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ED9B" w14:textId="77777777" w:rsidR="005751EB" w:rsidRPr="002F5908" w:rsidRDefault="00724409" w:rsidP="00C2282E">
      <w:pPr>
        <w:pStyle w:val="backmatter"/>
        <w:spacing w:before="240" w:after="120"/>
        <w:rPr>
          <w:rFonts w:eastAsiaTheme="minorEastAsia"/>
          <w:lang w:eastAsia="zh-CN"/>
        </w:rPr>
      </w:pPr>
      <w:bookmarkStart w:id="0" w:name="_Toc58152731"/>
      <w:r w:rsidRPr="00AF188B">
        <w:t>Appendi</w:t>
      </w:r>
      <w:r w:rsidR="00CC0264" w:rsidRPr="00AF188B">
        <w:t>x</w:t>
      </w:r>
      <w:bookmarkStart w:id="1" w:name="_GoBack"/>
      <w:bookmarkEnd w:id="1"/>
    </w:p>
    <w:p w14:paraId="58E0C823" w14:textId="7C275AA7" w:rsidR="00724409" w:rsidRPr="00AF188B" w:rsidRDefault="00724409" w:rsidP="00810DC4">
      <w:pPr>
        <w:pStyle w:val="section1"/>
        <w:numPr>
          <w:ilvl w:val="0"/>
          <w:numId w:val="48"/>
        </w:numPr>
        <w:ind w:left="153" w:hanging="153"/>
      </w:pPr>
      <w:r w:rsidRPr="00AF188B">
        <w:t>Damage level rating</w:t>
      </w:r>
      <w:r w:rsidR="00FB48F6" w:rsidRPr="00AF188B">
        <w:t>s</w:t>
      </w:r>
      <w:r w:rsidRPr="00AF188B">
        <w:t xml:space="preserve"> </w:t>
      </w:r>
      <w:bookmarkEnd w:id="0"/>
    </w:p>
    <w:p w14:paraId="426ACFD7" w14:textId="77777777" w:rsidR="00A662AA" w:rsidRPr="00F010EE" w:rsidRDefault="00546FD7" w:rsidP="00ED493C">
      <w:pPr>
        <w:pStyle w:val="maintext"/>
        <w:ind w:firstLine="320"/>
      </w:pPr>
      <w:r w:rsidRPr="00F010EE">
        <w:t xml:space="preserve">The practical implication of excavation or support damage strongly depends on the inflicted damage level by excessive load, displacement or energy demands. The following rating tables were developed for dynamic loading conditions based on </w:t>
      </w:r>
      <w:r w:rsidR="00291E08" w:rsidRPr="000E2719">
        <w:rPr>
          <w:color w:val="4472C4" w:themeColor="accent1"/>
        </w:rPr>
        <w:t xml:space="preserve">Kaiser </w:t>
      </w:r>
      <w:r w:rsidR="00291E08" w:rsidRPr="000E2719">
        <w:rPr>
          <w:iCs/>
          <w:color w:val="4472C4" w:themeColor="accent1"/>
        </w:rPr>
        <w:t>et al.</w:t>
      </w:r>
      <w:r w:rsidR="00291E08" w:rsidRPr="000E2719">
        <w:rPr>
          <w:color w:val="4472C4" w:themeColor="accent1"/>
        </w:rPr>
        <w:t xml:space="preserve"> (1992)</w:t>
      </w:r>
      <w:r w:rsidR="00291E08" w:rsidRPr="00F010EE">
        <w:t xml:space="preserve"> and </w:t>
      </w:r>
      <w:r w:rsidR="00A662AA" w:rsidRPr="00124628">
        <w:rPr>
          <w:color w:val="4472C4" w:themeColor="accent1"/>
        </w:rPr>
        <w:t xml:space="preserve">Heal </w:t>
      </w:r>
      <w:r w:rsidR="00291E08" w:rsidRPr="00124628">
        <w:rPr>
          <w:iCs/>
          <w:color w:val="4472C4" w:themeColor="accent1"/>
        </w:rPr>
        <w:t>et al.</w:t>
      </w:r>
      <w:r w:rsidR="00291E08" w:rsidRPr="00124628">
        <w:rPr>
          <w:color w:val="4472C4" w:themeColor="accent1"/>
        </w:rPr>
        <w:t xml:space="preserve"> (</w:t>
      </w:r>
      <w:r w:rsidR="00A662AA" w:rsidRPr="00124628">
        <w:rPr>
          <w:color w:val="4472C4" w:themeColor="accent1"/>
        </w:rPr>
        <w:t>2006</w:t>
      </w:r>
      <w:r w:rsidR="00291E08" w:rsidRPr="00124628">
        <w:rPr>
          <w:color w:val="4472C4" w:themeColor="accent1"/>
        </w:rPr>
        <w:t>)</w:t>
      </w:r>
      <w:r w:rsidR="00291E08" w:rsidRPr="00F010EE">
        <w:t>.</w:t>
      </w:r>
    </w:p>
    <w:p w14:paraId="16B43EE1" w14:textId="69064941" w:rsidR="00546FD7" w:rsidRPr="00F010EE" w:rsidRDefault="00546FD7" w:rsidP="00ED493C">
      <w:pPr>
        <w:pStyle w:val="maintext"/>
        <w:ind w:firstLine="320"/>
      </w:pPr>
      <w:r w:rsidRPr="00F010EE">
        <w:t>For this purpose, it essential to differentiate between damage or failures cause</w:t>
      </w:r>
      <w:r w:rsidR="00257667" w:rsidRPr="00F010EE">
        <w:t>d</w:t>
      </w:r>
      <w:r w:rsidRPr="00F010EE">
        <w:t xml:space="preserve"> </w:t>
      </w:r>
      <w:r w:rsidR="005B41BB" w:rsidRPr="00F010EE">
        <w:t xml:space="preserve">by dynamic acceleration triggering or causing shakedown failures </w:t>
      </w:r>
      <w:r w:rsidR="005B41BB" w:rsidRPr="00080CE2">
        <w:t xml:space="preserve">and </w:t>
      </w:r>
      <w:r w:rsidR="00AE0FCF" w:rsidRPr="00080CE2">
        <w:rPr>
          <w:rFonts w:hint="eastAsia"/>
          <w:lang w:eastAsia="zh-CN"/>
        </w:rPr>
        <w:t>those</w:t>
      </w:r>
      <w:r w:rsidR="005B41BB" w:rsidRPr="00080CE2">
        <w:t xml:space="preserve"> caused by</w:t>
      </w:r>
      <w:r w:rsidR="005B41BB" w:rsidRPr="00F010EE">
        <w:t xml:space="preserve"> static or dynamic </w:t>
      </w:r>
      <w:r w:rsidR="00EC07DE" w:rsidRPr="00F010EE">
        <w:t>rock</w:t>
      </w:r>
      <w:r w:rsidR="002A0A1C">
        <w:rPr>
          <w:rFonts w:hint="eastAsia"/>
          <w:lang w:eastAsia="zh-CN"/>
        </w:rPr>
        <w:t xml:space="preserve"> </w:t>
      </w:r>
      <w:r w:rsidR="00EC07DE" w:rsidRPr="00F010EE">
        <w:t>mass</w:t>
      </w:r>
      <w:r w:rsidR="005B41BB" w:rsidRPr="00F010EE">
        <w:t xml:space="preserve"> deformation and associated displacement-driven failure of support components.</w:t>
      </w:r>
    </w:p>
    <w:p w14:paraId="1BDCF410" w14:textId="77777777" w:rsidR="00546FD7" w:rsidRPr="00AF188B" w:rsidRDefault="00546FD7" w:rsidP="00810DC4">
      <w:pPr>
        <w:pStyle w:val="section1"/>
        <w:ind w:left="153" w:hanging="153"/>
      </w:pPr>
      <w:bookmarkStart w:id="2" w:name="_Toc58152732"/>
      <w:r w:rsidRPr="00AF188B">
        <w:t xml:space="preserve">Shakedown damage </w:t>
      </w:r>
      <w:r w:rsidR="005B41BB" w:rsidRPr="00AF188B">
        <w:t>dominated by dynamic acceleration</w:t>
      </w:r>
      <w:bookmarkEnd w:id="2"/>
    </w:p>
    <w:p w14:paraId="068BD7BE" w14:textId="77777777" w:rsidR="00546FD7" w:rsidRPr="00AF188B" w:rsidRDefault="00546FD7" w:rsidP="00ED493C">
      <w:pPr>
        <w:pStyle w:val="maintext"/>
        <w:ind w:firstLine="320"/>
      </w:pPr>
      <w:r w:rsidRPr="00AF188B">
        <w:t xml:space="preserve">A shakedown is a rockburst that causes damage to an excavation </w:t>
      </w:r>
      <w:r w:rsidR="005B41BB" w:rsidRPr="00AF188B">
        <w:t xml:space="preserve">or its support </w:t>
      </w:r>
      <w:r w:rsidRPr="00AF188B">
        <w:t>by a seismically induced fall of ground. A fall of ground that is not triggered by a seismic event is not a rockburst.</w:t>
      </w:r>
    </w:p>
    <w:p w14:paraId="3DE043E7" w14:textId="77777777" w:rsidR="00546FD7" w:rsidRPr="00AF188B" w:rsidRDefault="00546FD7" w:rsidP="00ED493C">
      <w:pPr>
        <w:pStyle w:val="maintext"/>
        <w:ind w:firstLine="320"/>
      </w:pPr>
      <w:r w:rsidRPr="00AF188B">
        <w:t>Shakedown damage indicators:</w:t>
      </w:r>
    </w:p>
    <w:p w14:paraId="5F99D161" w14:textId="77777777" w:rsidR="00546FD7" w:rsidRPr="00AF188B" w:rsidRDefault="00546FD7" w:rsidP="00ED493C">
      <w:pPr>
        <w:pStyle w:val="items"/>
        <w:numPr>
          <w:ilvl w:val="0"/>
          <w:numId w:val="42"/>
        </w:numPr>
        <w:ind w:left="320" w:hangingChars="200" w:hanging="320"/>
      </w:pPr>
      <w:r w:rsidRPr="00AF188B">
        <w:t xml:space="preserve">Unsupported ground: </w:t>
      </w:r>
    </w:p>
    <w:p w14:paraId="2B0255A0" w14:textId="775103BE" w:rsidR="00546FD7" w:rsidRPr="00AF188B" w:rsidRDefault="00546FD7" w:rsidP="00ED493C">
      <w:pPr>
        <w:pStyle w:val="items"/>
        <w:numPr>
          <w:ilvl w:val="0"/>
          <w:numId w:val="43"/>
        </w:numPr>
        <w:ind w:leftChars="200" w:left="760" w:hangingChars="175" w:hanging="280"/>
      </w:pPr>
      <w:r w:rsidRPr="00AF188B">
        <w:t>Rock blocks or fragments from stress-fractured ground are located below original location (near wall for shakedown from walls</w:t>
      </w:r>
      <w:r w:rsidR="005B41BB" w:rsidRPr="00AF188B">
        <w:t xml:space="preserve">, </w:t>
      </w:r>
      <w:r w:rsidR="001F7B66">
        <w:t>i.e.</w:t>
      </w:r>
      <w:r w:rsidR="00FC7EC3" w:rsidRPr="00AF188B">
        <w:t xml:space="preserve"> </w:t>
      </w:r>
      <w:r w:rsidRPr="00AF188B">
        <w:t>immediately below origin)</w:t>
      </w:r>
      <w:r w:rsidR="00291E08" w:rsidRPr="00AF188B">
        <w:t>.</w:t>
      </w:r>
    </w:p>
    <w:p w14:paraId="139B975F" w14:textId="77777777" w:rsidR="00546FD7" w:rsidRPr="00AF188B" w:rsidRDefault="00546FD7" w:rsidP="00ED493C">
      <w:pPr>
        <w:pStyle w:val="items"/>
        <w:numPr>
          <w:ilvl w:val="0"/>
          <w:numId w:val="43"/>
        </w:numPr>
        <w:ind w:leftChars="200" w:left="760" w:hangingChars="175" w:hanging="280"/>
      </w:pPr>
      <w:r w:rsidRPr="00AF188B">
        <w:t>No floor</w:t>
      </w:r>
      <w:r w:rsidR="00627CF2" w:rsidRPr="00AF188B">
        <w:t xml:space="preserve"> </w:t>
      </w:r>
      <w:r w:rsidRPr="00AF188B">
        <w:t>heave</w:t>
      </w:r>
      <w:r w:rsidR="00291E08" w:rsidRPr="00AF188B">
        <w:t>.</w:t>
      </w:r>
    </w:p>
    <w:p w14:paraId="530ACC7C" w14:textId="77777777" w:rsidR="00546FD7" w:rsidRPr="00AF188B" w:rsidRDefault="00546FD7" w:rsidP="00ED493C">
      <w:pPr>
        <w:pStyle w:val="items"/>
        <w:numPr>
          <w:ilvl w:val="0"/>
          <w:numId w:val="42"/>
        </w:numPr>
        <w:ind w:left="320" w:hangingChars="200" w:hanging="320"/>
      </w:pPr>
      <w:r w:rsidRPr="00AF188B">
        <w:t xml:space="preserve">Supported ground: </w:t>
      </w:r>
    </w:p>
    <w:p w14:paraId="60539AFE" w14:textId="77777777" w:rsidR="00546FD7" w:rsidRPr="00AF188B" w:rsidRDefault="00546FD7" w:rsidP="00ED493C">
      <w:pPr>
        <w:pStyle w:val="items"/>
        <w:numPr>
          <w:ilvl w:val="0"/>
          <w:numId w:val="43"/>
        </w:numPr>
        <w:ind w:leftChars="200" w:left="760" w:hangingChars="175" w:hanging="280"/>
      </w:pPr>
      <w:r w:rsidRPr="00AF188B">
        <w:t xml:space="preserve">Rock blocks or fragments from stress-fractured ground in mesh or </w:t>
      </w:r>
      <w:r w:rsidR="005B41BB" w:rsidRPr="00AF188B">
        <w:t xml:space="preserve">behind </w:t>
      </w:r>
      <w:r w:rsidRPr="00AF188B">
        <w:t>bulged shotcrete</w:t>
      </w:r>
      <w:r w:rsidR="00291E08" w:rsidRPr="00AF188B">
        <w:t>.</w:t>
      </w:r>
    </w:p>
    <w:p w14:paraId="026DFC56" w14:textId="77777777" w:rsidR="00546FD7" w:rsidRPr="00AF188B" w:rsidRDefault="00546FD7" w:rsidP="00ED493C">
      <w:pPr>
        <w:pStyle w:val="items"/>
        <w:numPr>
          <w:ilvl w:val="0"/>
          <w:numId w:val="43"/>
        </w:numPr>
        <w:ind w:leftChars="200" w:left="760" w:hangingChars="175" w:hanging="280"/>
      </w:pPr>
      <w:r w:rsidRPr="00AF188B">
        <w:t>Surface support failed and rock blocks or fragments from stress-fractured ground are located below original location</w:t>
      </w:r>
      <w:r w:rsidR="00291E08" w:rsidRPr="00AF188B">
        <w:t>.</w:t>
      </w:r>
    </w:p>
    <w:p w14:paraId="50761E99" w14:textId="77777777" w:rsidR="00546FD7" w:rsidRPr="00AF188B" w:rsidRDefault="00546FD7" w:rsidP="00ED493C">
      <w:pPr>
        <w:pStyle w:val="items"/>
        <w:numPr>
          <w:ilvl w:val="0"/>
          <w:numId w:val="43"/>
        </w:numPr>
        <w:ind w:leftChars="200" w:left="760" w:hangingChars="175" w:hanging="280"/>
      </w:pPr>
      <w:r w:rsidRPr="00AF188B">
        <w:t>No floor heave</w:t>
      </w:r>
      <w:r w:rsidR="00291E08" w:rsidRPr="00AF188B">
        <w:t>.</w:t>
      </w:r>
    </w:p>
    <w:p w14:paraId="1D0AE79D" w14:textId="77777777" w:rsidR="00241259" w:rsidRDefault="00241259" w:rsidP="00ED493C">
      <w:pPr>
        <w:pStyle w:val="table"/>
        <w:rPr>
          <w:rFonts w:eastAsiaTheme="minorEastAsia"/>
          <w:lang w:eastAsia="zh-CN"/>
        </w:rPr>
      </w:pPr>
    </w:p>
    <w:p w14:paraId="723B1188" w14:textId="08B96B67" w:rsidR="00ED493C" w:rsidRDefault="00546FD7" w:rsidP="00ED493C">
      <w:pPr>
        <w:pStyle w:val="table"/>
        <w:rPr>
          <w:lang w:eastAsia="zh-CN"/>
        </w:rPr>
      </w:pPr>
      <w:r w:rsidRPr="00AF188B">
        <w:t xml:space="preserve">Table </w:t>
      </w:r>
      <w:r w:rsidR="002439DD">
        <w:rPr>
          <w:rFonts w:hint="eastAsia"/>
          <w:lang w:eastAsia="zh-CN"/>
        </w:rPr>
        <w:t>A</w:t>
      </w:r>
      <w:r w:rsidRPr="00AF188B">
        <w:t>1</w:t>
      </w:r>
    </w:p>
    <w:p w14:paraId="085EFE5D" w14:textId="4C5A0A5C" w:rsidR="00546FD7" w:rsidRPr="00AF188B" w:rsidRDefault="00546FD7" w:rsidP="00ED493C">
      <w:pPr>
        <w:pStyle w:val="tablecaption"/>
        <w:rPr>
          <w:lang w:eastAsia="zh-CN"/>
        </w:rPr>
      </w:pPr>
      <w:r w:rsidRPr="00AF188B">
        <w:t>Shakedown</w:t>
      </w:r>
      <w:r w:rsidR="00654B3E" w:rsidRPr="00AF188B">
        <w:t xml:space="preserve"> (SD)</w:t>
      </w:r>
      <w:r w:rsidRPr="00AF188B">
        <w:t xml:space="preserve"> damage scale</w:t>
      </w:r>
      <w:r w:rsidR="00ED493C">
        <w:rPr>
          <w:rFonts w:hint="eastAsia"/>
          <w:lang w:eastAsia="zh-CN"/>
        </w:rPr>
        <w:t>.</w:t>
      </w:r>
    </w:p>
    <w:tbl>
      <w:tblPr>
        <w:tblW w:w="970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55"/>
        <w:gridCol w:w="1864"/>
        <w:gridCol w:w="1945"/>
        <w:gridCol w:w="2024"/>
        <w:gridCol w:w="2620"/>
      </w:tblGrid>
      <w:tr w:rsidR="00E6546D" w:rsidRPr="00AF188B" w14:paraId="6BE5F9D6" w14:textId="77777777" w:rsidTr="00ED493C">
        <w:trPr>
          <w:trHeight w:val="535"/>
          <w:jc w:val="center"/>
        </w:trPr>
        <w:tc>
          <w:tcPr>
            <w:tcW w:w="1255" w:type="dxa"/>
            <w:shd w:val="clear" w:color="auto" w:fill="auto"/>
          </w:tcPr>
          <w:p w14:paraId="3F50E657" w14:textId="77777777" w:rsidR="00546FD7" w:rsidRPr="00F010EE" w:rsidRDefault="00546FD7" w:rsidP="00ED493C">
            <w:pPr>
              <w:pStyle w:val="tablecontent"/>
              <w:rPr>
                <w:lang w:eastAsia="zh-CN"/>
              </w:rPr>
            </w:pPr>
            <w:r w:rsidRPr="00F010EE">
              <w:rPr>
                <w:lang w:eastAsia="zh-CN"/>
              </w:rPr>
              <w:t>Rockburst damage scale</w:t>
            </w:r>
          </w:p>
        </w:tc>
        <w:tc>
          <w:tcPr>
            <w:tcW w:w="1864" w:type="dxa"/>
            <w:shd w:val="clear" w:color="auto" w:fill="auto"/>
          </w:tcPr>
          <w:p w14:paraId="1DA1660F" w14:textId="31353E9F" w:rsidR="00546FD7" w:rsidRPr="00F010EE" w:rsidRDefault="00EC07DE" w:rsidP="00ED493C">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546FD7" w:rsidRPr="00F010EE">
              <w:rPr>
                <w:lang w:eastAsia="zh-CN"/>
              </w:rPr>
              <w:t xml:space="preserve"> damage and displaced rock</w:t>
            </w:r>
          </w:p>
        </w:tc>
        <w:tc>
          <w:tcPr>
            <w:tcW w:w="1945" w:type="dxa"/>
            <w:shd w:val="clear" w:color="auto" w:fill="auto"/>
          </w:tcPr>
          <w:p w14:paraId="53D507BE" w14:textId="77777777" w:rsidR="00546FD7" w:rsidRPr="00F010EE" w:rsidRDefault="00546FD7" w:rsidP="00ED493C">
            <w:pPr>
              <w:pStyle w:val="tablecontent"/>
              <w:rPr>
                <w:lang w:eastAsia="zh-CN"/>
              </w:rPr>
            </w:pPr>
            <w:r w:rsidRPr="00F010EE">
              <w:rPr>
                <w:lang w:eastAsia="zh-CN"/>
              </w:rPr>
              <w:t>Damaged surface support area</w:t>
            </w:r>
          </w:p>
        </w:tc>
        <w:tc>
          <w:tcPr>
            <w:tcW w:w="2024" w:type="dxa"/>
            <w:shd w:val="clear" w:color="auto" w:fill="auto"/>
          </w:tcPr>
          <w:p w14:paraId="6E9BE401" w14:textId="728348F9" w:rsidR="00546FD7" w:rsidRPr="00F010EE" w:rsidRDefault="00546FD7" w:rsidP="00662BA7">
            <w:pPr>
              <w:pStyle w:val="tablecontent"/>
              <w:rPr>
                <w:lang w:eastAsia="zh-CN"/>
              </w:rPr>
            </w:pPr>
            <w:r w:rsidRPr="00F010EE">
              <w:rPr>
                <w:lang w:eastAsia="zh-CN"/>
              </w:rPr>
              <w:t>Rock support damage</w:t>
            </w:r>
          </w:p>
        </w:tc>
        <w:tc>
          <w:tcPr>
            <w:tcW w:w="2620" w:type="dxa"/>
            <w:shd w:val="clear" w:color="auto" w:fill="auto"/>
          </w:tcPr>
          <w:p w14:paraId="6D86EAAE" w14:textId="220739F1" w:rsidR="00546FD7" w:rsidRPr="00420DF1" w:rsidRDefault="00546FD7" w:rsidP="00ED493C">
            <w:pPr>
              <w:pStyle w:val="tablecontent"/>
              <w:rPr>
                <w:rFonts w:eastAsiaTheme="minorEastAsia"/>
                <w:lang w:eastAsia="zh-CN"/>
              </w:rPr>
            </w:pPr>
            <w:r w:rsidRPr="00F010EE">
              <w:rPr>
                <w:lang w:eastAsia="zh-CN"/>
              </w:rPr>
              <w:t xml:space="preserve">Preventive </w:t>
            </w:r>
            <w:r w:rsidR="000459B4" w:rsidRPr="00F010EE">
              <w:rPr>
                <w:lang w:eastAsia="zh-CN"/>
              </w:rPr>
              <w:t xml:space="preserve">support </w:t>
            </w:r>
            <w:r w:rsidR="005B41BB" w:rsidRPr="00F010EE">
              <w:rPr>
                <w:lang w:eastAsia="zh-CN"/>
              </w:rPr>
              <w:t>maintenance</w:t>
            </w:r>
            <w:r w:rsidRPr="00F010EE">
              <w:rPr>
                <w:lang w:eastAsia="zh-CN"/>
              </w:rPr>
              <w:t xml:space="preserve"> (PSM)</w:t>
            </w:r>
          </w:p>
        </w:tc>
      </w:tr>
      <w:tr w:rsidR="00E6546D" w:rsidRPr="00AF188B" w14:paraId="1188E6A0" w14:textId="77777777" w:rsidTr="00662BA7">
        <w:trPr>
          <w:trHeight w:val="554"/>
          <w:jc w:val="center"/>
        </w:trPr>
        <w:tc>
          <w:tcPr>
            <w:tcW w:w="1255" w:type="dxa"/>
            <w:tcBorders>
              <w:bottom w:val="nil"/>
            </w:tcBorders>
            <w:shd w:val="clear" w:color="auto" w:fill="auto"/>
          </w:tcPr>
          <w:p w14:paraId="70AE84D8" w14:textId="77777777" w:rsidR="00546FD7" w:rsidRPr="00F010EE" w:rsidRDefault="00546FD7" w:rsidP="00ED493C">
            <w:pPr>
              <w:pStyle w:val="tablecontent"/>
              <w:rPr>
                <w:lang w:eastAsia="zh-CN"/>
              </w:rPr>
            </w:pPr>
            <w:r w:rsidRPr="00F010EE">
              <w:rPr>
                <w:lang w:eastAsia="zh-CN"/>
              </w:rPr>
              <w:t>R0SD</w:t>
            </w:r>
          </w:p>
        </w:tc>
        <w:tc>
          <w:tcPr>
            <w:tcW w:w="1864" w:type="dxa"/>
            <w:tcBorders>
              <w:bottom w:val="nil"/>
            </w:tcBorders>
            <w:shd w:val="clear" w:color="auto" w:fill="auto"/>
          </w:tcPr>
          <w:p w14:paraId="722B4747" w14:textId="77777777" w:rsidR="00546FD7" w:rsidRPr="00F010EE" w:rsidRDefault="00546FD7" w:rsidP="00ED493C">
            <w:pPr>
              <w:pStyle w:val="tablecontent"/>
              <w:rPr>
                <w:lang w:eastAsia="zh-CN"/>
              </w:rPr>
            </w:pPr>
            <w:r w:rsidRPr="00F010EE">
              <w:rPr>
                <w:lang w:eastAsia="zh-CN"/>
              </w:rPr>
              <w:t>No signs of damage at all</w:t>
            </w:r>
          </w:p>
        </w:tc>
        <w:tc>
          <w:tcPr>
            <w:tcW w:w="1945" w:type="dxa"/>
            <w:tcBorders>
              <w:bottom w:val="nil"/>
            </w:tcBorders>
            <w:shd w:val="clear" w:color="auto" w:fill="auto"/>
          </w:tcPr>
          <w:p w14:paraId="015A75E5" w14:textId="77777777" w:rsidR="00546FD7" w:rsidRPr="00F010EE" w:rsidRDefault="00546FD7" w:rsidP="00ED493C">
            <w:pPr>
              <w:pStyle w:val="tablecontent"/>
              <w:rPr>
                <w:lang w:eastAsia="zh-CN"/>
              </w:rPr>
            </w:pPr>
            <w:r w:rsidRPr="00F010EE">
              <w:rPr>
                <w:lang w:eastAsia="zh-CN"/>
              </w:rPr>
              <w:t>0</w:t>
            </w:r>
          </w:p>
        </w:tc>
        <w:tc>
          <w:tcPr>
            <w:tcW w:w="2024" w:type="dxa"/>
            <w:tcBorders>
              <w:bottom w:val="nil"/>
            </w:tcBorders>
            <w:shd w:val="clear" w:color="auto" w:fill="auto"/>
          </w:tcPr>
          <w:p w14:paraId="0669727D" w14:textId="48AEECCC" w:rsidR="00546FD7" w:rsidRPr="00F010EE" w:rsidRDefault="00546FD7" w:rsidP="00ED493C">
            <w:pPr>
              <w:pStyle w:val="tablecontent"/>
              <w:rPr>
                <w:lang w:eastAsia="zh-CN"/>
              </w:rPr>
            </w:pPr>
            <w:r w:rsidRPr="00F010EE">
              <w:rPr>
                <w:lang w:eastAsia="zh-CN"/>
              </w:rPr>
              <w:t>No signs of damage at all</w:t>
            </w:r>
          </w:p>
        </w:tc>
        <w:tc>
          <w:tcPr>
            <w:tcW w:w="2620" w:type="dxa"/>
            <w:tcBorders>
              <w:bottom w:val="nil"/>
            </w:tcBorders>
            <w:shd w:val="clear" w:color="auto" w:fill="auto"/>
          </w:tcPr>
          <w:p w14:paraId="1659E3E8" w14:textId="77777777" w:rsidR="00546FD7" w:rsidRPr="00F010EE" w:rsidRDefault="005B41BB" w:rsidP="00ED493C">
            <w:pPr>
              <w:pStyle w:val="tablecontent"/>
              <w:rPr>
                <w:lang w:eastAsia="zh-CN"/>
              </w:rPr>
            </w:pPr>
            <w:r w:rsidRPr="00F010EE">
              <w:rPr>
                <w:lang w:eastAsia="zh-CN"/>
              </w:rPr>
              <w:t xml:space="preserve">No </w:t>
            </w:r>
            <w:r w:rsidR="00825AB2" w:rsidRPr="00F010EE">
              <w:rPr>
                <w:lang w:eastAsia="zh-CN"/>
              </w:rPr>
              <w:t xml:space="preserve">deformation-based </w:t>
            </w:r>
            <w:r w:rsidRPr="00F010EE">
              <w:rPr>
                <w:lang w:eastAsia="zh-CN"/>
              </w:rPr>
              <w:t>PSM action</w:t>
            </w:r>
            <w:r w:rsidR="00825AB2" w:rsidRPr="00F010EE">
              <w:rPr>
                <w:lang w:eastAsia="zh-CN"/>
              </w:rPr>
              <w:t xml:space="preserve"> possible</w:t>
            </w:r>
          </w:p>
        </w:tc>
      </w:tr>
      <w:tr w:rsidR="00E6546D" w:rsidRPr="00AF188B" w14:paraId="660A3378" w14:textId="77777777" w:rsidTr="00662BA7">
        <w:trPr>
          <w:trHeight w:val="554"/>
          <w:jc w:val="center"/>
        </w:trPr>
        <w:tc>
          <w:tcPr>
            <w:tcW w:w="1255" w:type="dxa"/>
            <w:tcBorders>
              <w:top w:val="nil"/>
              <w:bottom w:val="nil"/>
            </w:tcBorders>
            <w:shd w:val="clear" w:color="auto" w:fill="auto"/>
          </w:tcPr>
          <w:p w14:paraId="4C044A31" w14:textId="77777777" w:rsidR="00546FD7" w:rsidRPr="00F010EE" w:rsidRDefault="00546FD7" w:rsidP="00ED493C">
            <w:pPr>
              <w:pStyle w:val="tablecontent"/>
              <w:rPr>
                <w:lang w:eastAsia="zh-CN"/>
              </w:rPr>
            </w:pPr>
            <w:r w:rsidRPr="00F010EE">
              <w:rPr>
                <w:lang w:eastAsia="zh-CN"/>
              </w:rPr>
              <w:t>R1SD</w:t>
            </w:r>
          </w:p>
          <w:p w14:paraId="5B9F236E" w14:textId="77777777" w:rsidR="00546FD7" w:rsidRPr="00F010EE" w:rsidRDefault="00546FD7" w:rsidP="00ED493C">
            <w:pPr>
              <w:pStyle w:val="tablecontent"/>
              <w:rPr>
                <w:lang w:eastAsia="zh-CN"/>
              </w:rPr>
            </w:pPr>
            <w:r w:rsidRPr="00F010EE">
              <w:rPr>
                <w:lang w:eastAsia="zh-CN"/>
              </w:rPr>
              <w:t>Clear indication of shaking motion</w:t>
            </w:r>
          </w:p>
        </w:tc>
        <w:tc>
          <w:tcPr>
            <w:tcW w:w="1864" w:type="dxa"/>
            <w:tcBorders>
              <w:top w:val="nil"/>
              <w:bottom w:val="nil"/>
            </w:tcBorders>
            <w:shd w:val="clear" w:color="auto" w:fill="auto"/>
          </w:tcPr>
          <w:p w14:paraId="031F1904" w14:textId="77777777" w:rsidR="00546FD7" w:rsidRPr="00F010EE" w:rsidRDefault="00546FD7" w:rsidP="00ED493C">
            <w:pPr>
              <w:pStyle w:val="tablecontent"/>
              <w:rPr>
                <w:lang w:eastAsia="zh-CN"/>
              </w:rPr>
            </w:pPr>
            <w:r w:rsidRPr="00F010EE">
              <w:rPr>
                <w:lang w:eastAsia="zh-CN"/>
              </w:rPr>
              <w:t xml:space="preserve">No damage, </w:t>
            </w:r>
          </w:p>
          <w:p w14:paraId="5B0F7110" w14:textId="77777777" w:rsidR="00546FD7" w:rsidRPr="00F010EE" w:rsidRDefault="00546FD7" w:rsidP="00ED493C">
            <w:pPr>
              <w:pStyle w:val="tablecontent"/>
              <w:rPr>
                <w:lang w:eastAsia="zh-CN"/>
              </w:rPr>
            </w:pPr>
            <w:r w:rsidRPr="00F010EE">
              <w:rPr>
                <w:lang w:eastAsia="zh-CN"/>
              </w:rPr>
              <w:t>minor loose or shards of rock or shotcrete displaced</w:t>
            </w:r>
          </w:p>
        </w:tc>
        <w:tc>
          <w:tcPr>
            <w:tcW w:w="1945" w:type="dxa"/>
            <w:tcBorders>
              <w:top w:val="nil"/>
              <w:bottom w:val="nil"/>
            </w:tcBorders>
            <w:shd w:val="clear" w:color="auto" w:fill="auto"/>
          </w:tcPr>
          <w:p w14:paraId="7A715F02" w14:textId="77777777" w:rsidR="00546FD7" w:rsidRPr="00F010EE" w:rsidRDefault="00546FD7" w:rsidP="00ED493C">
            <w:pPr>
              <w:pStyle w:val="tablecontent"/>
              <w:rPr>
                <w:lang w:eastAsia="zh-CN"/>
              </w:rPr>
            </w:pPr>
            <w:r w:rsidRPr="00F010EE">
              <w:rPr>
                <w:lang w:eastAsia="zh-CN"/>
              </w:rPr>
              <w:t>0</w:t>
            </w:r>
          </w:p>
        </w:tc>
        <w:tc>
          <w:tcPr>
            <w:tcW w:w="2024" w:type="dxa"/>
            <w:tcBorders>
              <w:top w:val="nil"/>
              <w:bottom w:val="nil"/>
            </w:tcBorders>
            <w:shd w:val="clear" w:color="auto" w:fill="auto"/>
          </w:tcPr>
          <w:p w14:paraId="6A56CBA8" w14:textId="77777777" w:rsidR="00546FD7" w:rsidRPr="00F010EE" w:rsidRDefault="00546FD7" w:rsidP="00ED493C">
            <w:pPr>
              <w:pStyle w:val="tablecontent"/>
              <w:rPr>
                <w:lang w:eastAsia="zh-CN"/>
              </w:rPr>
            </w:pPr>
            <w:r w:rsidRPr="00F010EE">
              <w:rPr>
                <w:lang w:eastAsia="zh-CN"/>
              </w:rPr>
              <w:t xml:space="preserve">No damage to support system </w:t>
            </w:r>
          </w:p>
          <w:p w14:paraId="1ECFD6A8" w14:textId="77777777" w:rsidR="00546FD7" w:rsidRPr="00F010EE" w:rsidRDefault="00546FD7" w:rsidP="00ED493C">
            <w:pPr>
              <w:pStyle w:val="tablecontent"/>
              <w:rPr>
                <w:lang w:eastAsia="zh-CN"/>
              </w:rPr>
            </w:pPr>
          </w:p>
        </w:tc>
        <w:tc>
          <w:tcPr>
            <w:tcW w:w="2620" w:type="dxa"/>
            <w:tcBorders>
              <w:top w:val="nil"/>
              <w:bottom w:val="nil"/>
            </w:tcBorders>
            <w:shd w:val="clear" w:color="auto" w:fill="auto"/>
          </w:tcPr>
          <w:p w14:paraId="266AB0B7" w14:textId="77777777" w:rsidR="00546FD7" w:rsidRPr="00F010EE" w:rsidRDefault="00825AB2" w:rsidP="00ED493C">
            <w:pPr>
              <w:pStyle w:val="tablecontent"/>
              <w:rPr>
                <w:lang w:eastAsia="zh-CN"/>
              </w:rPr>
            </w:pPr>
            <w:r w:rsidRPr="00F010EE">
              <w:rPr>
                <w:lang w:eastAsia="zh-CN"/>
              </w:rPr>
              <w:t>No deformation-based PSM action possible</w:t>
            </w:r>
          </w:p>
        </w:tc>
      </w:tr>
      <w:tr w:rsidR="00E6546D" w:rsidRPr="00AF188B" w14:paraId="1A62082C" w14:textId="77777777" w:rsidTr="00662BA7">
        <w:trPr>
          <w:trHeight w:val="768"/>
          <w:jc w:val="center"/>
        </w:trPr>
        <w:tc>
          <w:tcPr>
            <w:tcW w:w="1255" w:type="dxa"/>
            <w:tcBorders>
              <w:top w:val="nil"/>
              <w:bottom w:val="nil"/>
            </w:tcBorders>
            <w:shd w:val="clear" w:color="auto" w:fill="auto"/>
          </w:tcPr>
          <w:p w14:paraId="30657E60" w14:textId="77777777" w:rsidR="00546FD7" w:rsidRPr="00F010EE" w:rsidRDefault="00546FD7" w:rsidP="00ED493C">
            <w:pPr>
              <w:pStyle w:val="tablecontent"/>
              <w:rPr>
                <w:lang w:eastAsia="zh-CN"/>
              </w:rPr>
            </w:pPr>
            <w:r w:rsidRPr="00F010EE">
              <w:rPr>
                <w:lang w:eastAsia="zh-CN"/>
              </w:rPr>
              <w:t>R2SD</w:t>
            </w:r>
          </w:p>
        </w:tc>
        <w:tc>
          <w:tcPr>
            <w:tcW w:w="1864" w:type="dxa"/>
            <w:tcBorders>
              <w:top w:val="nil"/>
              <w:bottom w:val="nil"/>
            </w:tcBorders>
            <w:shd w:val="clear" w:color="auto" w:fill="auto"/>
          </w:tcPr>
          <w:p w14:paraId="40AE0569" w14:textId="62B024D7" w:rsidR="00546FD7" w:rsidRPr="00F010EE" w:rsidRDefault="00EC07DE" w:rsidP="00ED493C">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546FD7" w:rsidRPr="00F010EE">
              <w:rPr>
                <w:lang w:eastAsia="zh-CN"/>
              </w:rPr>
              <w:t xml:space="preserve"> </w:t>
            </w:r>
            <w:r w:rsidR="006B071D" w:rsidRPr="00F010EE">
              <w:rPr>
                <w:lang w:eastAsia="zh-CN"/>
              </w:rPr>
              <w:t>unravelled</w:t>
            </w:r>
            <w:r w:rsidR="00546FD7" w:rsidRPr="00F010EE">
              <w:rPr>
                <w:lang w:eastAsia="zh-CN"/>
              </w:rPr>
              <w:t>;</w:t>
            </w:r>
          </w:p>
          <w:p w14:paraId="6F12737E" w14:textId="77777777" w:rsidR="00546FD7" w:rsidRPr="00F010EE" w:rsidRDefault="00546FD7" w:rsidP="00ED493C">
            <w:pPr>
              <w:pStyle w:val="tablecontent"/>
              <w:rPr>
                <w:lang w:eastAsia="zh-CN"/>
              </w:rPr>
            </w:pPr>
            <w:r w:rsidRPr="00F010EE">
              <w:rPr>
                <w:lang w:eastAsia="zh-CN"/>
              </w:rPr>
              <w:t xml:space="preserve">&lt; 1 t displaced (small blocks or fragments) </w:t>
            </w:r>
          </w:p>
          <w:p w14:paraId="31E5AD9F" w14:textId="77777777" w:rsidR="00546FD7" w:rsidRPr="00F010EE" w:rsidRDefault="00546FD7" w:rsidP="00ED493C">
            <w:pPr>
              <w:pStyle w:val="tablecontent"/>
              <w:rPr>
                <w:lang w:eastAsia="zh-CN"/>
              </w:rPr>
            </w:pPr>
          </w:p>
        </w:tc>
        <w:tc>
          <w:tcPr>
            <w:tcW w:w="1945" w:type="dxa"/>
            <w:tcBorders>
              <w:top w:val="nil"/>
              <w:bottom w:val="nil"/>
            </w:tcBorders>
            <w:shd w:val="clear" w:color="auto" w:fill="auto"/>
          </w:tcPr>
          <w:p w14:paraId="5342888C" w14:textId="77777777" w:rsidR="00546FD7" w:rsidRPr="00F010EE" w:rsidRDefault="00546FD7" w:rsidP="00ED493C">
            <w:pPr>
              <w:pStyle w:val="tablecontent"/>
              <w:rPr>
                <w:lang w:eastAsia="zh-CN"/>
              </w:rPr>
            </w:pPr>
            <w:r w:rsidRPr="00F010EE">
              <w:rPr>
                <w:lang w:eastAsia="zh-CN"/>
              </w:rPr>
              <w:t>If supported, surface support generally retains broken rock; locally open between rock bolts</w:t>
            </w:r>
          </w:p>
          <w:p w14:paraId="3A7D5041" w14:textId="77777777" w:rsidR="00546FD7" w:rsidRPr="00F010EE" w:rsidRDefault="00546FD7" w:rsidP="00ED493C">
            <w:pPr>
              <w:pStyle w:val="tablecontent"/>
              <w:rPr>
                <w:lang w:eastAsia="zh-CN"/>
              </w:rPr>
            </w:pPr>
            <w:r w:rsidRPr="00F010EE">
              <w:rPr>
                <w:lang w:eastAsia="zh-CN"/>
              </w:rPr>
              <w:t>&lt; 1 m</w:t>
            </w:r>
            <w:r w:rsidRPr="00F010EE">
              <w:rPr>
                <w:vertAlign w:val="superscript"/>
                <w:lang w:eastAsia="zh-CN"/>
              </w:rPr>
              <w:t>2</w:t>
            </w:r>
            <w:r w:rsidRPr="00F010EE">
              <w:rPr>
                <w:lang w:eastAsia="zh-CN"/>
              </w:rPr>
              <w:t xml:space="preserve"> failed/open</w:t>
            </w:r>
          </w:p>
        </w:tc>
        <w:tc>
          <w:tcPr>
            <w:tcW w:w="2024" w:type="dxa"/>
            <w:tcBorders>
              <w:top w:val="nil"/>
              <w:bottom w:val="nil"/>
            </w:tcBorders>
            <w:shd w:val="clear" w:color="auto" w:fill="auto"/>
          </w:tcPr>
          <w:p w14:paraId="747CAEF1" w14:textId="77777777" w:rsidR="00546FD7" w:rsidRPr="00F010EE" w:rsidRDefault="00546FD7" w:rsidP="00ED493C">
            <w:pPr>
              <w:pStyle w:val="tablecontent"/>
              <w:rPr>
                <w:lang w:eastAsia="zh-CN"/>
              </w:rPr>
            </w:pPr>
            <w:r w:rsidRPr="00F010EE">
              <w:rPr>
                <w:lang w:eastAsia="zh-CN"/>
              </w:rPr>
              <w:t>Support system shows signs of loading, loose in mesh or behind shotcrete, shotcrete is cracked, plates maybe locally deformed</w:t>
            </w:r>
          </w:p>
        </w:tc>
        <w:tc>
          <w:tcPr>
            <w:tcW w:w="2620" w:type="dxa"/>
            <w:tcBorders>
              <w:top w:val="nil"/>
              <w:bottom w:val="nil"/>
            </w:tcBorders>
            <w:shd w:val="clear" w:color="auto" w:fill="auto"/>
          </w:tcPr>
          <w:p w14:paraId="6E5051E1" w14:textId="1525738D" w:rsidR="00546FD7" w:rsidRPr="00F010EE" w:rsidRDefault="005B41BB" w:rsidP="00ED493C">
            <w:pPr>
              <w:pStyle w:val="tablecontent"/>
              <w:rPr>
                <w:lang w:eastAsia="zh-CN"/>
              </w:rPr>
            </w:pPr>
            <w:r w:rsidRPr="00F010EE">
              <w:rPr>
                <w:lang w:eastAsia="zh-CN"/>
              </w:rPr>
              <w:t xml:space="preserve">PSM focused on restoration of </w:t>
            </w:r>
            <w:r w:rsidR="00594059">
              <w:rPr>
                <w:lang w:eastAsia="zh-CN"/>
              </w:rPr>
              <w:t>AS</w:t>
            </w:r>
            <w:r w:rsidRPr="00F010EE">
              <w:rPr>
                <w:lang w:eastAsia="zh-CN"/>
              </w:rPr>
              <w:t xml:space="preserve"> capacity</w:t>
            </w:r>
          </w:p>
        </w:tc>
      </w:tr>
      <w:tr w:rsidR="00E6546D" w:rsidRPr="00AF188B" w14:paraId="18BEA598" w14:textId="77777777" w:rsidTr="00662BA7">
        <w:trPr>
          <w:trHeight w:val="535"/>
          <w:jc w:val="center"/>
        </w:trPr>
        <w:tc>
          <w:tcPr>
            <w:tcW w:w="1255" w:type="dxa"/>
            <w:tcBorders>
              <w:top w:val="nil"/>
              <w:bottom w:val="nil"/>
            </w:tcBorders>
            <w:shd w:val="clear" w:color="auto" w:fill="auto"/>
          </w:tcPr>
          <w:p w14:paraId="3DE034F6" w14:textId="77777777" w:rsidR="00546FD7" w:rsidRPr="00F010EE" w:rsidRDefault="00546FD7" w:rsidP="00ED493C">
            <w:pPr>
              <w:pStyle w:val="tablecontent"/>
              <w:rPr>
                <w:lang w:eastAsia="zh-CN"/>
              </w:rPr>
            </w:pPr>
            <w:r w:rsidRPr="00F010EE">
              <w:rPr>
                <w:lang w:eastAsia="zh-CN"/>
              </w:rPr>
              <w:t>R3SD</w:t>
            </w:r>
          </w:p>
        </w:tc>
        <w:tc>
          <w:tcPr>
            <w:tcW w:w="1864" w:type="dxa"/>
            <w:tcBorders>
              <w:top w:val="nil"/>
              <w:bottom w:val="nil"/>
            </w:tcBorders>
            <w:shd w:val="clear" w:color="auto" w:fill="auto"/>
          </w:tcPr>
          <w:p w14:paraId="5D5C84F3" w14:textId="1A822619" w:rsidR="00546FD7" w:rsidRPr="00F010EE" w:rsidRDefault="00EC07DE" w:rsidP="00ED493C">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546FD7" w:rsidRPr="00F010EE">
              <w:rPr>
                <w:lang w:eastAsia="zh-CN"/>
              </w:rPr>
              <w:t xml:space="preserve"> </w:t>
            </w:r>
            <w:r w:rsidR="006B071D" w:rsidRPr="00F010EE">
              <w:rPr>
                <w:lang w:eastAsia="zh-CN"/>
              </w:rPr>
              <w:t>unravelled</w:t>
            </w:r>
            <w:r w:rsidR="00546FD7" w:rsidRPr="00F010EE">
              <w:rPr>
                <w:lang w:eastAsia="zh-CN"/>
              </w:rPr>
              <w:t xml:space="preserve"> involving dm</w:t>
            </w:r>
            <w:r w:rsidR="00546FD7" w:rsidRPr="00F010EE">
              <w:rPr>
                <w:vertAlign w:val="superscript"/>
                <w:lang w:eastAsia="zh-CN"/>
              </w:rPr>
              <w:t>3</w:t>
            </w:r>
            <w:r w:rsidR="00546FD7" w:rsidRPr="00F010EE">
              <w:rPr>
                <w:lang w:eastAsia="zh-CN"/>
              </w:rPr>
              <w:t xml:space="preserve"> blocks;</w:t>
            </w:r>
          </w:p>
          <w:p w14:paraId="41655856" w14:textId="77777777" w:rsidR="00546FD7" w:rsidRPr="00F010EE" w:rsidRDefault="00546FD7" w:rsidP="00ED493C">
            <w:pPr>
              <w:pStyle w:val="tablecontent"/>
              <w:rPr>
                <w:lang w:eastAsia="zh-CN"/>
              </w:rPr>
            </w:pPr>
            <w:r w:rsidRPr="00F010EE">
              <w:rPr>
                <w:lang w:eastAsia="zh-CN"/>
              </w:rPr>
              <w:t>1–10 t displaced</w:t>
            </w:r>
          </w:p>
          <w:p w14:paraId="67FAB0F5" w14:textId="77777777" w:rsidR="00546FD7" w:rsidRPr="00F010EE" w:rsidRDefault="00546FD7" w:rsidP="00ED493C">
            <w:pPr>
              <w:pStyle w:val="tablecontent"/>
              <w:rPr>
                <w:lang w:eastAsia="zh-CN"/>
              </w:rPr>
            </w:pPr>
            <w:r w:rsidRPr="00F010EE">
              <w:rPr>
                <w:lang w:eastAsia="zh-CN"/>
              </w:rPr>
              <w:t>(no signs of ejection)</w:t>
            </w:r>
          </w:p>
        </w:tc>
        <w:tc>
          <w:tcPr>
            <w:tcW w:w="1945" w:type="dxa"/>
            <w:tcBorders>
              <w:top w:val="nil"/>
              <w:bottom w:val="nil"/>
            </w:tcBorders>
            <w:shd w:val="clear" w:color="auto" w:fill="auto"/>
          </w:tcPr>
          <w:p w14:paraId="17639F6B" w14:textId="77777777" w:rsidR="00546FD7" w:rsidRPr="00F010EE" w:rsidRDefault="00546FD7" w:rsidP="00ED493C">
            <w:pPr>
              <w:pStyle w:val="tablecontent"/>
              <w:rPr>
                <w:lang w:eastAsia="zh-CN"/>
              </w:rPr>
            </w:pPr>
            <w:r w:rsidRPr="00F010EE">
              <w:rPr>
                <w:lang w:eastAsia="zh-CN"/>
              </w:rPr>
              <w:t>1</w:t>
            </w:r>
            <w:r w:rsidR="00257667" w:rsidRPr="00F010EE">
              <w:rPr>
                <w:lang w:eastAsia="zh-CN"/>
              </w:rPr>
              <w:t>–</w:t>
            </w:r>
            <w:r w:rsidRPr="00F010EE">
              <w:rPr>
                <w:lang w:eastAsia="zh-CN"/>
              </w:rPr>
              <w:t>10 m</w:t>
            </w:r>
            <w:r w:rsidRPr="00F010EE">
              <w:rPr>
                <w:vertAlign w:val="superscript"/>
                <w:lang w:eastAsia="zh-CN"/>
              </w:rPr>
              <w:t xml:space="preserve">2 </w:t>
            </w:r>
            <w:r w:rsidRPr="00F010EE">
              <w:rPr>
                <w:lang w:eastAsia="zh-CN"/>
              </w:rPr>
              <w:t>loaded/bulged surface support:</w:t>
            </w:r>
          </w:p>
          <w:p w14:paraId="63E77B60" w14:textId="77777777" w:rsidR="00546FD7" w:rsidRPr="00F010EE" w:rsidRDefault="00546FD7" w:rsidP="00ED493C">
            <w:pPr>
              <w:pStyle w:val="tablecontent"/>
              <w:rPr>
                <w:lang w:eastAsia="zh-CN"/>
              </w:rPr>
            </w:pPr>
            <w:r w:rsidRPr="00F010EE">
              <w:rPr>
                <w:lang w:eastAsia="zh-CN"/>
              </w:rPr>
              <w:t>&lt; 3 m</w:t>
            </w:r>
            <w:r w:rsidRPr="00F010EE">
              <w:rPr>
                <w:vertAlign w:val="superscript"/>
                <w:lang w:eastAsia="zh-CN"/>
              </w:rPr>
              <w:t>2</w:t>
            </w:r>
            <w:r w:rsidRPr="00F010EE">
              <w:rPr>
                <w:lang w:eastAsia="zh-CN"/>
              </w:rPr>
              <w:t xml:space="preserve"> failed/open surface support (involving failure at ≥</w:t>
            </w:r>
            <w:r w:rsidR="00257667" w:rsidRPr="00F010EE">
              <w:rPr>
                <w:lang w:eastAsia="zh-CN"/>
              </w:rPr>
              <w:t xml:space="preserve"> </w:t>
            </w:r>
            <w:r w:rsidRPr="00F010EE">
              <w:rPr>
                <w:lang w:eastAsia="zh-CN"/>
              </w:rPr>
              <w:t>1 bolt plate)</w:t>
            </w:r>
          </w:p>
        </w:tc>
        <w:tc>
          <w:tcPr>
            <w:tcW w:w="2024" w:type="dxa"/>
            <w:tcBorders>
              <w:top w:val="nil"/>
              <w:bottom w:val="nil"/>
            </w:tcBorders>
            <w:shd w:val="clear" w:color="auto" w:fill="auto"/>
          </w:tcPr>
          <w:p w14:paraId="4274F1DC" w14:textId="54ADC1C7" w:rsidR="00546FD7" w:rsidRPr="00F010EE" w:rsidRDefault="00546FD7" w:rsidP="00ED493C">
            <w:pPr>
              <w:pStyle w:val="tablecontent"/>
              <w:rPr>
                <w:lang w:eastAsia="zh-CN"/>
              </w:rPr>
            </w:pPr>
            <w:r w:rsidRPr="00F010EE">
              <w:rPr>
                <w:lang w:eastAsia="zh-CN"/>
              </w:rPr>
              <w:t xml:space="preserve">Some broken bolts and fractured shotcrete; bulged mesh- or </w:t>
            </w:r>
            <w:r w:rsidR="006B071D" w:rsidRPr="00F010EE">
              <w:rPr>
                <w:lang w:eastAsia="zh-CN"/>
              </w:rPr>
              <w:t>fibre</w:t>
            </w:r>
            <w:r w:rsidR="00257667" w:rsidRPr="00F010EE">
              <w:rPr>
                <w:lang w:eastAsia="zh-CN"/>
              </w:rPr>
              <w:t>-</w:t>
            </w:r>
            <w:r w:rsidRPr="00F010EE">
              <w:rPr>
                <w:lang w:eastAsia="zh-CN"/>
              </w:rPr>
              <w:t>reinforced shotcrete</w:t>
            </w:r>
          </w:p>
        </w:tc>
        <w:tc>
          <w:tcPr>
            <w:tcW w:w="2620" w:type="dxa"/>
            <w:tcBorders>
              <w:top w:val="nil"/>
              <w:bottom w:val="nil"/>
            </w:tcBorders>
            <w:shd w:val="clear" w:color="auto" w:fill="auto"/>
          </w:tcPr>
          <w:p w14:paraId="1B6F528D" w14:textId="0A46A9EC" w:rsidR="00546FD7" w:rsidRPr="00F010EE" w:rsidRDefault="00EB0DC2" w:rsidP="00F704A4">
            <w:pPr>
              <w:pStyle w:val="tablecontent"/>
              <w:rPr>
                <w:lang w:eastAsia="zh-CN"/>
              </w:rPr>
            </w:pPr>
            <w:r w:rsidRPr="00F010EE">
              <w:rPr>
                <w:lang w:eastAsia="zh-CN"/>
              </w:rPr>
              <w:t xml:space="preserve">Local </w:t>
            </w:r>
            <w:r w:rsidR="00F704A4">
              <w:rPr>
                <w:rFonts w:eastAsiaTheme="minorEastAsia" w:hint="eastAsia"/>
                <w:lang w:eastAsia="zh-CN"/>
              </w:rPr>
              <w:t>SSC</w:t>
            </w:r>
            <w:r w:rsidRPr="00F010EE">
              <w:rPr>
                <w:lang w:eastAsia="zh-CN"/>
              </w:rPr>
              <w:t xml:space="preserve"> compromised: </w:t>
            </w:r>
            <w:r w:rsidR="005B41BB" w:rsidRPr="00F010EE">
              <w:rPr>
                <w:lang w:eastAsia="zh-CN"/>
              </w:rPr>
              <w:t xml:space="preserve">PSM focused on replacement of </w:t>
            </w:r>
            <w:r w:rsidRPr="00F010EE">
              <w:rPr>
                <w:lang w:eastAsia="zh-CN"/>
              </w:rPr>
              <w:t xml:space="preserve">holding/ load capacity, replacement of </w:t>
            </w:r>
            <w:r w:rsidR="00EC07DE" w:rsidRPr="00F010EE">
              <w:rPr>
                <w:lang w:eastAsia="zh-CN"/>
              </w:rPr>
              <w:t>rock</w:t>
            </w:r>
            <w:r w:rsidR="002A0A1C">
              <w:rPr>
                <w:rFonts w:eastAsiaTheme="minorEastAsia" w:hint="eastAsia"/>
                <w:lang w:eastAsia="zh-CN"/>
              </w:rPr>
              <w:t xml:space="preserve"> </w:t>
            </w:r>
            <w:r w:rsidR="00EC07DE" w:rsidRPr="00F010EE">
              <w:rPr>
                <w:lang w:eastAsia="zh-CN"/>
              </w:rPr>
              <w:t>mass</w:t>
            </w:r>
            <w:r w:rsidRPr="00F010EE">
              <w:rPr>
                <w:lang w:eastAsia="zh-CN"/>
              </w:rPr>
              <w:t xml:space="preserve"> reinforcement and </w:t>
            </w:r>
            <w:r w:rsidR="005B41BB" w:rsidRPr="00F010EE">
              <w:rPr>
                <w:lang w:eastAsia="zh-CN"/>
              </w:rPr>
              <w:t xml:space="preserve">restoration of </w:t>
            </w:r>
            <w:r w:rsidR="00594059">
              <w:rPr>
                <w:lang w:eastAsia="zh-CN"/>
              </w:rPr>
              <w:t>AS</w:t>
            </w:r>
            <w:r w:rsidR="005B41BB" w:rsidRPr="00F010EE">
              <w:rPr>
                <w:lang w:eastAsia="zh-CN"/>
              </w:rPr>
              <w:t xml:space="preserve"> capacity</w:t>
            </w:r>
            <w:r w:rsidRPr="00F010EE">
              <w:rPr>
                <w:lang w:eastAsia="zh-CN"/>
              </w:rPr>
              <w:t>.</w:t>
            </w:r>
          </w:p>
        </w:tc>
      </w:tr>
      <w:tr w:rsidR="00E6546D" w:rsidRPr="00AF188B" w14:paraId="075A95D2" w14:textId="77777777" w:rsidTr="00662BA7">
        <w:trPr>
          <w:trHeight w:val="535"/>
          <w:jc w:val="center"/>
        </w:trPr>
        <w:tc>
          <w:tcPr>
            <w:tcW w:w="1255" w:type="dxa"/>
            <w:tcBorders>
              <w:top w:val="nil"/>
              <w:bottom w:val="nil"/>
            </w:tcBorders>
            <w:shd w:val="clear" w:color="auto" w:fill="auto"/>
          </w:tcPr>
          <w:p w14:paraId="64E37ECD" w14:textId="77777777" w:rsidR="00546FD7" w:rsidRPr="00F010EE" w:rsidRDefault="00546FD7" w:rsidP="00ED493C">
            <w:pPr>
              <w:pStyle w:val="tablecontent"/>
              <w:rPr>
                <w:lang w:eastAsia="zh-CN"/>
              </w:rPr>
            </w:pPr>
            <w:r w:rsidRPr="00F010EE">
              <w:rPr>
                <w:lang w:eastAsia="zh-CN"/>
              </w:rPr>
              <w:t>R4SD</w:t>
            </w:r>
          </w:p>
        </w:tc>
        <w:tc>
          <w:tcPr>
            <w:tcW w:w="1864" w:type="dxa"/>
            <w:tcBorders>
              <w:top w:val="nil"/>
              <w:bottom w:val="nil"/>
            </w:tcBorders>
            <w:shd w:val="clear" w:color="auto" w:fill="auto"/>
          </w:tcPr>
          <w:p w14:paraId="06845C5D" w14:textId="0DFC4655" w:rsidR="00546FD7" w:rsidRPr="00F010EE" w:rsidRDefault="00EC07DE" w:rsidP="00ED493C">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546FD7" w:rsidRPr="00F010EE">
              <w:rPr>
                <w:lang w:eastAsia="zh-CN"/>
              </w:rPr>
              <w:t xml:space="preserve"> </w:t>
            </w:r>
            <w:r w:rsidR="006B071D" w:rsidRPr="00F010EE">
              <w:rPr>
                <w:lang w:eastAsia="zh-CN"/>
              </w:rPr>
              <w:t>unravelled</w:t>
            </w:r>
            <w:r w:rsidR="00546FD7" w:rsidRPr="00F010EE">
              <w:rPr>
                <w:lang w:eastAsia="zh-CN"/>
              </w:rPr>
              <w:t xml:space="preserve"> involving ft</w:t>
            </w:r>
            <w:r w:rsidR="00546FD7" w:rsidRPr="00F010EE">
              <w:rPr>
                <w:vertAlign w:val="superscript"/>
                <w:lang w:eastAsia="zh-CN"/>
              </w:rPr>
              <w:t>3</w:t>
            </w:r>
            <w:r w:rsidR="00546FD7" w:rsidRPr="00F010EE">
              <w:rPr>
                <w:lang w:eastAsia="zh-CN"/>
              </w:rPr>
              <w:t xml:space="preserve"> and geological structures;</w:t>
            </w:r>
          </w:p>
          <w:p w14:paraId="1ED7FFC1" w14:textId="77777777" w:rsidR="00546FD7" w:rsidRPr="00F010EE" w:rsidRDefault="00546FD7" w:rsidP="00ED493C">
            <w:pPr>
              <w:pStyle w:val="tablecontent"/>
              <w:rPr>
                <w:lang w:eastAsia="zh-CN"/>
              </w:rPr>
            </w:pPr>
            <w:r w:rsidRPr="00F010EE">
              <w:rPr>
                <w:lang w:eastAsia="zh-CN"/>
              </w:rPr>
              <w:t>10–100 t displaced</w:t>
            </w:r>
          </w:p>
          <w:p w14:paraId="5F7B49C8" w14:textId="77777777" w:rsidR="00546FD7" w:rsidRPr="00F010EE" w:rsidRDefault="00546FD7" w:rsidP="00ED493C">
            <w:pPr>
              <w:pStyle w:val="tablecontent"/>
              <w:rPr>
                <w:lang w:eastAsia="zh-CN"/>
              </w:rPr>
            </w:pPr>
            <w:r w:rsidRPr="00F010EE">
              <w:rPr>
                <w:lang w:eastAsia="zh-CN"/>
              </w:rPr>
              <w:t>(no signs of ejection)</w:t>
            </w:r>
          </w:p>
        </w:tc>
        <w:tc>
          <w:tcPr>
            <w:tcW w:w="1945" w:type="dxa"/>
            <w:tcBorders>
              <w:top w:val="nil"/>
              <w:bottom w:val="nil"/>
            </w:tcBorders>
            <w:shd w:val="clear" w:color="auto" w:fill="auto"/>
          </w:tcPr>
          <w:p w14:paraId="17CA601D" w14:textId="77777777" w:rsidR="00546FD7" w:rsidRPr="00F010EE" w:rsidRDefault="00546FD7" w:rsidP="00ED493C">
            <w:pPr>
              <w:pStyle w:val="tablecontent"/>
              <w:rPr>
                <w:lang w:eastAsia="zh-CN"/>
              </w:rPr>
            </w:pPr>
          </w:p>
          <w:p w14:paraId="49D605F0" w14:textId="77777777" w:rsidR="00546FD7" w:rsidRPr="00F010EE" w:rsidRDefault="00546FD7" w:rsidP="00ED493C">
            <w:pPr>
              <w:pStyle w:val="tablecontent"/>
              <w:rPr>
                <w:lang w:eastAsia="zh-CN"/>
              </w:rPr>
            </w:pPr>
            <w:r w:rsidRPr="00F010EE">
              <w:rPr>
                <w:lang w:eastAsia="zh-CN"/>
              </w:rPr>
              <w:t>3–30 m</w:t>
            </w:r>
            <w:r w:rsidRPr="00F010EE">
              <w:rPr>
                <w:vertAlign w:val="superscript"/>
                <w:lang w:eastAsia="zh-CN"/>
              </w:rPr>
              <w:t>2</w:t>
            </w:r>
            <w:r w:rsidRPr="00F010EE">
              <w:rPr>
                <w:lang w:eastAsia="zh-CN"/>
              </w:rPr>
              <w:t xml:space="preserve"> failed/open</w:t>
            </w:r>
          </w:p>
        </w:tc>
        <w:tc>
          <w:tcPr>
            <w:tcW w:w="2024" w:type="dxa"/>
            <w:tcBorders>
              <w:top w:val="nil"/>
              <w:bottom w:val="nil"/>
            </w:tcBorders>
            <w:shd w:val="clear" w:color="auto" w:fill="auto"/>
          </w:tcPr>
          <w:p w14:paraId="32AE9404" w14:textId="53F16E44" w:rsidR="00546FD7" w:rsidRPr="00F010EE" w:rsidRDefault="00546FD7" w:rsidP="00F704A4">
            <w:pPr>
              <w:pStyle w:val="tablecontent"/>
              <w:rPr>
                <w:lang w:eastAsia="zh-CN"/>
              </w:rPr>
            </w:pPr>
            <w:r w:rsidRPr="00F010EE">
              <w:rPr>
                <w:lang w:eastAsia="zh-CN"/>
              </w:rPr>
              <w:t xml:space="preserve">Major damage to support system; </w:t>
            </w:r>
            <w:r w:rsidR="00F704A4">
              <w:rPr>
                <w:rFonts w:eastAsiaTheme="minorEastAsia" w:hint="eastAsia"/>
                <w:lang w:eastAsia="zh-CN"/>
              </w:rPr>
              <w:t>SSC</w:t>
            </w:r>
            <w:r w:rsidRPr="00F010EE">
              <w:rPr>
                <w:lang w:eastAsia="zh-CN"/>
              </w:rPr>
              <w:t xml:space="preserve"> severely compromised in roof or </w:t>
            </w:r>
            <w:r w:rsidR="00825AB2" w:rsidRPr="00F010EE">
              <w:rPr>
                <w:lang w:eastAsia="zh-CN"/>
              </w:rPr>
              <w:t xml:space="preserve">at least </w:t>
            </w:r>
            <w:r w:rsidRPr="00F010EE">
              <w:rPr>
                <w:lang w:eastAsia="zh-CN"/>
              </w:rPr>
              <w:t>one wall</w:t>
            </w:r>
          </w:p>
        </w:tc>
        <w:tc>
          <w:tcPr>
            <w:tcW w:w="2620" w:type="dxa"/>
            <w:tcBorders>
              <w:top w:val="nil"/>
              <w:bottom w:val="nil"/>
            </w:tcBorders>
            <w:shd w:val="clear" w:color="auto" w:fill="auto"/>
          </w:tcPr>
          <w:p w14:paraId="6E713065" w14:textId="702014FF" w:rsidR="00546FD7" w:rsidRPr="00F010EE" w:rsidRDefault="00EB0DC2" w:rsidP="00210B50">
            <w:pPr>
              <w:pStyle w:val="tablecontent"/>
              <w:rPr>
                <w:lang w:eastAsia="zh-CN"/>
              </w:rPr>
            </w:pPr>
            <w:r w:rsidRPr="00F010EE">
              <w:rPr>
                <w:lang w:eastAsia="zh-CN"/>
              </w:rPr>
              <w:t xml:space="preserve">Overall </w:t>
            </w:r>
            <w:r w:rsidR="00210B50">
              <w:rPr>
                <w:rFonts w:eastAsiaTheme="minorEastAsia" w:hint="eastAsia"/>
                <w:lang w:eastAsia="zh-CN"/>
              </w:rPr>
              <w:t>SSC</w:t>
            </w:r>
            <w:r w:rsidRPr="00F010EE">
              <w:rPr>
                <w:lang w:eastAsia="zh-CN"/>
              </w:rPr>
              <w:t xml:space="preserve"> compromised: PSM focused on replacement of displacement/ energy capacity, replacement of deep </w:t>
            </w:r>
            <w:r w:rsidR="00EC07DE" w:rsidRPr="00F010EE">
              <w:rPr>
                <w:lang w:eastAsia="zh-CN"/>
              </w:rPr>
              <w:t>rock</w:t>
            </w:r>
            <w:r w:rsidR="002A0A1C">
              <w:rPr>
                <w:rFonts w:eastAsiaTheme="minorEastAsia" w:hint="eastAsia"/>
                <w:lang w:eastAsia="zh-CN"/>
              </w:rPr>
              <w:t xml:space="preserve"> </w:t>
            </w:r>
            <w:r w:rsidR="00EC07DE" w:rsidRPr="00F010EE">
              <w:rPr>
                <w:lang w:eastAsia="zh-CN"/>
              </w:rPr>
              <w:t>mass</w:t>
            </w:r>
            <w:r w:rsidRPr="00F010EE">
              <w:rPr>
                <w:lang w:eastAsia="zh-CN"/>
              </w:rPr>
              <w:t xml:space="preserve"> reinforcement and restoration of </w:t>
            </w:r>
            <w:r w:rsidR="00594059">
              <w:rPr>
                <w:lang w:eastAsia="zh-CN"/>
              </w:rPr>
              <w:t>AS</w:t>
            </w:r>
            <w:r w:rsidRPr="00F010EE">
              <w:rPr>
                <w:lang w:eastAsia="zh-CN"/>
              </w:rPr>
              <w:t xml:space="preserve"> capacity. </w:t>
            </w:r>
          </w:p>
        </w:tc>
      </w:tr>
      <w:tr w:rsidR="00E6546D" w:rsidRPr="00AF188B" w14:paraId="2C5CF8A1" w14:textId="77777777" w:rsidTr="00662BA7">
        <w:trPr>
          <w:trHeight w:val="327"/>
          <w:jc w:val="center"/>
        </w:trPr>
        <w:tc>
          <w:tcPr>
            <w:tcW w:w="1255" w:type="dxa"/>
            <w:tcBorders>
              <w:top w:val="nil"/>
            </w:tcBorders>
            <w:shd w:val="clear" w:color="auto" w:fill="auto"/>
          </w:tcPr>
          <w:p w14:paraId="393247F8" w14:textId="77777777" w:rsidR="00546FD7" w:rsidRPr="00F010EE" w:rsidRDefault="00546FD7" w:rsidP="00ED493C">
            <w:pPr>
              <w:pStyle w:val="tablecontent"/>
              <w:rPr>
                <w:lang w:eastAsia="zh-CN"/>
              </w:rPr>
            </w:pPr>
            <w:r w:rsidRPr="00F010EE">
              <w:rPr>
                <w:lang w:eastAsia="zh-CN"/>
              </w:rPr>
              <w:t>R5SD</w:t>
            </w:r>
          </w:p>
        </w:tc>
        <w:tc>
          <w:tcPr>
            <w:tcW w:w="1864" w:type="dxa"/>
            <w:tcBorders>
              <w:top w:val="nil"/>
            </w:tcBorders>
            <w:shd w:val="clear" w:color="auto" w:fill="auto"/>
          </w:tcPr>
          <w:p w14:paraId="58FFD527" w14:textId="2222D5AA" w:rsidR="00546FD7" w:rsidRPr="00F010EE" w:rsidRDefault="00EC07DE" w:rsidP="00ED493C">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546FD7" w:rsidRPr="00F010EE">
              <w:rPr>
                <w:lang w:eastAsia="zh-CN"/>
              </w:rPr>
              <w:t xml:space="preserve"> </w:t>
            </w:r>
            <w:r w:rsidR="006B071D" w:rsidRPr="00F010EE">
              <w:rPr>
                <w:lang w:eastAsia="zh-CN"/>
              </w:rPr>
              <w:t>unravelled</w:t>
            </w:r>
            <w:r w:rsidR="00546FD7" w:rsidRPr="00F010EE">
              <w:rPr>
                <w:lang w:eastAsia="zh-CN"/>
              </w:rPr>
              <w:t xml:space="preserve"> involving m</w:t>
            </w:r>
            <w:r w:rsidR="00546FD7" w:rsidRPr="00F010EE">
              <w:rPr>
                <w:vertAlign w:val="superscript"/>
                <w:lang w:eastAsia="zh-CN"/>
              </w:rPr>
              <w:t xml:space="preserve">3 </w:t>
            </w:r>
            <w:r w:rsidR="00546FD7" w:rsidRPr="00F010EE">
              <w:rPr>
                <w:lang w:eastAsia="zh-CN"/>
              </w:rPr>
              <w:t>and geological structures;</w:t>
            </w:r>
          </w:p>
          <w:p w14:paraId="69A10DC3" w14:textId="77777777" w:rsidR="00546FD7" w:rsidRPr="00F010EE" w:rsidRDefault="00546FD7" w:rsidP="00ED493C">
            <w:pPr>
              <w:pStyle w:val="tablecontent"/>
              <w:rPr>
                <w:lang w:eastAsia="zh-CN"/>
              </w:rPr>
            </w:pPr>
            <w:r w:rsidRPr="00F010EE">
              <w:rPr>
                <w:lang w:eastAsia="zh-CN"/>
              </w:rPr>
              <w:t>100+ t displaced</w:t>
            </w:r>
          </w:p>
          <w:p w14:paraId="6299CE73" w14:textId="77777777" w:rsidR="00546FD7" w:rsidRPr="00F010EE" w:rsidRDefault="00546FD7" w:rsidP="00ED493C">
            <w:pPr>
              <w:pStyle w:val="tablecontent"/>
              <w:rPr>
                <w:lang w:eastAsia="zh-CN"/>
              </w:rPr>
            </w:pPr>
            <w:r w:rsidRPr="00F010EE">
              <w:rPr>
                <w:lang w:eastAsia="zh-CN"/>
              </w:rPr>
              <w:t>(no signs of ejection)</w:t>
            </w:r>
          </w:p>
        </w:tc>
        <w:tc>
          <w:tcPr>
            <w:tcW w:w="1945" w:type="dxa"/>
            <w:tcBorders>
              <w:top w:val="nil"/>
            </w:tcBorders>
            <w:shd w:val="clear" w:color="auto" w:fill="auto"/>
          </w:tcPr>
          <w:p w14:paraId="4191FF19" w14:textId="77777777" w:rsidR="00546FD7" w:rsidRPr="00F010EE" w:rsidRDefault="00546FD7" w:rsidP="00ED493C">
            <w:pPr>
              <w:pStyle w:val="tablecontent"/>
              <w:rPr>
                <w:lang w:eastAsia="zh-CN"/>
              </w:rPr>
            </w:pPr>
          </w:p>
          <w:p w14:paraId="18F43C73" w14:textId="77777777" w:rsidR="00546FD7" w:rsidRPr="00F010EE" w:rsidRDefault="00546FD7" w:rsidP="00ED493C">
            <w:pPr>
              <w:pStyle w:val="tablecontent"/>
              <w:rPr>
                <w:lang w:eastAsia="zh-CN"/>
              </w:rPr>
            </w:pPr>
            <w:r w:rsidRPr="00F010EE">
              <w:rPr>
                <w:lang w:eastAsia="zh-CN"/>
              </w:rPr>
              <w:t>&gt;</w:t>
            </w:r>
            <w:r w:rsidR="00257667" w:rsidRPr="00F010EE">
              <w:rPr>
                <w:lang w:eastAsia="zh-CN"/>
              </w:rPr>
              <w:t xml:space="preserve"> </w:t>
            </w:r>
            <w:r w:rsidRPr="00F010EE">
              <w:rPr>
                <w:lang w:eastAsia="zh-CN"/>
              </w:rPr>
              <w:t>30 m</w:t>
            </w:r>
            <w:r w:rsidRPr="00F010EE">
              <w:rPr>
                <w:vertAlign w:val="superscript"/>
                <w:lang w:eastAsia="zh-CN"/>
              </w:rPr>
              <w:t>2</w:t>
            </w:r>
            <w:r w:rsidRPr="00F010EE">
              <w:rPr>
                <w:lang w:eastAsia="zh-CN"/>
              </w:rPr>
              <w:t xml:space="preserve"> failed/open</w:t>
            </w:r>
          </w:p>
        </w:tc>
        <w:tc>
          <w:tcPr>
            <w:tcW w:w="2024" w:type="dxa"/>
            <w:tcBorders>
              <w:top w:val="nil"/>
            </w:tcBorders>
            <w:shd w:val="clear" w:color="auto" w:fill="auto"/>
          </w:tcPr>
          <w:p w14:paraId="6CBFBD80" w14:textId="77777777" w:rsidR="00546FD7" w:rsidRPr="00F010EE" w:rsidRDefault="00546FD7" w:rsidP="00ED493C">
            <w:pPr>
              <w:pStyle w:val="tablecontent"/>
              <w:rPr>
                <w:lang w:eastAsia="zh-CN"/>
              </w:rPr>
            </w:pPr>
            <w:r w:rsidRPr="00F010EE">
              <w:rPr>
                <w:lang w:eastAsia="zh-CN"/>
              </w:rPr>
              <w:t>Complete failure of support system involving roof and wall(s)</w:t>
            </w:r>
          </w:p>
        </w:tc>
        <w:tc>
          <w:tcPr>
            <w:tcW w:w="2620" w:type="dxa"/>
            <w:tcBorders>
              <w:top w:val="nil"/>
            </w:tcBorders>
            <w:shd w:val="clear" w:color="auto" w:fill="auto"/>
          </w:tcPr>
          <w:p w14:paraId="12D5BA69" w14:textId="1AB06D8A" w:rsidR="00546FD7" w:rsidRPr="00F010EE" w:rsidRDefault="00EB0DC2" w:rsidP="00ED493C">
            <w:pPr>
              <w:pStyle w:val="tablecontent"/>
              <w:rPr>
                <w:lang w:eastAsia="zh-CN"/>
              </w:rPr>
            </w:pPr>
            <w:r w:rsidRPr="00F010EE">
              <w:rPr>
                <w:lang w:eastAsia="zh-CN"/>
              </w:rPr>
              <w:t xml:space="preserve">PSM cannot be applied; excavation has to be </w:t>
            </w:r>
            <w:r w:rsidR="00913D4A" w:rsidRPr="00F010EE">
              <w:rPr>
                <w:lang w:eastAsia="zh-CN"/>
              </w:rPr>
              <w:t xml:space="preserve">repaired, </w:t>
            </w:r>
            <w:r w:rsidR="001F7B66">
              <w:rPr>
                <w:lang w:eastAsia="zh-CN"/>
              </w:rPr>
              <w:t>i.e.</w:t>
            </w:r>
            <w:r w:rsidR="00913D4A" w:rsidRPr="00F010EE">
              <w:rPr>
                <w:lang w:eastAsia="zh-CN"/>
              </w:rPr>
              <w:t xml:space="preserve"> </w:t>
            </w:r>
            <w:r w:rsidRPr="00F010EE">
              <w:rPr>
                <w:lang w:eastAsia="zh-CN"/>
              </w:rPr>
              <w:t>re</w:t>
            </w:r>
            <w:r w:rsidR="00EF2B51" w:rsidRPr="00F010EE">
              <w:rPr>
                <w:lang w:eastAsia="zh-CN"/>
              </w:rPr>
              <w:t>-</w:t>
            </w:r>
            <w:r w:rsidRPr="00F010EE">
              <w:rPr>
                <w:lang w:eastAsia="zh-CN"/>
              </w:rPr>
              <w:t xml:space="preserve">supported </w:t>
            </w:r>
            <w:r w:rsidR="00913D4A" w:rsidRPr="00F010EE">
              <w:rPr>
                <w:lang w:eastAsia="zh-CN"/>
              </w:rPr>
              <w:t xml:space="preserve">after </w:t>
            </w:r>
            <w:r w:rsidRPr="00F010EE">
              <w:rPr>
                <w:lang w:eastAsia="zh-CN"/>
              </w:rPr>
              <w:t xml:space="preserve">removal of failed </w:t>
            </w:r>
            <w:r w:rsidR="00594059">
              <w:rPr>
                <w:lang w:eastAsia="zh-CN"/>
              </w:rPr>
              <w:t>AS</w:t>
            </w:r>
            <w:r w:rsidR="00913D4A" w:rsidRPr="00F010EE">
              <w:rPr>
                <w:lang w:eastAsia="zh-CN"/>
              </w:rPr>
              <w:t xml:space="preserve"> and </w:t>
            </w:r>
            <w:r w:rsidRPr="00F010EE">
              <w:rPr>
                <w:lang w:eastAsia="zh-CN"/>
              </w:rPr>
              <w:t>reinforced rock.</w:t>
            </w:r>
          </w:p>
        </w:tc>
      </w:tr>
    </w:tbl>
    <w:p w14:paraId="05BB11F5" w14:textId="19D262DD" w:rsidR="00870BE9" w:rsidRPr="00AF188B" w:rsidRDefault="00870BE9" w:rsidP="00ED493C">
      <w:pPr>
        <w:pStyle w:val="tablenote"/>
      </w:pPr>
      <w:bookmarkStart w:id="3" w:name="_Toc58152733"/>
      <w:r w:rsidRPr="00AF188B">
        <w:t>Note: PSM aims at adding support capacity without rehabilitation involving removal of broken rock and highly stressed or partially damaged support.</w:t>
      </w:r>
    </w:p>
    <w:p w14:paraId="1B89E360" w14:textId="7D6701CC" w:rsidR="00546FD7" w:rsidRPr="00AF188B" w:rsidRDefault="00546FD7" w:rsidP="002439DD">
      <w:pPr>
        <w:pStyle w:val="section1"/>
        <w:ind w:left="153" w:hanging="153"/>
      </w:pPr>
      <w:r w:rsidRPr="00AF188B">
        <w:t xml:space="preserve">Damage by strainburst </w:t>
      </w:r>
      <w:r w:rsidR="005B41BB" w:rsidRPr="00AF188B">
        <w:t xml:space="preserve">dominated by static and dynamic </w:t>
      </w:r>
      <w:r w:rsidRPr="00AF188B">
        <w:t>bulking of stress</w:t>
      </w:r>
      <w:r w:rsidR="005B41BB" w:rsidRPr="00AF188B">
        <w:t>-</w:t>
      </w:r>
      <w:r w:rsidRPr="00AF188B">
        <w:t>fractured ground</w:t>
      </w:r>
      <w:bookmarkEnd w:id="3"/>
    </w:p>
    <w:p w14:paraId="13E4A63B" w14:textId="48FF53DB" w:rsidR="00546FD7" w:rsidRPr="00AF188B" w:rsidRDefault="00546FD7" w:rsidP="00ED493C">
      <w:pPr>
        <w:pStyle w:val="maintext"/>
        <w:ind w:firstLine="320"/>
      </w:pPr>
      <w:r w:rsidRPr="00AF188B">
        <w:t>A strainburst i</w:t>
      </w:r>
      <w:r w:rsidR="00627CF2" w:rsidRPr="00AF188B">
        <w:t>s</w:t>
      </w:r>
      <w:r w:rsidRPr="00AF188B">
        <w:t xml:space="preserve"> an excavation failure process whereby substantial stored strain energy is released from failing a burst volume near the excavation</w:t>
      </w:r>
      <w:r w:rsidR="00627CF2" w:rsidRPr="00AF188B">
        <w:t xml:space="preserve"> (energy release from burst volume and surrounding </w:t>
      </w:r>
      <w:r w:rsidR="00EC07DE" w:rsidRPr="00AF188B">
        <w:t>rock</w:t>
      </w:r>
      <w:r w:rsidR="002A0A1C">
        <w:rPr>
          <w:rFonts w:hint="eastAsia"/>
          <w:lang w:eastAsia="zh-CN"/>
        </w:rPr>
        <w:t xml:space="preserve"> </w:t>
      </w:r>
      <w:r w:rsidR="00EC07DE" w:rsidRPr="00AF188B">
        <w:t>mass</w:t>
      </w:r>
      <w:r w:rsidR="00627CF2" w:rsidRPr="00AF188B">
        <w:t>)</w:t>
      </w:r>
      <w:r w:rsidRPr="00AF188B">
        <w:t xml:space="preserve">. This </w:t>
      </w:r>
      <w:r w:rsidR="00627CF2" w:rsidRPr="00AF188B">
        <w:t>may</w:t>
      </w:r>
      <w:r w:rsidRPr="00AF188B">
        <w:t xml:space="preserve"> include burst volumes in the floor leading to floor heave.</w:t>
      </w:r>
    </w:p>
    <w:p w14:paraId="45C9DC6E" w14:textId="77777777" w:rsidR="00546FD7" w:rsidRPr="00AF188B" w:rsidRDefault="00546FD7" w:rsidP="00ED493C">
      <w:pPr>
        <w:pStyle w:val="maintext"/>
        <w:ind w:firstLine="320"/>
      </w:pPr>
      <w:r w:rsidRPr="00AF188B">
        <w:t>Strainburst damage indicators:</w:t>
      </w:r>
    </w:p>
    <w:p w14:paraId="6C1A4E3C" w14:textId="77777777" w:rsidR="00546FD7" w:rsidRPr="00AF188B" w:rsidRDefault="00546FD7" w:rsidP="001D4933">
      <w:pPr>
        <w:pStyle w:val="items"/>
        <w:numPr>
          <w:ilvl w:val="0"/>
          <w:numId w:val="44"/>
        </w:numPr>
        <w:ind w:left="320" w:hangingChars="200" w:hanging="320"/>
      </w:pPr>
      <w:r w:rsidRPr="00AF188B">
        <w:lastRenderedPageBreak/>
        <w:t xml:space="preserve">Unsupported ground: </w:t>
      </w:r>
    </w:p>
    <w:p w14:paraId="483851AD" w14:textId="77777777" w:rsidR="00546FD7" w:rsidRPr="00AF188B" w:rsidRDefault="00546FD7" w:rsidP="001D4933">
      <w:pPr>
        <w:pStyle w:val="items"/>
        <w:numPr>
          <w:ilvl w:val="0"/>
          <w:numId w:val="45"/>
        </w:numPr>
        <w:ind w:leftChars="200" w:left="760" w:hangingChars="175" w:hanging="280"/>
      </w:pPr>
      <w:r w:rsidRPr="00AF188B">
        <w:t>Stress-fractured ground is ejected (deposited beyond angle of repose)</w:t>
      </w:r>
      <w:r w:rsidR="00257667" w:rsidRPr="00AF188B">
        <w:t>.</w:t>
      </w:r>
    </w:p>
    <w:p w14:paraId="33A239AF" w14:textId="5E34E633" w:rsidR="00546FD7" w:rsidRPr="00AF188B" w:rsidRDefault="00627CF2" w:rsidP="001D4933">
      <w:pPr>
        <w:pStyle w:val="items"/>
        <w:numPr>
          <w:ilvl w:val="0"/>
          <w:numId w:val="45"/>
        </w:numPr>
        <w:ind w:leftChars="200" w:left="760" w:hangingChars="175" w:hanging="280"/>
      </w:pPr>
      <w:r w:rsidRPr="00AF188B">
        <w:t>F</w:t>
      </w:r>
      <w:r w:rsidR="00546FD7" w:rsidRPr="00AF188B">
        <w:t>loor heave due to tangential stress in floor (</w:t>
      </w:r>
      <w:r w:rsidRPr="00AF188B">
        <w:t xml:space="preserve">possibly </w:t>
      </w:r>
      <w:r w:rsidR="00546FD7" w:rsidRPr="00AF188B">
        <w:t xml:space="preserve">combined with </w:t>
      </w:r>
      <w:r w:rsidRPr="00AF188B">
        <w:t xml:space="preserve">upward </w:t>
      </w:r>
      <w:r w:rsidR="00546FD7" w:rsidRPr="00AF188B">
        <w:t>acceleration from</w:t>
      </w:r>
      <w:r w:rsidR="00257667" w:rsidRPr="00AF188B">
        <w:t xml:space="preserve"> the</w:t>
      </w:r>
      <w:r w:rsidR="00656292">
        <w:t xml:space="preserve"> </w:t>
      </w:r>
      <w:r w:rsidR="00017641">
        <w:t>distant s</w:t>
      </w:r>
      <w:r w:rsidR="00257667" w:rsidRPr="00AF188B">
        <w:t>eismic</w:t>
      </w:r>
      <w:r w:rsidR="00546FD7" w:rsidRPr="00AF188B">
        <w:t xml:space="preserve"> event)</w:t>
      </w:r>
      <w:r w:rsidR="00257667" w:rsidRPr="00AF188B">
        <w:t>.</w:t>
      </w:r>
    </w:p>
    <w:p w14:paraId="718BAE43" w14:textId="77777777" w:rsidR="00546FD7" w:rsidRPr="00AF188B" w:rsidRDefault="00546FD7" w:rsidP="001D4933">
      <w:pPr>
        <w:pStyle w:val="items"/>
        <w:numPr>
          <w:ilvl w:val="0"/>
          <w:numId w:val="44"/>
        </w:numPr>
        <w:ind w:left="320" w:hangingChars="200" w:hanging="320"/>
      </w:pPr>
      <w:r w:rsidRPr="00AF188B">
        <w:t xml:space="preserve">Supported ground: </w:t>
      </w:r>
    </w:p>
    <w:p w14:paraId="16A92951" w14:textId="77777777" w:rsidR="00546FD7" w:rsidRPr="00AF188B" w:rsidRDefault="00546FD7" w:rsidP="001D4933">
      <w:pPr>
        <w:pStyle w:val="items"/>
        <w:numPr>
          <w:ilvl w:val="0"/>
          <w:numId w:val="45"/>
        </w:numPr>
        <w:ind w:leftChars="200" w:left="760" w:hangingChars="175" w:hanging="280"/>
      </w:pPr>
      <w:r w:rsidRPr="00AF188B">
        <w:t>Effective support systems show bulking or translational deformation; the initial velocity may eject slabs of shotcrete (shotcrete rain) or shotcrete/rock fragments may be retained in mesh</w:t>
      </w:r>
      <w:r w:rsidR="00257667" w:rsidRPr="00AF188B">
        <w:t>.</w:t>
      </w:r>
    </w:p>
    <w:p w14:paraId="72A2CE55" w14:textId="3CE156DF" w:rsidR="00546FD7" w:rsidRPr="00AF188B" w:rsidRDefault="00546FD7" w:rsidP="001D4933">
      <w:pPr>
        <w:pStyle w:val="items"/>
        <w:numPr>
          <w:ilvl w:val="0"/>
          <w:numId w:val="45"/>
        </w:numPr>
        <w:ind w:leftChars="200" w:left="760" w:hangingChars="175" w:hanging="280"/>
      </w:pPr>
      <w:r w:rsidRPr="00AF188B">
        <w:t xml:space="preserve">If the support is ineffective, </w:t>
      </w:r>
      <w:r w:rsidR="001F7B66">
        <w:t>i.e.</w:t>
      </w:r>
      <w:r w:rsidRPr="00AF188B">
        <w:t xml:space="preserve"> surface or support systems </w:t>
      </w:r>
      <w:r w:rsidR="00E76844">
        <w:t>are</w:t>
      </w:r>
      <w:r w:rsidR="00E76844" w:rsidRPr="00AF188B">
        <w:t xml:space="preserve"> </w:t>
      </w:r>
      <w:r w:rsidRPr="00AF188B">
        <w:t>locally open, rock fragments may be ejected and deposited beyond angle of repose</w:t>
      </w:r>
      <w:r w:rsidR="00257667" w:rsidRPr="00AF188B">
        <w:t>.</w:t>
      </w:r>
    </w:p>
    <w:p w14:paraId="6AD27EC6" w14:textId="77777777" w:rsidR="00546FD7" w:rsidRPr="00AF188B" w:rsidRDefault="00546FD7" w:rsidP="001D4933">
      <w:pPr>
        <w:pStyle w:val="items"/>
        <w:numPr>
          <w:ilvl w:val="0"/>
          <w:numId w:val="45"/>
        </w:numPr>
        <w:ind w:leftChars="200" w:left="760" w:hangingChars="175" w:hanging="280"/>
      </w:pPr>
      <w:r w:rsidRPr="00AF188B">
        <w:t>Floor heave due to tangential stress in floor</w:t>
      </w:r>
      <w:r w:rsidR="00257667" w:rsidRPr="00AF188B">
        <w:t>.</w:t>
      </w:r>
    </w:p>
    <w:p w14:paraId="2856615A" w14:textId="77777777" w:rsidR="00546FD7" w:rsidRPr="00AF188B" w:rsidRDefault="00546FD7" w:rsidP="001D4933">
      <w:pPr>
        <w:pStyle w:val="items"/>
        <w:numPr>
          <w:ilvl w:val="0"/>
          <w:numId w:val="45"/>
        </w:numPr>
        <w:ind w:leftChars="200" w:left="760" w:hangingChars="175" w:hanging="280"/>
      </w:pPr>
      <w:r w:rsidRPr="00AF188B">
        <w:t>Roof rock fracturing or floor heave due to punch failure of well-supported walls</w:t>
      </w:r>
      <w:r w:rsidR="00257667" w:rsidRPr="00AF188B">
        <w:t>.</w:t>
      </w:r>
    </w:p>
    <w:p w14:paraId="38CD7B37" w14:textId="77777777" w:rsidR="002439DD" w:rsidRDefault="002439DD" w:rsidP="001D4933">
      <w:pPr>
        <w:pStyle w:val="table"/>
        <w:rPr>
          <w:rFonts w:eastAsiaTheme="minorEastAsia"/>
          <w:lang w:eastAsia="zh-CN"/>
        </w:rPr>
      </w:pPr>
    </w:p>
    <w:p w14:paraId="620CA234" w14:textId="08DD9C9A" w:rsidR="001D4933" w:rsidRDefault="00546FD7" w:rsidP="001D4933">
      <w:pPr>
        <w:pStyle w:val="table"/>
        <w:rPr>
          <w:rFonts w:eastAsiaTheme="minorEastAsia"/>
          <w:lang w:eastAsia="zh-CN"/>
        </w:rPr>
      </w:pPr>
      <w:r w:rsidRPr="00AF188B">
        <w:t xml:space="preserve">Table </w:t>
      </w:r>
      <w:r w:rsidR="002439DD">
        <w:rPr>
          <w:rFonts w:hint="eastAsia"/>
          <w:lang w:eastAsia="zh-CN"/>
        </w:rPr>
        <w:t>A</w:t>
      </w:r>
      <w:r w:rsidRPr="00AF188B">
        <w:t>2</w:t>
      </w:r>
    </w:p>
    <w:p w14:paraId="27BB7BEF" w14:textId="2F859D9B" w:rsidR="00546FD7" w:rsidRPr="00AF188B" w:rsidRDefault="00546FD7" w:rsidP="001D4933">
      <w:pPr>
        <w:pStyle w:val="tablecaption"/>
        <w:rPr>
          <w:lang w:eastAsia="zh-CN"/>
        </w:rPr>
      </w:pPr>
      <w:r w:rsidRPr="00AF188B">
        <w:t>Strainburst</w:t>
      </w:r>
      <w:r w:rsidR="00654B3E" w:rsidRPr="00AF188B">
        <w:t xml:space="preserve"> (SB)</w:t>
      </w:r>
      <w:r w:rsidRPr="00AF188B">
        <w:t xml:space="preserve"> and bulking damage scale</w:t>
      </w:r>
      <w:r w:rsidR="001D4933">
        <w:rPr>
          <w:rFonts w:hint="eastAsia"/>
          <w:lang w:eastAsia="zh-CN"/>
        </w:rPr>
        <w:t>.</w:t>
      </w:r>
    </w:p>
    <w:tbl>
      <w:tblPr>
        <w:tblW w:w="10348"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15"/>
        <w:gridCol w:w="1572"/>
        <w:gridCol w:w="842"/>
        <w:gridCol w:w="2018"/>
        <w:gridCol w:w="2119"/>
        <w:gridCol w:w="2682"/>
      </w:tblGrid>
      <w:tr w:rsidR="0048275E" w:rsidRPr="00AF188B" w14:paraId="5F8C4BE2" w14:textId="77777777" w:rsidTr="001D4933">
        <w:trPr>
          <w:trHeight w:val="535"/>
          <w:jc w:val="center"/>
        </w:trPr>
        <w:tc>
          <w:tcPr>
            <w:tcW w:w="1117" w:type="dxa"/>
            <w:shd w:val="clear" w:color="auto" w:fill="auto"/>
          </w:tcPr>
          <w:p w14:paraId="079292F1" w14:textId="77777777" w:rsidR="0048275E" w:rsidRDefault="00EB0DC2" w:rsidP="001D4933">
            <w:pPr>
              <w:pStyle w:val="tablecontent"/>
              <w:rPr>
                <w:lang w:eastAsia="zh-CN"/>
              </w:rPr>
            </w:pPr>
            <w:r w:rsidRPr="00F010EE">
              <w:rPr>
                <w:lang w:eastAsia="zh-CN"/>
              </w:rPr>
              <w:t>Rockburst</w:t>
            </w:r>
          </w:p>
          <w:p w14:paraId="5E8E42BC" w14:textId="4801C941" w:rsidR="00EB0DC2" w:rsidRPr="00F010EE" w:rsidRDefault="00EB0DC2" w:rsidP="001D4933">
            <w:pPr>
              <w:pStyle w:val="tablecontent"/>
              <w:rPr>
                <w:lang w:eastAsia="zh-CN"/>
              </w:rPr>
            </w:pPr>
            <w:r w:rsidRPr="00F010EE">
              <w:rPr>
                <w:lang w:eastAsia="zh-CN"/>
              </w:rPr>
              <w:t>damage scale</w:t>
            </w:r>
          </w:p>
        </w:tc>
        <w:tc>
          <w:tcPr>
            <w:tcW w:w="1577" w:type="dxa"/>
            <w:shd w:val="clear" w:color="auto" w:fill="auto"/>
          </w:tcPr>
          <w:p w14:paraId="12A30802" w14:textId="0640DD31" w:rsidR="00EB0DC2" w:rsidRPr="00F010EE" w:rsidRDefault="00EC07DE" w:rsidP="001D4933">
            <w:pPr>
              <w:pStyle w:val="tablecontent"/>
              <w:rPr>
                <w:lang w:eastAsia="zh-CN"/>
              </w:rPr>
            </w:pPr>
            <w:r w:rsidRPr="00F010EE">
              <w:rPr>
                <w:lang w:eastAsia="zh-CN"/>
              </w:rPr>
              <w:t>Rock</w:t>
            </w:r>
            <w:r w:rsidR="002A0A1C">
              <w:rPr>
                <w:rFonts w:eastAsiaTheme="minorEastAsia" w:hint="eastAsia"/>
                <w:lang w:eastAsia="zh-CN"/>
              </w:rPr>
              <w:t xml:space="preserve"> </w:t>
            </w:r>
            <w:r w:rsidRPr="00F010EE">
              <w:rPr>
                <w:lang w:eastAsia="zh-CN"/>
              </w:rPr>
              <w:t>mass</w:t>
            </w:r>
            <w:r w:rsidR="00EB0DC2" w:rsidRPr="00F010EE">
              <w:rPr>
                <w:lang w:eastAsia="zh-CN"/>
              </w:rPr>
              <w:t xml:space="preserve"> damage and displaced rock</w:t>
            </w:r>
          </w:p>
        </w:tc>
        <w:tc>
          <w:tcPr>
            <w:tcW w:w="811" w:type="dxa"/>
            <w:shd w:val="clear" w:color="auto" w:fill="auto"/>
          </w:tcPr>
          <w:p w14:paraId="1376E2CF" w14:textId="77777777" w:rsidR="00EB0DC2" w:rsidRPr="00F010EE" w:rsidRDefault="00EB0DC2" w:rsidP="001D4933">
            <w:pPr>
              <w:pStyle w:val="tablecontent"/>
              <w:rPr>
                <w:lang w:eastAsia="zh-CN"/>
              </w:rPr>
            </w:pPr>
            <w:r w:rsidRPr="00F010EE">
              <w:rPr>
                <w:lang w:eastAsia="zh-CN"/>
              </w:rPr>
              <w:t>Floor heave</w:t>
            </w:r>
          </w:p>
        </w:tc>
        <w:tc>
          <w:tcPr>
            <w:tcW w:w="2024" w:type="dxa"/>
            <w:shd w:val="clear" w:color="auto" w:fill="auto"/>
          </w:tcPr>
          <w:p w14:paraId="52E7EDE0" w14:textId="77777777" w:rsidR="00EB0DC2" w:rsidRPr="00F010EE" w:rsidRDefault="00EB0DC2" w:rsidP="001D4933">
            <w:pPr>
              <w:pStyle w:val="tablecontent"/>
              <w:rPr>
                <w:lang w:eastAsia="zh-CN"/>
              </w:rPr>
            </w:pPr>
            <w:r w:rsidRPr="00F010EE">
              <w:rPr>
                <w:lang w:eastAsia="zh-CN"/>
              </w:rPr>
              <w:t>Damaged surface support area</w:t>
            </w:r>
          </w:p>
        </w:tc>
        <w:tc>
          <w:tcPr>
            <w:tcW w:w="2126" w:type="dxa"/>
            <w:shd w:val="clear" w:color="auto" w:fill="auto"/>
          </w:tcPr>
          <w:p w14:paraId="269D7993" w14:textId="77777777" w:rsidR="00EB0DC2" w:rsidRPr="00F010EE" w:rsidRDefault="00EB0DC2" w:rsidP="001D4933">
            <w:pPr>
              <w:pStyle w:val="tablecontent"/>
              <w:rPr>
                <w:lang w:eastAsia="zh-CN"/>
              </w:rPr>
            </w:pPr>
            <w:r w:rsidRPr="00F010EE">
              <w:rPr>
                <w:lang w:eastAsia="zh-CN"/>
              </w:rPr>
              <w:t>Rock support damage</w:t>
            </w:r>
          </w:p>
          <w:p w14:paraId="024DD605" w14:textId="77777777" w:rsidR="00EB0DC2" w:rsidRPr="00F010EE" w:rsidRDefault="00EB0DC2" w:rsidP="001D4933">
            <w:pPr>
              <w:pStyle w:val="tablecontent"/>
              <w:rPr>
                <w:lang w:eastAsia="zh-CN"/>
              </w:rPr>
            </w:pPr>
          </w:p>
        </w:tc>
        <w:tc>
          <w:tcPr>
            <w:tcW w:w="2693" w:type="dxa"/>
            <w:shd w:val="clear" w:color="auto" w:fill="auto"/>
          </w:tcPr>
          <w:p w14:paraId="7F183A94" w14:textId="3727853D" w:rsidR="00EB0DC2" w:rsidRPr="00F010EE" w:rsidRDefault="00EB0DC2" w:rsidP="004329BD">
            <w:pPr>
              <w:pStyle w:val="tablecontent"/>
              <w:rPr>
                <w:lang w:eastAsia="zh-CN"/>
              </w:rPr>
            </w:pPr>
            <w:r w:rsidRPr="00F010EE">
              <w:rPr>
                <w:lang w:eastAsia="zh-CN"/>
              </w:rPr>
              <w:t>Preventive Support maintenance (PSM)</w:t>
            </w:r>
          </w:p>
        </w:tc>
      </w:tr>
      <w:tr w:rsidR="0048275E" w:rsidRPr="00AF188B" w14:paraId="179FDCEF" w14:textId="77777777" w:rsidTr="001D4933">
        <w:trPr>
          <w:trHeight w:val="554"/>
          <w:jc w:val="center"/>
        </w:trPr>
        <w:tc>
          <w:tcPr>
            <w:tcW w:w="1117" w:type="dxa"/>
            <w:shd w:val="clear" w:color="auto" w:fill="auto"/>
          </w:tcPr>
          <w:p w14:paraId="24480148" w14:textId="77777777" w:rsidR="00EB0DC2" w:rsidRPr="00F010EE" w:rsidRDefault="00EB0DC2" w:rsidP="001D4933">
            <w:pPr>
              <w:pStyle w:val="tablecontent"/>
              <w:rPr>
                <w:lang w:eastAsia="zh-CN"/>
              </w:rPr>
            </w:pPr>
            <w:r w:rsidRPr="00F010EE">
              <w:rPr>
                <w:lang w:eastAsia="zh-CN"/>
              </w:rPr>
              <w:t>R0SB</w:t>
            </w:r>
          </w:p>
        </w:tc>
        <w:tc>
          <w:tcPr>
            <w:tcW w:w="1577" w:type="dxa"/>
            <w:shd w:val="clear" w:color="auto" w:fill="auto"/>
          </w:tcPr>
          <w:p w14:paraId="7965FB5F" w14:textId="77777777" w:rsidR="00EB0DC2" w:rsidRPr="00F010EE" w:rsidRDefault="00EB0DC2" w:rsidP="001D4933">
            <w:pPr>
              <w:pStyle w:val="tablecontent"/>
              <w:rPr>
                <w:lang w:eastAsia="zh-CN"/>
              </w:rPr>
            </w:pPr>
            <w:r w:rsidRPr="00F010EE">
              <w:rPr>
                <w:lang w:eastAsia="zh-CN"/>
              </w:rPr>
              <w:t xml:space="preserve">No signs of damage </w:t>
            </w:r>
          </w:p>
          <w:p w14:paraId="58697202" w14:textId="77777777" w:rsidR="00EB0DC2" w:rsidRPr="00F010EE" w:rsidRDefault="00EB0DC2" w:rsidP="001D4933">
            <w:pPr>
              <w:pStyle w:val="tablecontent"/>
              <w:rPr>
                <w:lang w:eastAsia="zh-CN"/>
              </w:rPr>
            </w:pPr>
            <w:r w:rsidRPr="00F010EE">
              <w:rPr>
                <w:lang w:eastAsia="zh-CN"/>
              </w:rPr>
              <w:t>at all</w:t>
            </w:r>
          </w:p>
        </w:tc>
        <w:tc>
          <w:tcPr>
            <w:tcW w:w="811" w:type="dxa"/>
            <w:shd w:val="clear" w:color="auto" w:fill="auto"/>
          </w:tcPr>
          <w:p w14:paraId="6047925D" w14:textId="77777777" w:rsidR="00EB0DC2" w:rsidRPr="00F010EE" w:rsidRDefault="00EB0DC2" w:rsidP="001D4933">
            <w:pPr>
              <w:pStyle w:val="tablecontent"/>
              <w:rPr>
                <w:lang w:eastAsia="zh-CN"/>
              </w:rPr>
            </w:pPr>
          </w:p>
        </w:tc>
        <w:tc>
          <w:tcPr>
            <w:tcW w:w="2024" w:type="dxa"/>
            <w:shd w:val="clear" w:color="auto" w:fill="auto"/>
          </w:tcPr>
          <w:p w14:paraId="34C6D93F" w14:textId="77777777" w:rsidR="00EB0DC2" w:rsidRPr="00F010EE" w:rsidRDefault="00EB0DC2" w:rsidP="001D4933">
            <w:pPr>
              <w:pStyle w:val="tablecontent"/>
              <w:rPr>
                <w:lang w:eastAsia="zh-CN"/>
              </w:rPr>
            </w:pPr>
            <w:r w:rsidRPr="00F010EE">
              <w:rPr>
                <w:lang w:eastAsia="zh-CN"/>
              </w:rPr>
              <w:t>0</w:t>
            </w:r>
          </w:p>
        </w:tc>
        <w:tc>
          <w:tcPr>
            <w:tcW w:w="2126" w:type="dxa"/>
            <w:shd w:val="clear" w:color="auto" w:fill="auto"/>
          </w:tcPr>
          <w:p w14:paraId="4B890919" w14:textId="77777777" w:rsidR="00EB0DC2" w:rsidRPr="00F010EE" w:rsidRDefault="00EB0DC2" w:rsidP="001D4933">
            <w:pPr>
              <w:pStyle w:val="tablecontent"/>
              <w:rPr>
                <w:lang w:eastAsia="zh-CN"/>
              </w:rPr>
            </w:pPr>
            <w:r w:rsidRPr="00F010EE">
              <w:rPr>
                <w:lang w:eastAsia="zh-CN"/>
              </w:rPr>
              <w:t xml:space="preserve">No signs of </w:t>
            </w:r>
            <w:r w:rsidRPr="00F010EE">
              <w:rPr>
                <w:lang w:eastAsia="zh-CN"/>
              </w:rPr>
              <w:br/>
              <w:t>damage at all</w:t>
            </w:r>
          </w:p>
        </w:tc>
        <w:tc>
          <w:tcPr>
            <w:tcW w:w="2693" w:type="dxa"/>
            <w:shd w:val="clear" w:color="auto" w:fill="auto"/>
          </w:tcPr>
          <w:p w14:paraId="632EDB4C" w14:textId="77777777" w:rsidR="00EB0DC2" w:rsidRPr="00F010EE" w:rsidRDefault="00EB0DC2" w:rsidP="001D4933">
            <w:pPr>
              <w:pStyle w:val="tablecontent"/>
              <w:rPr>
                <w:lang w:eastAsia="zh-CN"/>
              </w:rPr>
            </w:pPr>
            <w:r w:rsidRPr="00F010EE">
              <w:rPr>
                <w:lang w:eastAsia="zh-CN"/>
              </w:rPr>
              <w:t>No PSM action</w:t>
            </w:r>
          </w:p>
        </w:tc>
      </w:tr>
      <w:tr w:rsidR="0048275E" w:rsidRPr="00AF188B" w14:paraId="45888938" w14:textId="77777777" w:rsidTr="001D4933">
        <w:trPr>
          <w:trHeight w:val="554"/>
          <w:jc w:val="center"/>
        </w:trPr>
        <w:tc>
          <w:tcPr>
            <w:tcW w:w="1117" w:type="dxa"/>
            <w:shd w:val="clear" w:color="auto" w:fill="auto"/>
          </w:tcPr>
          <w:p w14:paraId="6AEB8CFF" w14:textId="77777777" w:rsidR="00EB0DC2" w:rsidRPr="00F010EE" w:rsidRDefault="00EB0DC2" w:rsidP="001D4933">
            <w:pPr>
              <w:pStyle w:val="tablecontent"/>
              <w:rPr>
                <w:lang w:eastAsia="zh-CN"/>
              </w:rPr>
            </w:pPr>
            <w:r w:rsidRPr="00F010EE">
              <w:rPr>
                <w:lang w:eastAsia="zh-CN"/>
              </w:rPr>
              <w:t>R1SB</w:t>
            </w:r>
          </w:p>
          <w:p w14:paraId="698CFA1C" w14:textId="77777777" w:rsidR="00EB0DC2" w:rsidRPr="00F010EE" w:rsidRDefault="00EB0DC2" w:rsidP="001D4933">
            <w:pPr>
              <w:pStyle w:val="tablecontent"/>
              <w:rPr>
                <w:lang w:eastAsia="zh-CN"/>
              </w:rPr>
            </w:pPr>
            <w:r w:rsidRPr="00F010EE">
              <w:rPr>
                <w:lang w:eastAsia="zh-CN"/>
              </w:rPr>
              <w:t xml:space="preserve">indication of strong shaking </w:t>
            </w:r>
          </w:p>
        </w:tc>
        <w:tc>
          <w:tcPr>
            <w:tcW w:w="1577" w:type="dxa"/>
            <w:shd w:val="clear" w:color="auto" w:fill="auto"/>
          </w:tcPr>
          <w:p w14:paraId="6063FE87" w14:textId="77777777" w:rsidR="00EB0DC2" w:rsidRPr="00F010EE" w:rsidRDefault="00EB0DC2" w:rsidP="001D4933">
            <w:pPr>
              <w:pStyle w:val="tablecontent"/>
              <w:rPr>
                <w:lang w:eastAsia="zh-CN"/>
              </w:rPr>
            </w:pPr>
            <w:r w:rsidRPr="00F010EE">
              <w:rPr>
                <w:lang w:eastAsia="zh-CN"/>
              </w:rPr>
              <w:t>No damage,</w:t>
            </w:r>
            <w:r w:rsidR="00913D4A" w:rsidRPr="00F010EE">
              <w:rPr>
                <w:lang w:eastAsia="zh-CN"/>
              </w:rPr>
              <w:t xml:space="preserve"> </w:t>
            </w:r>
            <w:r w:rsidRPr="00F010EE">
              <w:rPr>
                <w:lang w:eastAsia="zh-CN"/>
              </w:rPr>
              <w:t>minor loose or shards of rock or shotcrete displaced</w:t>
            </w:r>
          </w:p>
        </w:tc>
        <w:tc>
          <w:tcPr>
            <w:tcW w:w="811" w:type="dxa"/>
            <w:shd w:val="clear" w:color="auto" w:fill="auto"/>
          </w:tcPr>
          <w:p w14:paraId="772872A2" w14:textId="77777777" w:rsidR="00EB0DC2" w:rsidRPr="00F010EE" w:rsidRDefault="00EB0DC2" w:rsidP="001D4933">
            <w:pPr>
              <w:pStyle w:val="tablecontent"/>
              <w:rPr>
                <w:lang w:eastAsia="zh-CN"/>
              </w:rPr>
            </w:pPr>
          </w:p>
        </w:tc>
        <w:tc>
          <w:tcPr>
            <w:tcW w:w="2024" w:type="dxa"/>
            <w:shd w:val="clear" w:color="auto" w:fill="auto"/>
          </w:tcPr>
          <w:p w14:paraId="65C298C6" w14:textId="77777777" w:rsidR="00EB0DC2" w:rsidRPr="00F010EE" w:rsidRDefault="00EB0DC2" w:rsidP="001D4933">
            <w:pPr>
              <w:pStyle w:val="tablecontent"/>
              <w:rPr>
                <w:lang w:eastAsia="zh-CN"/>
              </w:rPr>
            </w:pPr>
            <w:r w:rsidRPr="00F010EE">
              <w:rPr>
                <w:lang w:eastAsia="zh-CN"/>
              </w:rPr>
              <w:t>0</w:t>
            </w:r>
          </w:p>
        </w:tc>
        <w:tc>
          <w:tcPr>
            <w:tcW w:w="2126" w:type="dxa"/>
            <w:shd w:val="clear" w:color="auto" w:fill="auto"/>
          </w:tcPr>
          <w:p w14:paraId="756BE1BB" w14:textId="77777777" w:rsidR="00EB0DC2" w:rsidRPr="00F010EE" w:rsidRDefault="00EB0DC2" w:rsidP="001D4933">
            <w:pPr>
              <w:pStyle w:val="tablecontent"/>
              <w:rPr>
                <w:lang w:eastAsia="zh-CN"/>
              </w:rPr>
            </w:pPr>
            <w:r w:rsidRPr="00F010EE">
              <w:rPr>
                <w:lang w:eastAsia="zh-CN"/>
              </w:rPr>
              <w:t xml:space="preserve">No damage to support system; no rock or shotcrete fragments displaced </w:t>
            </w:r>
          </w:p>
        </w:tc>
        <w:tc>
          <w:tcPr>
            <w:tcW w:w="2693" w:type="dxa"/>
            <w:shd w:val="clear" w:color="auto" w:fill="auto"/>
          </w:tcPr>
          <w:p w14:paraId="46BFC229" w14:textId="77777777" w:rsidR="00EB0DC2" w:rsidRPr="00F010EE" w:rsidRDefault="00EB0DC2" w:rsidP="001D4933">
            <w:pPr>
              <w:pStyle w:val="tablecontent"/>
              <w:rPr>
                <w:lang w:eastAsia="zh-CN"/>
              </w:rPr>
            </w:pPr>
            <w:r w:rsidRPr="00F010EE">
              <w:rPr>
                <w:lang w:eastAsia="zh-CN"/>
              </w:rPr>
              <w:t xml:space="preserve">No </w:t>
            </w:r>
            <w:r w:rsidR="00E9626A" w:rsidRPr="00F010EE">
              <w:rPr>
                <w:lang w:eastAsia="zh-CN"/>
              </w:rPr>
              <w:t xml:space="preserve">deformation-based </w:t>
            </w:r>
            <w:r w:rsidRPr="00F010EE">
              <w:rPr>
                <w:lang w:eastAsia="zh-CN"/>
              </w:rPr>
              <w:t>PSM action</w:t>
            </w:r>
            <w:r w:rsidR="00E9626A" w:rsidRPr="00F010EE">
              <w:rPr>
                <w:lang w:eastAsia="zh-CN"/>
              </w:rPr>
              <w:t xml:space="preserve">. However, R1SB suggests that </w:t>
            </w:r>
            <w:r w:rsidR="008E7CA0" w:rsidRPr="00F010EE">
              <w:rPr>
                <w:lang w:eastAsia="zh-CN"/>
              </w:rPr>
              <w:t>SB damage risk is elevated</w:t>
            </w:r>
          </w:p>
        </w:tc>
      </w:tr>
      <w:tr w:rsidR="0048275E" w:rsidRPr="00AF188B" w14:paraId="76964C36" w14:textId="77777777" w:rsidTr="001D4933">
        <w:trPr>
          <w:trHeight w:val="768"/>
          <w:jc w:val="center"/>
        </w:trPr>
        <w:tc>
          <w:tcPr>
            <w:tcW w:w="1117" w:type="dxa"/>
            <w:shd w:val="clear" w:color="auto" w:fill="auto"/>
          </w:tcPr>
          <w:p w14:paraId="2204F985" w14:textId="77777777" w:rsidR="00EB0DC2" w:rsidRPr="00F010EE" w:rsidRDefault="00EB0DC2" w:rsidP="001D4933">
            <w:pPr>
              <w:pStyle w:val="tablecontent"/>
              <w:rPr>
                <w:lang w:eastAsia="zh-CN"/>
              </w:rPr>
            </w:pPr>
            <w:r w:rsidRPr="00F010EE">
              <w:rPr>
                <w:lang w:eastAsia="zh-CN"/>
              </w:rPr>
              <w:t>R2SB</w:t>
            </w:r>
          </w:p>
        </w:tc>
        <w:tc>
          <w:tcPr>
            <w:tcW w:w="1577" w:type="dxa"/>
            <w:shd w:val="clear" w:color="auto" w:fill="auto"/>
          </w:tcPr>
          <w:p w14:paraId="33E5246E" w14:textId="77777777" w:rsidR="00EB0DC2" w:rsidRPr="00F010EE" w:rsidRDefault="00EB0DC2" w:rsidP="001D4933">
            <w:pPr>
              <w:pStyle w:val="tablecontent"/>
              <w:rPr>
                <w:lang w:eastAsia="zh-CN"/>
              </w:rPr>
            </w:pPr>
            <w:r w:rsidRPr="00F010EE">
              <w:rPr>
                <w:lang w:eastAsia="zh-CN"/>
              </w:rPr>
              <w:t xml:space="preserve">&lt; 1 t displaced </w:t>
            </w:r>
            <w:r w:rsidRPr="00F010EE">
              <w:rPr>
                <w:lang w:eastAsia="zh-CN"/>
              </w:rPr>
              <w:br/>
              <w:t>stress-fractured rock</w:t>
            </w:r>
          </w:p>
        </w:tc>
        <w:tc>
          <w:tcPr>
            <w:tcW w:w="811" w:type="dxa"/>
            <w:shd w:val="clear" w:color="auto" w:fill="auto"/>
          </w:tcPr>
          <w:p w14:paraId="78B363E1" w14:textId="77777777" w:rsidR="00EB0DC2" w:rsidRPr="00F010EE" w:rsidRDefault="00EB0DC2" w:rsidP="001D4933">
            <w:pPr>
              <w:pStyle w:val="tablecontent"/>
              <w:rPr>
                <w:lang w:eastAsia="zh-CN"/>
              </w:rPr>
            </w:pPr>
          </w:p>
        </w:tc>
        <w:tc>
          <w:tcPr>
            <w:tcW w:w="2024" w:type="dxa"/>
            <w:shd w:val="clear" w:color="auto" w:fill="auto"/>
          </w:tcPr>
          <w:p w14:paraId="150B995D" w14:textId="77777777" w:rsidR="00EB0DC2" w:rsidRPr="00F010EE" w:rsidRDefault="00EB0DC2" w:rsidP="001D4933">
            <w:pPr>
              <w:pStyle w:val="tablecontent"/>
              <w:rPr>
                <w:lang w:eastAsia="zh-CN"/>
              </w:rPr>
            </w:pPr>
            <w:r w:rsidRPr="00F010EE">
              <w:rPr>
                <w:lang w:eastAsia="zh-CN"/>
              </w:rPr>
              <w:t>If supported, surface support retains broken rock; locally open between rock bolts</w:t>
            </w:r>
          </w:p>
          <w:p w14:paraId="79074A8A" w14:textId="77777777" w:rsidR="00EB0DC2" w:rsidRPr="00F010EE" w:rsidRDefault="00EB0DC2" w:rsidP="001D4933">
            <w:pPr>
              <w:pStyle w:val="tablecontent"/>
              <w:rPr>
                <w:lang w:eastAsia="zh-CN"/>
              </w:rPr>
            </w:pPr>
            <w:r w:rsidRPr="00F010EE">
              <w:rPr>
                <w:lang w:eastAsia="zh-CN"/>
              </w:rPr>
              <w:t>&lt; 1 m</w:t>
            </w:r>
            <w:r w:rsidRPr="00F010EE">
              <w:rPr>
                <w:vertAlign w:val="superscript"/>
                <w:lang w:eastAsia="zh-CN"/>
              </w:rPr>
              <w:t>2</w:t>
            </w:r>
            <w:r w:rsidRPr="00F010EE">
              <w:rPr>
                <w:lang w:eastAsia="zh-CN"/>
              </w:rPr>
              <w:t xml:space="preserve"> failed/open;</w:t>
            </w:r>
          </w:p>
          <w:p w14:paraId="27C39475" w14:textId="77777777" w:rsidR="00EB0DC2" w:rsidRPr="00F010EE" w:rsidRDefault="00EB0DC2" w:rsidP="001D4933">
            <w:pPr>
              <w:pStyle w:val="tablecontent"/>
              <w:rPr>
                <w:lang w:eastAsia="zh-CN"/>
              </w:rPr>
            </w:pPr>
            <w:r w:rsidRPr="00F010EE">
              <w:rPr>
                <w:lang w:eastAsia="zh-CN"/>
              </w:rPr>
              <w:t>small (&lt;</w:t>
            </w:r>
            <w:r w:rsidR="00257667" w:rsidRPr="00F010EE">
              <w:rPr>
                <w:lang w:eastAsia="zh-CN"/>
              </w:rPr>
              <w:t xml:space="preserve"> </w:t>
            </w:r>
            <w:r w:rsidRPr="00F010EE">
              <w:rPr>
                <w:lang w:eastAsia="zh-CN"/>
              </w:rPr>
              <w:t>1dm</w:t>
            </w:r>
            <w:r w:rsidRPr="00F010EE">
              <w:rPr>
                <w:vertAlign w:val="superscript"/>
                <w:lang w:eastAsia="zh-CN"/>
              </w:rPr>
              <w:t>2</w:t>
            </w:r>
            <w:r w:rsidRPr="00F010EE">
              <w:rPr>
                <w:lang w:eastAsia="zh-CN"/>
              </w:rPr>
              <w:t>) spalls of shotcrete displaced</w:t>
            </w:r>
          </w:p>
        </w:tc>
        <w:tc>
          <w:tcPr>
            <w:tcW w:w="2126" w:type="dxa"/>
            <w:shd w:val="clear" w:color="auto" w:fill="auto"/>
          </w:tcPr>
          <w:p w14:paraId="15231DF4" w14:textId="77777777" w:rsidR="00EB0DC2" w:rsidRPr="00F010EE" w:rsidRDefault="00EB0DC2" w:rsidP="001D4933">
            <w:pPr>
              <w:pStyle w:val="tablecontent"/>
              <w:rPr>
                <w:lang w:eastAsia="zh-CN"/>
              </w:rPr>
            </w:pPr>
            <w:r w:rsidRPr="00F010EE">
              <w:rPr>
                <w:lang w:eastAsia="zh-CN"/>
              </w:rPr>
              <w:t>Support system shows signs of loading, loose in mesh or behind shotcrete, shotcrete is cracked, plates maybe locally deformed</w:t>
            </w:r>
          </w:p>
        </w:tc>
        <w:tc>
          <w:tcPr>
            <w:tcW w:w="2693" w:type="dxa"/>
            <w:shd w:val="clear" w:color="auto" w:fill="auto"/>
          </w:tcPr>
          <w:p w14:paraId="7F40DE1F" w14:textId="73BCF7ED" w:rsidR="00EB0DC2" w:rsidRPr="00F010EE" w:rsidRDefault="00EB0DC2" w:rsidP="001D4933">
            <w:pPr>
              <w:pStyle w:val="tablecontent"/>
              <w:rPr>
                <w:lang w:eastAsia="zh-CN"/>
              </w:rPr>
            </w:pPr>
            <w:r w:rsidRPr="00F010EE">
              <w:rPr>
                <w:lang w:eastAsia="zh-CN"/>
              </w:rPr>
              <w:t xml:space="preserve">PSM focused on restoration of </w:t>
            </w:r>
            <w:r w:rsidR="00594059">
              <w:rPr>
                <w:lang w:eastAsia="zh-CN"/>
              </w:rPr>
              <w:t>AS</w:t>
            </w:r>
            <w:r w:rsidRPr="00F010EE">
              <w:rPr>
                <w:lang w:eastAsia="zh-CN"/>
              </w:rPr>
              <w:t xml:space="preserve"> capacity</w:t>
            </w:r>
          </w:p>
        </w:tc>
      </w:tr>
      <w:tr w:rsidR="0048275E" w:rsidRPr="00AF188B" w14:paraId="1F7FC425" w14:textId="77777777" w:rsidTr="001D4933">
        <w:trPr>
          <w:trHeight w:val="535"/>
          <w:jc w:val="center"/>
        </w:trPr>
        <w:tc>
          <w:tcPr>
            <w:tcW w:w="1117" w:type="dxa"/>
            <w:shd w:val="clear" w:color="auto" w:fill="auto"/>
          </w:tcPr>
          <w:p w14:paraId="7EF6A4AE" w14:textId="77777777" w:rsidR="00EB0DC2" w:rsidRPr="00F010EE" w:rsidRDefault="00EB0DC2" w:rsidP="001D4933">
            <w:pPr>
              <w:pStyle w:val="tablecontent"/>
              <w:rPr>
                <w:lang w:eastAsia="zh-CN"/>
              </w:rPr>
            </w:pPr>
            <w:r w:rsidRPr="00F010EE">
              <w:rPr>
                <w:lang w:eastAsia="zh-CN"/>
              </w:rPr>
              <w:t>R3SB</w:t>
            </w:r>
          </w:p>
        </w:tc>
        <w:tc>
          <w:tcPr>
            <w:tcW w:w="1577" w:type="dxa"/>
            <w:shd w:val="clear" w:color="auto" w:fill="auto"/>
          </w:tcPr>
          <w:p w14:paraId="5718AB29" w14:textId="77777777" w:rsidR="00EB0DC2" w:rsidRPr="00F010EE" w:rsidRDefault="00EB0DC2" w:rsidP="001D4933">
            <w:pPr>
              <w:pStyle w:val="tablecontent"/>
              <w:rPr>
                <w:lang w:eastAsia="zh-CN"/>
              </w:rPr>
            </w:pPr>
            <w:r w:rsidRPr="00F010EE">
              <w:rPr>
                <w:lang w:eastAsia="zh-CN"/>
              </w:rPr>
              <w:t>1–10 t displaced stress-fractured rock</w:t>
            </w:r>
          </w:p>
          <w:p w14:paraId="686B18C9" w14:textId="77777777" w:rsidR="00EB0DC2" w:rsidRPr="00F010EE" w:rsidRDefault="00EB0DC2" w:rsidP="001D4933">
            <w:pPr>
              <w:pStyle w:val="tablecontent"/>
              <w:rPr>
                <w:lang w:eastAsia="zh-CN"/>
              </w:rPr>
            </w:pPr>
          </w:p>
        </w:tc>
        <w:tc>
          <w:tcPr>
            <w:tcW w:w="811" w:type="dxa"/>
            <w:shd w:val="clear" w:color="auto" w:fill="auto"/>
          </w:tcPr>
          <w:p w14:paraId="6FA2CF80" w14:textId="77777777" w:rsidR="00EB0DC2" w:rsidRPr="00F010EE" w:rsidRDefault="00EB0DC2" w:rsidP="001D4933">
            <w:pPr>
              <w:pStyle w:val="tablecontent"/>
              <w:rPr>
                <w:lang w:eastAsia="zh-CN"/>
              </w:rPr>
            </w:pPr>
            <w:r w:rsidRPr="00F010EE">
              <w:rPr>
                <w:lang w:eastAsia="zh-CN"/>
              </w:rPr>
              <w:t xml:space="preserve">and/or </w:t>
            </w:r>
            <w:r w:rsidR="00E9626A" w:rsidRPr="00F010EE">
              <w:rPr>
                <w:lang w:eastAsia="zh-CN"/>
              </w:rPr>
              <w:t>m</w:t>
            </w:r>
            <w:r w:rsidRPr="00F010EE">
              <w:rPr>
                <w:lang w:eastAsia="zh-CN"/>
              </w:rPr>
              <w:t>inor</w:t>
            </w:r>
            <w:r w:rsidRPr="00F010EE">
              <w:rPr>
                <w:lang w:eastAsia="zh-CN"/>
              </w:rPr>
              <w:br/>
              <w:t>&lt; 0.1 m</w:t>
            </w:r>
          </w:p>
        </w:tc>
        <w:tc>
          <w:tcPr>
            <w:tcW w:w="2024" w:type="dxa"/>
            <w:shd w:val="clear" w:color="auto" w:fill="auto"/>
          </w:tcPr>
          <w:p w14:paraId="53FF64B3" w14:textId="77777777" w:rsidR="00EB0DC2" w:rsidRPr="00F010EE" w:rsidRDefault="00EB0DC2" w:rsidP="001D4933">
            <w:pPr>
              <w:pStyle w:val="tablecontent"/>
              <w:rPr>
                <w:lang w:eastAsia="zh-CN"/>
              </w:rPr>
            </w:pPr>
            <w:r w:rsidRPr="00F010EE">
              <w:rPr>
                <w:lang w:eastAsia="zh-CN"/>
              </w:rPr>
              <w:t>1</w:t>
            </w:r>
            <w:r w:rsidR="00257667" w:rsidRPr="00F010EE">
              <w:rPr>
                <w:lang w:eastAsia="zh-CN"/>
              </w:rPr>
              <w:t>–</w:t>
            </w:r>
            <w:r w:rsidRPr="00F010EE">
              <w:rPr>
                <w:lang w:eastAsia="zh-CN"/>
              </w:rPr>
              <w:t>10 m</w:t>
            </w:r>
            <w:r w:rsidRPr="00F010EE">
              <w:rPr>
                <w:vertAlign w:val="superscript"/>
                <w:lang w:eastAsia="zh-CN"/>
              </w:rPr>
              <w:t xml:space="preserve">2 </w:t>
            </w:r>
            <w:r w:rsidRPr="00F010EE">
              <w:rPr>
                <w:lang w:eastAsia="zh-CN"/>
              </w:rPr>
              <w:t>loaded/bulged surface support;</w:t>
            </w:r>
          </w:p>
          <w:p w14:paraId="07C702F8" w14:textId="77777777" w:rsidR="00EB0DC2" w:rsidRPr="00F010EE" w:rsidRDefault="00EB0DC2" w:rsidP="001D4933">
            <w:pPr>
              <w:pStyle w:val="tablecontent"/>
              <w:rPr>
                <w:lang w:eastAsia="zh-CN"/>
              </w:rPr>
            </w:pPr>
            <w:r w:rsidRPr="00F010EE">
              <w:rPr>
                <w:lang w:eastAsia="zh-CN"/>
              </w:rPr>
              <w:t>&lt; 3 m</w:t>
            </w:r>
            <w:r w:rsidRPr="00F010EE">
              <w:rPr>
                <w:vertAlign w:val="superscript"/>
                <w:lang w:eastAsia="zh-CN"/>
              </w:rPr>
              <w:t>2</w:t>
            </w:r>
            <w:r w:rsidRPr="00F010EE">
              <w:rPr>
                <w:lang w:eastAsia="zh-CN"/>
              </w:rPr>
              <w:t xml:space="preserve"> open/failed </w:t>
            </w:r>
            <w:r w:rsidRPr="00F010EE">
              <w:rPr>
                <w:lang w:eastAsia="zh-CN"/>
              </w:rPr>
              <w:br/>
              <w:t>at ≥ 1 bolt plate</w:t>
            </w:r>
          </w:p>
          <w:p w14:paraId="78C992B2" w14:textId="77777777" w:rsidR="00EB0DC2" w:rsidRPr="00F010EE" w:rsidRDefault="00EB0DC2" w:rsidP="001D4933">
            <w:pPr>
              <w:pStyle w:val="tablecontent"/>
              <w:rPr>
                <w:lang w:eastAsia="zh-CN"/>
              </w:rPr>
            </w:pPr>
            <w:r w:rsidRPr="00F010EE">
              <w:rPr>
                <w:lang w:eastAsia="zh-CN"/>
              </w:rPr>
              <w:t>(few signs of ejection)</w:t>
            </w:r>
          </w:p>
        </w:tc>
        <w:tc>
          <w:tcPr>
            <w:tcW w:w="2126" w:type="dxa"/>
            <w:shd w:val="clear" w:color="auto" w:fill="auto"/>
          </w:tcPr>
          <w:p w14:paraId="680DB61D" w14:textId="04778A04" w:rsidR="00EB0DC2" w:rsidRPr="00F010EE" w:rsidRDefault="00EB0DC2" w:rsidP="001D4933">
            <w:pPr>
              <w:pStyle w:val="tablecontent"/>
              <w:rPr>
                <w:lang w:eastAsia="zh-CN"/>
              </w:rPr>
            </w:pPr>
            <w:r w:rsidRPr="00F010EE">
              <w:rPr>
                <w:lang w:eastAsia="zh-CN"/>
              </w:rPr>
              <w:t xml:space="preserve">Some broken bolts and fractured shotcrete; bulged mesh- or </w:t>
            </w:r>
            <w:r w:rsidR="006B071D" w:rsidRPr="00F010EE">
              <w:rPr>
                <w:lang w:eastAsia="zh-CN"/>
              </w:rPr>
              <w:t>fibre</w:t>
            </w:r>
            <w:r w:rsidR="00654B3E" w:rsidRPr="00F010EE">
              <w:rPr>
                <w:lang w:eastAsia="zh-CN"/>
              </w:rPr>
              <w:t>-</w:t>
            </w:r>
            <w:r w:rsidRPr="00F010EE">
              <w:rPr>
                <w:lang w:eastAsia="zh-CN"/>
              </w:rPr>
              <w:t>reinforced shotcrete; shotcrete shakedown or ejection (1 dm</w:t>
            </w:r>
            <w:r w:rsidRPr="00F010EE">
              <w:rPr>
                <w:vertAlign w:val="superscript"/>
                <w:lang w:eastAsia="zh-CN"/>
              </w:rPr>
              <w:t>2</w:t>
            </w:r>
            <w:r w:rsidRPr="00F010EE">
              <w:rPr>
                <w:lang w:eastAsia="zh-CN"/>
              </w:rPr>
              <w:t xml:space="preserve"> - 1 m</w:t>
            </w:r>
            <w:r w:rsidRPr="00F010EE">
              <w:rPr>
                <w:vertAlign w:val="superscript"/>
                <w:lang w:eastAsia="zh-CN"/>
              </w:rPr>
              <w:t>2</w:t>
            </w:r>
            <w:r w:rsidRPr="00F010EE">
              <w:rPr>
                <w:lang w:eastAsia="zh-CN"/>
              </w:rPr>
              <w:t>)</w:t>
            </w:r>
          </w:p>
        </w:tc>
        <w:tc>
          <w:tcPr>
            <w:tcW w:w="2693" w:type="dxa"/>
            <w:shd w:val="clear" w:color="auto" w:fill="auto"/>
          </w:tcPr>
          <w:p w14:paraId="711075B0" w14:textId="022F3D8C" w:rsidR="00EB0DC2" w:rsidRPr="00F010EE" w:rsidRDefault="00EB0DC2" w:rsidP="00CF22C4">
            <w:pPr>
              <w:pStyle w:val="tablecontent"/>
              <w:rPr>
                <w:lang w:eastAsia="zh-CN"/>
              </w:rPr>
            </w:pPr>
            <w:r w:rsidRPr="00F010EE">
              <w:rPr>
                <w:lang w:eastAsia="zh-CN"/>
              </w:rPr>
              <w:t xml:space="preserve">Local </w:t>
            </w:r>
            <w:r w:rsidR="00CF22C4">
              <w:rPr>
                <w:rFonts w:eastAsiaTheme="minorEastAsia" w:hint="eastAsia"/>
                <w:lang w:eastAsia="zh-CN"/>
              </w:rPr>
              <w:t>SSC</w:t>
            </w:r>
            <w:r w:rsidRPr="00F010EE">
              <w:rPr>
                <w:lang w:eastAsia="zh-CN"/>
              </w:rPr>
              <w:t xml:space="preserve"> compromised: PSM focused on replacement of holding/ load capacity, </w:t>
            </w:r>
            <w:r w:rsidR="0048275E">
              <w:rPr>
                <w:lang w:eastAsia="zh-CN"/>
              </w:rPr>
              <w:t xml:space="preserve">and </w:t>
            </w:r>
            <w:r w:rsidR="00EC07DE" w:rsidRPr="00F010EE">
              <w:rPr>
                <w:lang w:eastAsia="zh-CN"/>
              </w:rPr>
              <w:t>rock</w:t>
            </w:r>
            <w:r w:rsidR="002A0A1C">
              <w:rPr>
                <w:rFonts w:eastAsiaTheme="minorEastAsia" w:hint="eastAsia"/>
                <w:lang w:eastAsia="zh-CN"/>
              </w:rPr>
              <w:t xml:space="preserve"> </w:t>
            </w:r>
            <w:r w:rsidR="00EC07DE" w:rsidRPr="00F010EE">
              <w:rPr>
                <w:lang w:eastAsia="zh-CN"/>
              </w:rPr>
              <w:t>mass</w:t>
            </w:r>
            <w:r w:rsidRPr="00F010EE">
              <w:rPr>
                <w:lang w:eastAsia="zh-CN"/>
              </w:rPr>
              <w:t xml:space="preserve"> reinforcement</w:t>
            </w:r>
            <w:r w:rsidR="0048275E">
              <w:rPr>
                <w:lang w:eastAsia="zh-CN"/>
              </w:rPr>
              <w:t>. R</w:t>
            </w:r>
            <w:r w:rsidRPr="00F010EE">
              <w:rPr>
                <w:lang w:eastAsia="zh-CN"/>
              </w:rPr>
              <w:t xml:space="preserve">estoration of </w:t>
            </w:r>
            <w:r w:rsidR="00594059">
              <w:rPr>
                <w:lang w:eastAsia="zh-CN"/>
              </w:rPr>
              <w:t>AS</w:t>
            </w:r>
            <w:r w:rsidRPr="00F010EE">
              <w:rPr>
                <w:lang w:eastAsia="zh-CN"/>
              </w:rPr>
              <w:t xml:space="preserve"> capacity. Typically applied at observed </w:t>
            </w:r>
            <w:r w:rsidR="006E5A12" w:rsidRPr="00F010EE">
              <w:rPr>
                <w:lang w:eastAsia="zh-CN"/>
              </w:rPr>
              <w:t xml:space="preserve">wall </w:t>
            </w:r>
            <w:r w:rsidRPr="00F010EE">
              <w:rPr>
                <w:lang w:eastAsia="zh-CN"/>
              </w:rPr>
              <w:t>convergence</w:t>
            </w:r>
            <w:r w:rsidR="0048275E">
              <w:rPr>
                <w:lang w:eastAsia="zh-CN"/>
              </w:rPr>
              <w:t xml:space="preserve"> </w:t>
            </w:r>
            <w:r w:rsidR="0048275E">
              <w:rPr>
                <w:lang w:eastAsia="zh-CN"/>
              </w:rPr>
              <w:br/>
              <w:t>&gt;</w:t>
            </w:r>
            <w:r w:rsidRPr="00F010EE">
              <w:rPr>
                <w:lang w:eastAsia="zh-CN"/>
              </w:rPr>
              <w:t>50 to 75 mm.</w:t>
            </w:r>
          </w:p>
        </w:tc>
      </w:tr>
      <w:tr w:rsidR="0048275E" w:rsidRPr="00AF188B" w14:paraId="1BE8CA2E" w14:textId="77777777" w:rsidTr="001D4933">
        <w:trPr>
          <w:trHeight w:val="535"/>
          <w:jc w:val="center"/>
        </w:trPr>
        <w:tc>
          <w:tcPr>
            <w:tcW w:w="1117" w:type="dxa"/>
            <w:shd w:val="clear" w:color="auto" w:fill="auto"/>
          </w:tcPr>
          <w:p w14:paraId="039485CE" w14:textId="77777777" w:rsidR="00EB0DC2" w:rsidRPr="00F010EE" w:rsidRDefault="00EB0DC2" w:rsidP="001D4933">
            <w:pPr>
              <w:pStyle w:val="tablecontent"/>
              <w:rPr>
                <w:lang w:eastAsia="zh-CN"/>
              </w:rPr>
            </w:pPr>
            <w:r w:rsidRPr="00F010EE">
              <w:rPr>
                <w:lang w:eastAsia="zh-CN"/>
              </w:rPr>
              <w:t>R4SB</w:t>
            </w:r>
          </w:p>
        </w:tc>
        <w:tc>
          <w:tcPr>
            <w:tcW w:w="1577" w:type="dxa"/>
            <w:shd w:val="clear" w:color="auto" w:fill="auto"/>
          </w:tcPr>
          <w:p w14:paraId="73DDD273" w14:textId="488F3DC1" w:rsidR="00EB0DC2" w:rsidRPr="00F010EE" w:rsidRDefault="00EB0DC2" w:rsidP="001D4933">
            <w:pPr>
              <w:pStyle w:val="tablecontent"/>
              <w:rPr>
                <w:lang w:eastAsia="zh-CN"/>
              </w:rPr>
            </w:pPr>
            <w:r w:rsidRPr="00F010EE">
              <w:rPr>
                <w:lang w:eastAsia="zh-CN"/>
              </w:rPr>
              <w:t xml:space="preserve">10–100 t displaced stress-fractured rock; possibly with </w:t>
            </w:r>
            <w:r w:rsidR="006B071D" w:rsidRPr="00F010EE">
              <w:rPr>
                <w:lang w:eastAsia="zh-CN"/>
              </w:rPr>
              <w:t>unravelled</w:t>
            </w:r>
            <w:r w:rsidRPr="00F010EE">
              <w:rPr>
                <w:lang w:eastAsia="zh-CN"/>
              </w:rPr>
              <w:t xml:space="preserve"> blocky ground and involving geological structures</w:t>
            </w:r>
          </w:p>
        </w:tc>
        <w:tc>
          <w:tcPr>
            <w:tcW w:w="811" w:type="dxa"/>
            <w:shd w:val="clear" w:color="auto" w:fill="auto"/>
          </w:tcPr>
          <w:p w14:paraId="1FDF82D6" w14:textId="77777777" w:rsidR="00EB0DC2" w:rsidRPr="00F010EE" w:rsidRDefault="00EB0DC2" w:rsidP="001D4933">
            <w:pPr>
              <w:pStyle w:val="tablecontent"/>
              <w:rPr>
                <w:lang w:eastAsia="zh-CN"/>
              </w:rPr>
            </w:pPr>
            <w:r w:rsidRPr="00F010EE">
              <w:rPr>
                <w:lang w:eastAsia="zh-CN"/>
              </w:rPr>
              <w:t xml:space="preserve">and/or </w:t>
            </w:r>
            <w:r w:rsidR="00E9626A" w:rsidRPr="00F010EE">
              <w:rPr>
                <w:lang w:eastAsia="zh-CN"/>
              </w:rPr>
              <w:t>m</w:t>
            </w:r>
            <w:r w:rsidRPr="00F010EE">
              <w:rPr>
                <w:lang w:eastAsia="zh-CN"/>
              </w:rPr>
              <w:t>oderate</w:t>
            </w:r>
            <w:r w:rsidRPr="00F010EE">
              <w:rPr>
                <w:lang w:eastAsia="zh-CN"/>
              </w:rPr>
              <w:br/>
              <w:t>≤ 0.5 m</w:t>
            </w:r>
          </w:p>
        </w:tc>
        <w:tc>
          <w:tcPr>
            <w:tcW w:w="2024" w:type="dxa"/>
            <w:shd w:val="clear" w:color="auto" w:fill="auto"/>
          </w:tcPr>
          <w:p w14:paraId="5CAB055C" w14:textId="77777777" w:rsidR="00EB0DC2" w:rsidRPr="00F010EE" w:rsidRDefault="00EB0DC2" w:rsidP="001D4933">
            <w:pPr>
              <w:pStyle w:val="tablecontent"/>
              <w:rPr>
                <w:lang w:eastAsia="zh-CN"/>
              </w:rPr>
            </w:pPr>
          </w:p>
          <w:p w14:paraId="27F98E6A" w14:textId="77777777" w:rsidR="00EB0DC2" w:rsidRPr="00F010EE" w:rsidRDefault="00EB0DC2" w:rsidP="001D4933">
            <w:pPr>
              <w:pStyle w:val="tablecontent"/>
              <w:rPr>
                <w:lang w:eastAsia="zh-CN"/>
              </w:rPr>
            </w:pPr>
            <w:r w:rsidRPr="00F010EE">
              <w:rPr>
                <w:lang w:eastAsia="zh-CN"/>
              </w:rPr>
              <w:t>3–30 m</w:t>
            </w:r>
            <w:r w:rsidRPr="00F010EE">
              <w:rPr>
                <w:vertAlign w:val="superscript"/>
                <w:lang w:eastAsia="zh-CN"/>
              </w:rPr>
              <w:t>2</w:t>
            </w:r>
            <w:r w:rsidRPr="00F010EE">
              <w:rPr>
                <w:lang w:eastAsia="zh-CN"/>
              </w:rPr>
              <w:t xml:space="preserve"> open </w:t>
            </w:r>
          </w:p>
          <w:p w14:paraId="2BD932E1" w14:textId="77777777" w:rsidR="00EB0DC2" w:rsidRPr="00F010EE" w:rsidRDefault="00EB0DC2" w:rsidP="001D4933">
            <w:pPr>
              <w:pStyle w:val="tablecontent"/>
              <w:rPr>
                <w:lang w:eastAsia="zh-CN"/>
              </w:rPr>
            </w:pPr>
            <w:r w:rsidRPr="00F010EE">
              <w:rPr>
                <w:lang w:eastAsia="zh-CN"/>
              </w:rPr>
              <w:t>(signs of ejection)</w:t>
            </w:r>
          </w:p>
        </w:tc>
        <w:tc>
          <w:tcPr>
            <w:tcW w:w="2126" w:type="dxa"/>
            <w:shd w:val="clear" w:color="auto" w:fill="auto"/>
          </w:tcPr>
          <w:p w14:paraId="4681A852" w14:textId="6958C2CD" w:rsidR="00EB0DC2" w:rsidRPr="00F010EE" w:rsidRDefault="00EB0DC2" w:rsidP="00CF22C4">
            <w:pPr>
              <w:pStyle w:val="tablecontent"/>
              <w:rPr>
                <w:lang w:eastAsia="zh-CN"/>
              </w:rPr>
            </w:pPr>
            <w:r w:rsidRPr="00F010EE">
              <w:rPr>
                <w:lang w:eastAsia="zh-CN"/>
              </w:rPr>
              <w:t>Major damage to support;</w:t>
            </w:r>
            <w:r w:rsidRPr="00F010EE">
              <w:rPr>
                <w:lang w:eastAsia="zh-CN"/>
              </w:rPr>
              <w:br/>
            </w:r>
            <w:r w:rsidR="00CF22C4">
              <w:rPr>
                <w:rFonts w:eastAsiaTheme="minorEastAsia" w:hint="eastAsia"/>
                <w:lang w:eastAsia="zh-CN"/>
              </w:rPr>
              <w:t>SSC</w:t>
            </w:r>
            <w:r w:rsidRPr="00F010EE">
              <w:rPr>
                <w:lang w:eastAsia="zh-CN"/>
              </w:rPr>
              <w:t xml:space="preserve"> severely compromised </w:t>
            </w:r>
            <w:r w:rsidRPr="00F010EE">
              <w:rPr>
                <w:lang w:eastAsia="zh-CN"/>
              </w:rPr>
              <w:br/>
              <w:t>in roof or one wall</w:t>
            </w:r>
          </w:p>
        </w:tc>
        <w:tc>
          <w:tcPr>
            <w:tcW w:w="2693" w:type="dxa"/>
            <w:shd w:val="clear" w:color="auto" w:fill="auto"/>
          </w:tcPr>
          <w:p w14:paraId="77232FAC" w14:textId="0D36335B" w:rsidR="00EB0DC2" w:rsidRPr="00F010EE" w:rsidRDefault="00EB0DC2" w:rsidP="00CF22C4">
            <w:pPr>
              <w:pStyle w:val="tablecontent"/>
              <w:rPr>
                <w:lang w:eastAsia="zh-CN"/>
              </w:rPr>
            </w:pPr>
            <w:r w:rsidRPr="00F010EE">
              <w:rPr>
                <w:lang w:eastAsia="zh-CN"/>
              </w:rPr>
              <w:t xml:space="preserve">Overall </w:t>
            </w:r>
            <w:r w:rsidR="00CF22C4">
              <w:rPr>
                <w:rFonts w:eastAsiaTheme="minorEastAsia" w:hint="eastAsia"/>
                <w:lang w:eastAsia="zh-CN"/>
              </w:rPr>
              <w:t>SSC</w:t>
            </w:r>
            <w:r w:rsidRPr="00F010EE">
              <w:rPr>
                <w:lang w:eastAsia="zh-CN"/>
              </w:rPr>
              <w:t xml:space="preserve"> compromised: PSM focused on replacement of displacement/ energy capacity</w:t>
            </w:r>
            <w:r w:rsidR="0048275E">
              <w:rPr>
                <w:lang w:eastAsia="zh-CN"/>
              </w:rPr>
              <w:t xml:space="preserve">, and </w:t>
            </w:r>
            <w:r w:rsidRPr="00F010EE">
              <w:rPr>
                <w:lang w:eastAsia="zh-CN"/>
              </w:rPr>
              <w:t xml:space="preserve">deep </w:t>
            </w:r>
            <w:r w:rsidR="00EC07DE" w:rsidRPr="00F010EE">
              <w:rPr>
                <w:lang w:eastAsia="zh-CN"/>
              </w:rPr>
              <w:t>rock</w:t>
            </w:r>
            <w:r w:rsidR="002A0A1C">
              <w:rPr>
                <w:rFonts w:eastAsiaTheme="minorEastAsia" w:hint="eastAsia"/>
                <w:lang w:eastAsia="zh-CN"/>
              </w:rPr>
              <w:t xml:space="preserve"> </w:t>
            </w:r>
            <w:r w:rsidR="00EC07DE" w:rsidRPr="00F010EE">
              <w:rPr>
                <w:lang w:eastAsia="zh-CN"/>
              </w:rPr>
              <w:t>mass</w:t>
            </w:r>
            <w:r w:rsidRPr="00F010EE">
              <w:rPr>
                <w:lang w:eastAsia="zh-CN"/>
              </w:rPr>
              <w:t xml:space="preserve"> reinforcement</w:t>
            </w:r>
            <w:r w:rsidR="0048275E">
              <w:rPr>
                <w:lang w:eastAsia="zh-CN"/>
              </w:rPr>
              <w:t>. R</w:t>
            </w:r>
            <w:r w:rsidRPr="00F010EE">
              <w:rPr>
                <w:lang w:eastAsia="zh-CN"/>
              </w:rPr>
              <w:t xml:space="preserve">estoration of </w:t>
            </w:r>
            <w:r w:rsidR="00594059">
              <w:rPr>
                <w:lang w:eastAsia="zh-CN"/>
              </w:rPr>
              <w:t>AS</w:t>
            </w:r>
            <w:r w:rsidRPr="00F010EE">
              <w:rPr>
                <w:lang w:eastAsia="zh-CN"/>
              </w:rPr>
              <w:t xml:space="preserve"> capacity.</w:t>
            </w:r>
            <w:r w:rsidR="0048275E">
              <w:rPr>
                <w:lang w:eastAsia="zh-CN"/>
              </w:rPr>
              <w:t xml:space="preserve"> </w:t>
            </w:r>
            <w:r w:rsidRPr="00F010EE">
              <w:rPr>
                <w:lang w:eastAsia="zh-CN"/>
              </w:rPr>
              <w:t xml:space="preserve">Typically </w:t>
            </w:r>
            <w:r w:rsidR="0048275E">
              <w:rPr>
                <w:lang w:eastAsia="zh-CN"/>
              </w:rPr>
              <w:t>for</w:t>
            </w:r>
            <w:r w:rsidRPr="00F010EE">
              <w:rPr>
                <w:lang w:eastAsia="zh-CN"/>
              </w:rPr>
              <w:t xml:space="preserve"> observed </w:t>
            </w:r>
            <w:r w:rsidR="0048275E">
              <w:rPr>
                <w:lang w:eastAsia="zh-CN"/>
              </w:rPr>
              <w:t>&gt;</w:t>
            </w:r>
            <w:r w:rsidRPr="00F010EE">
              <w:rPr>
                <w:lang w:eastAsia="zh-CN"/>
              </w:rPr>
              <w:t>100 to 125 mm.</w:t>
            </w:r>
          </w:p>
        </w:tc>
      </w:tr>
      <w:tr w:rsidR="0048275E" w:rsidRPr="00AF188B" w14:paraId="5FE6C934" w14:textId="77777777" w:rsidTr="001D4933">
        <w:trPr>
          <w:trHeight w:val="327"/>
          <w:jc w:val="center"/>
        </w:trPr>
        <w:tc>
          <w:tcPr>
            <w:tcW w:w="1117" w:type="dxa"/>
            <w:shd w:val="clear" w:color="auto" w:fill="auto"/>
          </w:tcPr>
          <w:p w14:paraId="4CA10161" w14:textId="77777777" w:rsidR="00EB0DC2" w:rsidRPr="00F010EE" w:rsidRDefault="00EB0DC2" w:rsidP="001D4933">
            <w:pPr>
              <w:pStyle w:val="tablecontent"/>
              <w:rPr>
                <w:lang w:eastAsia="zh-CN"/>
              </w:rPr>
            </w:pPr>
            <w:r w:rsidRPr="00F010EE">
              <w:rPr>
                <w:lang w:eastAsia="zh-CN"/>
              </w:rPr>
              <w:t>R5SB</w:t>
            </w:r>
          </w:p>
        </w:tc>
        <w:tc>
          <w:tcPr>
            <w:tcW w:w="1577" w:type="dxa"/>
            <w:shd w:val="clear" w:color="auto" w:fill="auto"/>
          </w:tcPr>
          <w:p w14:paraId="57BEC8B1" w14:textId="7D3E2AD6" w:rsidR="00EB0DC2" w:rsidRPr="00F010EE" w:rsidRDefault="00EB0DC2" w:rsidP="001D4933">
            <w:pPr>
              <w:pStyle w:val="tablecontent"/>
              <w:rPr>
                <w:lang w:eastAsia="zh-CN"/>
              </w:rPr>
            </w:pPr>
            <w:r w:rsidRPr="00F010EE">
              <w:rPr>
                <w:lang w:eastAsia="zh-CN"/>
              </w:rPr>
              <w:t xml:space="preserve">100+ t displaced stress-fractured rock; involving geological structures / </w:t>
            </w:r>
            <w:r w:rsidR="006B071D" w:rsidRPr="00F010EE">
              <w:rPr>
                <w:lang w:eastAsia="zh-CN"/>
              </w:rPr>
              <w:t>unravelled</w:t>
            </w:r>
            <w:r w:rsidRPr="00F010EE">
              <w:rPr>
                <w:lang w:eastAsia="zh-CN"/>
              </w:rPr>
              <w:t xml:space="preserve"> blocky ground</w:t>
            </w:r>
          </w:p>
        </w:tc>
        <w:tc>
          <w:tcPr>
            <w:tcW w:w="811" w:type="dxa"/>
            <w:shd w:val="clear" w:color="auto" w:fill="auto"/>
          </w:tcPr>
          <w:p w14:paraId="4D262211" w14:textId="77777777" w:rsidR="00EB0DC2" w:rsidRPr="00F010EE" w:rsidRDefault="00EB0DC2" w:rsidP="001D4933">
            <w:pPr>
              <w:pStyle w:val="tablecontent"/>
              <w:rPr>
                <w:lang w:eastAsia="zh-CN"/>
              </w:rPr>
            </w:pPr>
            <w:r w:rsidRPr="00F010EE">
              <w:rPr>
                <w:lang w:eastAsia="zh-CN"/>
              </w:rPr>
              <w:t xml:space="preserve">and/or </w:t>
            </w:r>
            <w:r w:rsidR="00E9626A" w:rsidRPr="00F010EE">
              <w:rPr>
                <w:lang w:eastAsia="zh-CN"/>
              </w:rPr>
              <w:t>s</w:t>
            </w:r>
            <w:r w:rsidRPr="00F010EE">
              <w:rPr>
                <w:lang w:eastAsia="zh-CN"/>
              </w:rPr>
              <w:t>evere</w:t>
            </w:r>
            <w:r w:rsidRPr="00F010EE">
              <w:rPr>
                <w:lang w:eastAsia="zh-CN"/>
              </w:rPr>
              <w:br/>
              <w:t>&gt; 0.5 m</w:t>
            </w:r>
          </w:p>
        </w:tc>
        <w:tc>
          <w:tcPr>
            <w:tcW w:w="2024" w:type="dxa"/>
            <w:shd w:val="clear" w:color="auto" w:fill="auto"/>
          </w:tcPr>
          <w:p w14:paraId="4AF5B201" w14:textId="77777777" w:rsidR="00EB0DC2" w:rsidRPr="00F010EE" w:rsidRDefault="00EB0DC2" w:rsidP="001D4933">
            <w:pPr>
              <w:pStyle w:val="tablecontent"/>
              <w:rPr>
                <w:lang w:eastAsia="zh-CN"/>
              </w:rPr>
            </w:pPr>
          </w:p>
          <w:p w14:paraId="4EBAA34F" w14:textId="77777777" w:rsidR="00EB0DC2" w:rsidRPr="00F010EE" w:rsidRDefault="00EB0DC2" w:rsidP="001D4933">
            <w:pPr>
              <w:pStyle w:val="tablecontent"/>
              <w:rPr>
                <w:lang w:eastAsia="zh-CN"/>
              </w:rPr>
            </w:pPr>
            <w:r w:rsidRPr="00F010EE">
              <w:rPr>
                <w:lang w:eastAsia="zh-CN"/>
              </w:rPr>
              <w:t>&gt;</w:t>
            </w:r>
            <w:r w:rsidR="00257667" w:rsidRPr="00F010EE">
              <w:rPr>
                <w:lang w:eastAsia="zh-CN"/>
              </w:rPr>
              <w:t xml:space="preserve"> </w:t>
            </w:r>
            <w:r w:rsidRPr="00F010EE">
              <w:rPr>
                <w:lang w:eastAsia="zh-CN"/>
              </w:rPr>
              <w:t>30 m</w:t>
            </w:r>
            <w:r w:rsidRPr="00F010EE">
              <w:rPr>
                <w:vertAlign w:val="superscript"/>
                <w:lang w:eastAsia="zh-CN"/>
              </w:rPr>
              <w:t>2</w:t>
            </w:r>
            <w:r w:rsidRPr="00F010EE">
              <w:rPr>
                <w:lang w:eastAsia="zh-CN"/>
              </w:rPr>
              <w:t xml:space="preserve"> open</w:t>
            </w:r>
          </w:p>
          <w:p w14:paraId="6917EA75" w14:textId="77777777" w:rsidR="00EB0DC2" w:rsidRPr="00F010EE" w:rsidRDefault="00EB0DC2" w:rsidP="001D4933">
            <w:pPr>
              <w:pStyle w:val="tablecontent"/>
              <w:rPr>
                <w:lang w:eastAsia="zh-CN"/>
              </w:rPr>
            </w:pPr>
            <w:r w:rsidRPr="00F010EE">
              <w:rPr>
                <w:lang w:eastAsia="zh-CN"/>
              </w:rPr>
              <w:t>(signs of ejection)</w:t>
            </w:r>
          </w:p>
        </w:tc>
        <w:tc>
          <w:tcPr>
            <w:tcW w:w="2126" w:type="dxa"/>
            <w:shd w:val="clear" w:color="auto" w:fill="auto"/>
          </w:tcPr>
          <w:p w14:paraId="558A85C3" w14:textId="77777777" w:rsidR="00EB0DC2" w:rsidRPr="00F010EE" w:rsidRDefault="00EB0DC2" w:rsidP="001D4933">
            <w:pPr>
              <w:pStyle w:val="tablecontent"/>
              <w:rPr>
                <w:lang w:eastAsia="zh-CN"/>
              </w:rPr>
            </w:pPr>
            <w:r w:rsidRPr="00F010EE">
              <w:rPr>
                <w:lang w:eastAsia="zh-CN"/>
              </w:rPr>
              <w:t>Complete failure of support system involving roof and wall(s)</w:t>
            </w:r>
          </w:p>
        </w:tc>
        <w:tc>
          <w:tcPr>
            <w:tcW w:w="2693" w:type="dxa"/>
            <w:shd w:val="clear" w:color="auto" w:fill="auto"/>
          </w:tcPr>
          <w:p w14:paraId="3E3A5BF6" w14:textId="77777777" w:rsidR="00EB0DC2" w:rsidRPr="00F010EE" w:rsidRDefault="00EB0DC2" w:rsidP="001D4933">
            <w:pPr>
              <w:pStyle w:val="tablecontent"/>
              <w:rPr>
                <w:lang w:eastAsia="zh-CN"/>
              </w:rPr>
            </w:pPr>
            <w:r w:rsidRPr="00F010EE">
              <w:rPr>
                <w:lang w:eastAsia="zh-CN"/>
              </w:rPr>
              <w:t>PSM cannot be applied; excavation has to be re</w:t>
            </w:r>
            <w:r w:rsidR="00D4597A" w:rsidRPr="00F010EE">
              <w:rPr>
                <w:lang w:eastAsia="zh-CN"/>
              </w:rPr>
              <w:t>-</w:t>
            </w:r>
            <w:r w:rsidRPr="00F010EE">
              <w:rPr>
                <w:lang w:eastAsia="zh-CN"/>
              </w:rPr>
              <w:t>supported by rehabilitation with removal of failed reinforced rock and re</w:t>
            </w:r>
            <w:r w:rsidR="00627CF2" w:rsidRPr="00F010EE">
              <w:rPr>
                <w:lang w:eastAsia="zh-CN"/>
              </w:rPr>
              <w:t>-</w:t>
            </w:r>
            <w:r w:rsidRPr="00F010EE">
              <w:rPr>
                <w:lang w:eastAsia="zh-CN"/>
              </w:rPr>
              <w:t>supported.</w:t>
            </w:r>
          </w:p>
        </w:tc>
      </w:tr>
    </w:tbl>
    <w:p w14:paraId="3FDF5289" w14:textId="735CDE5B" w:rsidR="00155B41" w:rsidRDefault="00870BE9" w:rsidP="001D4933">
      <w:pPr>
        <w:pStyle w:val="tablenote"/>
        <w:rPr>
          <w:lang w:eastAsia="zh-CN"/>
        </w:rPr>
      </w:pPr>
      <w:r w:rsidRPr="00AF188B">
        <w:t>Note: PSM aims at adding support capacity without rehabilitation involving removal of broken rock and highly stressed or partially damaged support.</w:t>
      </w:r>
    </w:p>
    <w:p w14:paraId="68BF997C" w14:textId="204BDCAE" w:rsidR="00124628" w:rsidRDefault="00124628" w:rsidP="00124628">
      <w:pPr>
        <w:pStyle w:val="section1"/>
        <w:numPr>
          <w:ilvl w:val="0"/>
          <w:numId w:val="0"/>
        </w:numPr>
        <w:rPr>
          <w:lang w:eastAsia="zh-CN"/>
        </w:rPr>
      </w:pPr>
      <w:r>
        <w:rPr>
          <w:rFonts w:hint="eastAsia"/>
          <w:lang w:eastAsia="zh-CN"/>
        </w:rPr>
        <w:t>References</w:t>
      </w:r>
    </w:p>
    <w:p w14:paraId="1F15BEF7" w14:textId="7A15AF85" w:rsidR="00124628" w:rsidRPr="00AF188B" w:rsidRDefault="00124628" w:rsidP="00124628">
      <w:pPr>
        <w:pStyle w:val="ref1"/>
      </w:pPr>
      <w:r w:rsidRPr="00AF188B">
        <w:t>Heal, D., Potvin, Y., Hudyma, M.</w:t>
      </w:r>
      <w:r w:rsidR="009255F7">
        <w:rPr>
          <w:rFonts w:hint="eastAsia"/>
          <w:lang w:eastAsia="zh-CN"/>
        </w:rPr>
        <w:t>,</w:t>
      </w:r>
      <w:r w:rsidRPr="00AF188B">
        <w:t xml:space="preserve"> 2006. Evaluating rockburst damage potential in underground mining. In</w:t>
      </w:r>
      <w:r w:rsidR="002B2C51">
        <w:rPr>
          <w:rFonts w:hint="eastAsia"/>
          <w:lang w:eastAsia="zh-CN"/>
        </w:rPr>
        <w:t>:</w:t>
      </w:r>
      <w:r w:rsidRPr="00AF188B">
        <w:t xml:space="preserve"> Golden Rocks 2006, The 41st U.S. Symposium on Rock Mechanics (USRMS): "50 Years of Rock Mechanics - Landmarks and Future Challenges". Paper 1020.</w:t>
      </w:r>
    </w:p>
    <w:p w14:paraId="4BC9378F" w14:textId="2CFB6798" w:rsidR="000E2719" w:rsidRDefault="000E2719" w:rsidP="000E2719">
      <w:pPr>
        <w:pStyle w:val="ref1"/>
        <w:rPr>
          <w:lang w:eastAsia="zh-CN"/>
        </w:rPr>
      </w:pPr>
      <w:r w:rsidRPr="002005C7">
        <w:t>Kaiser</w:t>
      </w:r>
      <w:r w:rsidRPr="002005C7">
        <w:rPr>
          <w:rFonts w:hint="eastAsia"/>
          <w:lang w:eastAsia="zh-CN"/>
        </w:rPr>
        <w:t>,</w:t>
      </w:r>
      <w:r w:rsidRPr="002005C7">
        <w:t xml:space="preserve"> P.K., Tannant, D.D., McCreath, D.R., Jesenak, P.</w:t>
      </w:r>
      <w:r w:rsidR="009255F7">
        <w:rPr>
          <w:rFonts w:hint="eastAsia"/>
          <w:lang w:eastAsia="zh-CN"/>
        </w:rPr>
        <w:t>,</w:t>
      </w:r>
      <w:r w:rsidRPr="002005C7">
        <w:t xml:space="preserve"> 1992. Rockburst damage assessment procedure. Internatio</w:t>
      </w:r>
      <w:r w:rsidRPr="00080CE2">
        <w:t>nal Symp</w:t>
      </w:r>
      <w:r w:rsidR="002B2C51" w:rsidRPr="00080CE2">
        <w:rPr>
          <w:rFonts w:hint="eastAsia"/>
          <w:lang w:eastAsia="zh-CN"/>
        </w:rPr>
        <w:t>osium</w:t>
      </w:r>
      <w:r w:rsidRPr="00080CE2">
        <w:t xml:space="preserve"> on</w:t>
      </w:r>
      <w:r w:rsidRPr="002005C7">
        <w:t xml:space="preserve"> Rock Support, A.A. Balkema, Rotterdam, </w:t>
      </w:r>
      <w:r w:rsidR="002B2C51">
        <w:rPr>
          <w:rFonts w:hint="eastAsia"/>
          <w:lang w:eastAsia="zh-CN"/>
        </w:rPr>
        <w:t xml:space="preserve">pp. </w:t>
      </w:r>
      <w:r w:rsidRPr="002005C7">
        <w:t>639-647.</w:t>
      </w:r>
    </w:p>
    <w:p w14:paraId="19702382" w14:textId="77777777" w:rsidR="00124628" w:rsidRPr="000E2719" w:rsidRDefault="00124628" w:rsidP="001D4933">
      <w:pPr>
        <w:pStyle w:val="tablenote"/>
        <w:rPr>
          <w:lang w:eastAsia="zh-CN"/>
        </w:rPr>
      </w:pPr>
    </w:p>
    <w:sectPr w:rsidR="00124628" w:rsidRPr="000E2719" w:rsidSect="0015243B">
      <w:footerReference w:type="even" r:id="rId8"/>
      <w:type w:val="continuous"/>
      <w:pgSz w:w="11907" w:h="16839" w:code="9"/>
      <w:pgMar w:top="1247" w:right="1049" w:bottom="1247" w:left="1106" w:header="850" w:footer="99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12C5D" w16cex:dateUtc="2021-08-01T18:21:00Z"/>
  <w16cex:commentExtensible w16cex:durableId="24B141C2" w16cex:dateUtc="2021-08-01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F207DA" w16cid:durableId="24B12C5D"/>
  <w16cid:commentId w16cid:paraId="7FB09ABB" w16cid:durableId="24B123FB"/>
  <w16cid:commentId w16cid:paraId="293A9FC6" w16cid:durableId="24B141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693E8" w14:textId="77777777" w:rsidR="00875B70" w:rsidRDefault="00875B70" w:rsidP="00DB35EF">
      <w:r>
        <w:separator/>
      </w:r>
    </w:p>
    <w:p w14:paraId="25C4E594" w14:textId="77777777" w:rsidR="00875B70" w:rsidRDefault="00875B70" w:rsidP="00DB35EF"/>
    <w:p w14:paraId="0DA81E62" w14:textId="77777777" w:rsidR="00875B70" w:rsidRDefault="00875B70" w:rsidP="00DB35EF"/>
    <w:p w14:paraId="05A25140" w14:textId="77777777" w:rsidR="00875B70" w:rsidRDefault="00875B70" w:rsidP="00DB35EF"/>
  </w:endnote>
  <w:endnote w:type="continuationSeparator" w:id="0">
    <w:p w14:paraId="701AC7A8" w14:textId="77777777" w:rsidR="00875B70" w:rsidRDefault="00875B70" w:rsidP="00DB35EF">
      <w:r>
        <w:continuationSeparator/>
      </w:r>
    </w:p>
    <w:p w14:paraId="4E6A6F17" w14:textId="77777777" w:rsidR="00875B70" w:rsidRDefault="00875B70" w:rsidP="00DB35EF"/>
    <w:p w14:paraId="6434B752" w14:textId="77777777" w:rsidR="00875B70" w:rsidRDefault="00875B70" w:rsidP="00DB35EF"/>
    <w:p w14:paraId="5569A931" w14:textId="77777777" w:rsidR="00875B70" w:rsidRDefault="00875B70" w:rsidP="00DB3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Arial Unicode MS"/>
    <w:charset w:val="86"/>
    <w:family w:val="auto"/>
    <w:pitch w:val="variable"/>
    <w:sig w:usb0="00000000" w:usb1="38CF7CFA" w:usb2="00000016" w:usb3="00000000" w:csb0="0004000F" w:csb1="00000000"/>
  </w:font>
  <w:font w:name="Gulliver-Regular">
    <w:altName w:val="Sitka Small"/>
    <w:panose1 w:val="00000000000000000000"/>
    <w:charset w:val="00"/>
    <w:family w:val="roman"/>
    <w:notTrueType/>
    <w:pitch w:val="variable"/>
    <w:sig w:usb0="00000001" w:usb1="4000204A"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85CC" w14:textId="77777777" w:rsidR="00217E97" w:rsidRDefault="00217E97" w:rsidP="00DB35E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47CBC929" w14:textId="77777777" w:rsidR="00217E97" w:rsidRDefault="00217E97" w:rsidP="00DB35EF">
    <w:pPr>
      <w:pStyle w:val="Footer"/>
      <w:rPr>
        <w:rStyle w:val="PageNumber"/>
      </w:rPr>
    </w:pPr>
  </w:p>
  <w:p w14:paraId="6FF112DE" w14:textId="77777777" w:rsidR="00217E97" w:rsidRDefault="00217E97" w:rsidP="00DB35EF">
    <w:pPr>
      <w:pStyle w:val="Footer"/>
      <w:rPr>
        <w:rStyle w:val="PageNumber"/>
      </w:rPr>
    </w:pPr>
  </w:p>
  <w:p w14:paraId="0E6DBAD9" w14:textId="77777777" w:rsidR="00217E97" w:rsidRDefault="00217E97" w:rsidP="00DB35EF">
    <w:pPr>
      <w:pStyle w:val="Footer"/>
      <w:rPr>
        <w:rStyle w:val="PageNumber"/>
      </w:rPr>
    </w:pPr>
  </w:p>
  <w:p w14:paraId="22A5D566" w14:textId="77777777" w:rsidR="00217E97" w:rsidRDefault="00217E97" w:rsidP="00DB35EF">
    <w:pPr>
      <w:pStyle w:val="Footer"/>
      <w:rPr>
        <w:rStyle w:val="PageNumber"/>
      </w:rPr>
    </w:pPr>
  </w:p>
  <w:p w14:paraId="4EF8773B" w14:textId="77777777" w:rsidR="00217E97" w:rsidRDefault="00217E97" w:rsidP="00DB35EF">
    <w:pPr>
      <w:pStyle w:val="Footer"/>
      <w:rPr>
        <w:rStyle w:val="PageNumber"/>
      </w:rPr>
    </w:pPr>
  </w:p>
  <w:p w14:paraId="2D02EFB9" w14:textId="77777777" w:rsidR="00217E97" w:rsidRDefault="00217E97" w:rsidP="00DB35EF">
    <w:pPr>
      <w:pStyle w:val="Footer"/>
      <w:rPr>
        <w:rStyle w:val="PageNumber"/>
      </w:rPr>
    </w:pPr>
  </w:p>
  <w:p w14:paraId="64B34527" w14:textId="77777777" w:rsidR="00217E97" w:rsidRDefault="00217E97" w:rsidP="00DB35EF">
    <w:pPr>
      <w:pStyle w:val="Footer"/>
    </w:pPr>
  </w:p>
  <w:p w14:paraId="4C70C4CE" w14:textId="77777777" w:rsidR="00217E97" w:rsidRDefault="00217E97" w:rsidP="00DB35EF"/>
  <w:p w14:paraId="1D3AF24C" w14:textId="77777777" w:rsidR="00217E97" w:rsidRDefault="00217E97" w:rsidP="00DB35EF"/>
  <w:p w14:paraId="796E10D1" w14:textId="77777777" w:rsidR="00217E97" w:rsidRDefault="00217E97" w:rsidP="00DB35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F7E61" w14:textId="77777777" w:rsidR="00875B70" w:rsidRDefault="00875B70" w:rsidP="00DB35EF">
      <w:r>
        <w:separator/>
      </w:r>
    </w:p>
  </w:footnote>
  <w:footnote w:type="continuationSeparator" w:id="0">
    <w:p w14:paraId="40BFA43D" w14:textId="77777777" w:rsidR="00875B70" w:rsidRDefault="00875B70" w:rsidP="00DB35EF">
      <w:r>
        <w:continuationSeparator/>
      </w:r>
    </w:p>
    <w:p w14:paraId="130C7CB9" w14:textId="77777777" w:rsidR="00875B70" w:rsidRDefault="00875B70" w:rsidP="00DB35EF"/>
    <w:p w14:paraId="61198066" w14:textId="77777777" w:rsidR="00875B70" w:rsidRDefault="00875B70" w:rsidP="00DB35EF"/>
    <w:p w14:paraId="2A5FB5ED" w14:textId="77777777" w:rsidR="00875B70" w:rsidRDefault="00875B70" w:rsidP="00DB35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880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A1B41"/>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B64037"/>
    <w:multiLevelType w:val="hybridMultilevel"/>
    <w:tmpl w:val="8982D4F4"/>
    <w:lvl w:ilvl="0" w:tplc="171C062E">
      <w:start w:val="1"/>
      <w:numFmt w:val="lowerLetter"/>
      <w:lvlText w:val="(%1)"/>
      <w:lvlJc w:val="left"/>
      <w:pPr>
        <w:ind w:left="1440" w:hanging="144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3AF6E84"/>
    <w:multiLevelType w:val="hybridMultilevel"/>
    <w:tmpl w:val="2C062BF6"/>
    <w:lvl w:ilvl="0" w:tplc="55B8E33A">
      <w:start w:val="1"/>
      <w:numFmt w:val="decimal"/>
      <w:pStyle w:val="-Num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FE69CA"/>
    <w:multiLevelType w:val="hybridMultilevel"/>
    <w:tmpl w:val="6F406CFC"/>
    <w:lvl w:ilvl="0" w:tplc="04090015">
      <w:start w:val="1"/>
      <w:numFmt w:val="upperLetter"/>
      <w:lvlText w:val="%1."/>
      <w:lvlJc w:val="left"/>
      <w:pPr>
        <w:ind w:left="360" w:hanging="360"/>
      </w:pPr>
    </w:lvl>
    <w:lvl w:ilvl="1" w:tplc="7E8C46FA">
      <w:numFmt w:val="bullet"/>
      <w:lvlText w:val="­"/>
      <w:lvlJc w:val="left"/>
      <w:pPr>
        <w:ind w:left="1080" w:hanging="360"/>
      </w:pPr>
      <w:rPr>
        <w:rFonts w:ascii="Calibri" w:eastAsia="Calibri" w:hAnsi="Calibri" w:hint="default"/>
      </w:rPr>
    </w:lvl>
    <w:lvl w:ilvl="2" w:tplc="04090019">
      <w:start w:val="1"/>
      <w:numFmt w:val="lowerLetter"/>
      <w:lvlText w:val="%3."/>
      <w:lvlJc w:val="left"/>
      <w:pPr>
        <w:ind w:left="1440" w:hanging="360"/>
      </w:pPr>
    </w:lvl>
    <w:lvl w:ilvl="3" w:tplc="7E8C46FA">
      <w:numFmt w:val="bullet"/>
      <w:lvlText w:val="­"/>
      <w:lvlJc w:val="left"/>
      <w:pPr>
        <w:ind w:left="2520" w:hanging="360"/>
      </w:pPr>
      <w:rPr>
        <w:rFonts w:ascii="Calibri" w:eastAsia="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355403"/>
    <w:multiLevelType w:val="hybridMultilevel"/>
    <w:tmpl w:val="8104F962"/>
    <w:lvl w:ilvl="0" w:tplc="B662590C">
      <w:start w:val="1"/>
      <w:numFmt w:val="bullet"/>
      <w:lvlText w:val="•"/>
      <w:lvlJc w:val="left"/>
      <w:pPr>
        <w:tabs>
          <w:tab w:val="num" w:pos="720"/>
        </w:tabs>
        <w:ind w:left="720" w:hanging="360"/>
      </w:pPr>
      <w:rPr>
        <w:rFonts w:ascii="Arial" w:hAnsi="Arial" w:hint="default"/>
      </w:rPr>
    </w:lvl>
    <w:lvl w:ilvl="1" w:tplc="9208C170">
      <w:numFmt w:val="bullet"/>
      <w:lvlText w:val="•"/>
      <w:lvlJc w:val="left"/>
      <w:pPr>
        <w:tabs>
          <w:tab w:val="num" w:pos="1440"/>
        </w:tabs>
        <w:ind w:left="1440" w:hanging="360"/>
      </w:pPr>
      <w:rPr>
        <w:rFonts w:ascii="Arial" w:hAnsi="Arial" w:hint="default"/>
      </w:rPr>
    </w:lvl>
    <w:lvl w:ilvl="2" w:tplc="76D2B66E" w:tentative="1">
      <w:start w:val="1"/>
      <w:numFmt w:val="bullet"/>
      <w:lvlText w:val="•"/>
      <w:lvlJc w:val="left"/>
      <w:pPr>
        <w:tabs>
          <w:tab w:val="num" w:pos="2160"/>
        </w:tabs>
        <w:ind w:left="2160" w:hanging="360"/>
      </w:pPr>
      <w:rPr>
        <w:rFonts w:ascii="Arial" w:hAnsi="Arial" w:hint="default"/>
      </w:rPr>
    </w:lvl>
    <w:lvl w:ilvl="3" w:tplc="2F8C87C8" w:tentative="1">
      <w:start w:val="1"/>
      <w:numFmt w:val="bullet"/>
      <w:lvlText w:val="•"/>
      <w:lvlJc w:val="left"/>
      <w:pPr>
        <w:tabs>
          <w:tab w:val="num" w:pos="2880"/>
        </w:tabs>
        <w:ind w:left="2880" w:hanging="360"/>
      </w:pPr>
      <w:rPr>
        <w:rFonts w:ascii="Arial" w:hAnsi="Arial" w:hint="default"/>
      </w:rPr>
    </w:lvl>
    <w:lvl w:ilvl="4" w:tplc="679665BE" w:tentative="1">
      <w:start w:val="1"/>
      <w:numFmt w:val="bullet"/>
      <w:lvlText w:val="•"/>
      <w:lvlJc w:val="left"/>
      <w:pPr>
        <w:tabs>
          <w:tab w:val="num" w:pos="3600"/>
        </w:tabs>
        <w:ind w:left="3600" w:hanging="360"/>
      </w:pPr>
      <w:rPr>
        <w:rFonts w:ascii="Arial" w:hAnsi="Arial" w:hint="default"/>
      </w:rPr>
    </w:lvl>
    <w:lvl w:ilvl="5" w:tplc="908EFBDA" w:tentative="1">
      <w:start w:val="1"/>
      <w:numFmt w:val="bullet"/>
      <w:lvlText w:val="•"/>
      <w:lvlJc w:val="left"/>
      <w:pPr>
        <w:tabs>
          <w:tab w:val="num" w:pos="4320"/>
        </w:tabs>
        <w:ind w:left="4320" w:hanging="360"/>
      </w:pPr>
      <w:rPr>
        <w:rFonts w:ascii="Arial" w:hAnsi="Arial" w:hint="default"/>
      </w:rPr>
    </w:lvl>
    <w:lvl w:ilvl="6" w:tplc="70863786" w:tentative="1">
      <w:start w:val="1"/>
      <w:numFmt w:val="bullet"/>
      <w:lvlText w:val="•"/>
      <w:lvlJc w:val="left"/>
      <w:pPr>
        <w:tabs>
          <w:tab w:val="num" w:pos="5040"/>
        </w:tabs>
        <w:ind w:left="5040" w:hanging="360"/>
      </w:pPr>
      <w:rPr>
        <w:rFonts w:ascii="Arial" w:hAnsi="Arial" w:hint="default"/>
      </w:rPr>
    </w:lvl>
    <w:lvl w:ilvl="7" w:tplc="95569722" w:tentative="1">
      <w:start w:val="1"/>
      <w:numFmt w:val="bullet"/>
      <w:lvlText w:val="•"/>
      <w:lvlJc w:val="left"/>
      <w:pPr>
        <w:tabs>
          <w:tab w:val="num" w:pos="5760"/>
        </w:tabs>
        <w:ind w:left="5760" w:hanging="360"/>
      </w:pPr>
      <w:rPr>
        <w:rFonts w:ascii="Arial" w:hAnsi="Arial" w:hint="default"/>
      </w:rPr>
    </w:lvl>
    <w:lvl w:ilvl="8" w:tplc="9042D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DD00C6"/>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A505754"/>
    <w:multiLevelType w:val="hybridMultilevel"/>
    <w:tmpl w:val="086671F6"/>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EF7CBE"/>
    <w:multiLevelType w:val="hybridMultilevel"/>
    <w:tmpl w:val="CB703250"/>
    <w:lvl w:ilvl="0" w:tplc="55B8E33A">
      <w:start w:val="1"/>
      <w:numFmt w:val="decimal"/>
      <w:lvlText w:val="(%1)"/>
      <w:lvlJc w:val="left"/>
      <w:pPr>
        <w:ind w:left="360" w:hanging="360"/>
      </w:pPr>
      <w:rPr>
        <w:rFonts w:hint="default"/>
      </w:rPr>
    </w:lvl>
    <w:lvl w:ilvl="1" w:tplc="A8F4073C">
      <w:start w:val="16"/>
      <w:numFmt w:val="bullet"/>
      <w:lvlText w:val="-"/>
      <w:lvlJc w:val="left"/>
      <w:pPr>
        <w:ind w:left="1440" w:hanging="36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E70B93"/>
    <w:multiLevelType w:val="hybridMultilevel"/>
    <w:tmpl w:val="8978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D14B4"/>
    <w:multiLevelType w:val="hybridMultilevel"/>
    <w:tmpl w:val="F22639FA"/>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07D2F1B"/>
    <w:multiLevelType w:val="hybridMultilevel"/>
    <w:tmpl w:val="D41E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C015E6"/>
    <w:multiLevelType w:val="multilevel"/>
    <w:tmpl w:val="956A9F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7CE6C98"/>
    <w:multiLevelType w:val="hybridMultilevel"/>
    <w:tmpl w:val="A326806E"/>
    <w:lvl w:ilvl="0" w:tplc="86E233C2">
      <w:numFmt w:val="bullet"/>
      <w:pStyle w:val="-lis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E67AC6"/>
    <w:multiLevelType w:val="hybridMultilevel"/>
    <w:tmpl w:val="EEC0C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0244E"/>
    <w:multiLevelType w:val="hybridMultilevel"/>
    <w:tmpl w:val="056AF132"/>
    <w:lvl w:ilvl="0" w:tplc="A6C8B744">
      <w:start w:val="1"/>
      <w:numFmt w:val="decimal"/>
      <w:pStyle w:val="REF"/>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E3A5092"/>
    <w:multiLevelType w:val="hybridMultilevel"/>
    <w:tmpl w:val="6F5A3726"/>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E780B0E"/>
    <w:multiLevelType w:val="hybridMultilevel"/>
    <w:tmpl w:val="BCA21F46"/>
    <w:lvl w:ilvl="0" w:tplc="28EA179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F7052D3"/>
    <w:multiLevelType w:val="hybridMultilevel"/>
    <w:tmpl w:val="58F2A75C"/>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CC06D2"/>
    <w:multiLevelType w:val="hybridMultilevel"/>
    <w:tmpl w:val="D1ECDD60"/>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1660863"/>
    <w:multiLevelType w:val="multilevel"/>
    <w:tmpl w:val="D4AA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5C2B1E"/>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3756FD2"/>
    <w:multiLevelType w:val="multilevel"/>
    <w:tmpl w:val="1C00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B656AD"/>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79E06B5"/>
    <w:multiLevelType w:val="hybridMultilevel"/>
    <w:tmpl w:val="01BAB5AE"/>
    <w:lvl w:ilvl="0" w:tplc="0BF076C8">
      <w:start w:val="1"/>
      <w:numFmt w:val="decimal"/>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A6AD6"/>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E831B30"/>
    <w:multiLevelType w:val="multilevel"/>
    <w:tmpl w:val="90EE9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F1F6D9D"/>
    <w:multiLevelType w:val="hybridMultilevel"/>
    <w:tmpl w:val="1C7E8178"/>
    <w:lvl w:ilvl="0" w:tplc="5E8EFF4C">
      <w:start w:val="1"/>
      <w:numFmt w:val="bullet"/>
      <w:pStyle w:val="-list0"/>
      <w:lvlText w:val=""/>
      <w:lvlJc w:val="left"/>
      <w:pPr>
        <w:ind w:left="360" w:hanging="360"/>
      </w:pPr>
      <w:rPr>
        <w:rFonts w:ascii="Symbol" w:hAnsi="Symbol" w:hint="default"/>
      </w:rPr>
    </w:lvl>
    <w:lvl w:ilvl="1" w:tplc="3E76C042">
      <w:start w:val="16"/>
      <w:numFmt w:val="bullet"/>
      <w:lvlText w:val="-"/>
      <w:lvlJc w:val="left"/>
      <w:pPr>
        <w:ind w:left="1440" w:hanging="360"/>
      </w:pPr>
      <w:rPr>
        <w:rFonts w:ascii="Times New Roman" w:eastAsia="Times New Roman" w:hAnsi="Times New Roman"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7D796F"/>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25B0A37"/>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61D2CED"/>
    <w:multiLevelType w:val="hybridMultilevel"/>
    <w:tmpl w:val="8ABCDA22"/>
    <w:lvl w:ilvl="0" w:tplc="DCBCAA16">
      <w:start w:val="50"/>
      <w:numFmt w:val="bullet"/>
      <w:lvlText w:val=""/>
      <w:lvlJc w:val="left"/>
      <w:pPr>
        <w:ind w:left="644" w:hanging="360"/>
      </w:pPr>
      <w:rPr>
        <w:rFonts w:ascii="Symbol" w:eastAsia="MS Mincho" w:hAnsi="Symbol"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cs="Wingdings" w:hint="default"/>
      </w:rPr>
    </w:lvl>
    <w:lvl w:ilvl="3" w:tplc="04090001" w:tentative="1">
      <w:start w:val="1"/>
      <w:numFmt w:val="bullet"/>
      <w:lvlText w:val=""/>
      <w:lvlJc w:val="left"/>
      <w:pPr>
        <w:ind w:left="2804" w:hanging="360"/>
      </w:pPr>
      <w:rPr>
        <w:rFonts w:ascii="Symbol" w:hAnsi="Symbol" w:cs="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cs="Wingdings" w:hint="default"/>
      </w:rPr>
    </w:lvl>
    <w:lvl w:ilvl="6" w:tplc="04090001" w:tentative="1">
      <w:start w:val="1"/>
      <w:numFmt w:val="bullet"/>
      <w:lvlText w:val=""/>
      <w:lvlJc w:val="left"/>
      <w:pPr>
        <w:ind w:left="4964" w:hanging="360"/>
      </w:pPr>
      <w:rPr>
        <w:rFonts w:ascii="Symbol" w:hAnsi="Symbol" w:cs="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cs="Wingdings" w:hint="default"/>
      </w:rPr>
    </w:lvl>
  </w:abstractNum>
  <w:abstractNum w:abstractNumId="31" w15:restartNumberingAfterBreak="0">
    <w:nsid w:val="369E1129"/>
    <w:multiLevelType w:val="hybridMultilevel"/>
    <w:tmpl w:val="92F0969E"/>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7E8C46FA">
      <w:numFmt w:val="bullet"/>
      <w:lvlText w:val="­"/>
      <w:lvlJc w:val="left"/>
      <w:pPr>
        <w:ind w:left="2520" w:hanging="360"/>
      </w:pPr>
      <w:rPr>
        <w:rFonts w:ascii="Calibri" w:eastAsia="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B4766B"/>
    <w:multiLevelType w:val="hybridMultilevel"/>
    <w:tmpl w:val="65D40238"/>
    <w:lvl w:ilvl="0" w:tplc="EBE09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714C80"/>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D394AD5"/>
    <w:multiLevelType w:val="multilevel"/>
    <w:tmpl w:val="17FEAA48"/>
    <w:lvl w:ilvl="0">
      <w:start w:val="1"/>
      <w:numFmt w:val="decimal"/>
      <w:pStyle w:val="Heading1"/>
      <w:lvlText w:val="%1"/>
      <w:lvlJc w:val="left"/>
      <w:pPr>
        <w:ind w:left="432" w:hanging="432"/>
      </w:pPr>
    </w:lvl>
    <w:lvl w:ilvl="1">
      <w:start w:val="1"/>
      <w:numFmt w:val="decimal"/>
      <w:pStyle w:val="Heading2"/>
      <w:lvlText w:val="%1.%2"/>
      <w:lvlJc w:val="left"/>
      <w:pPr>
        <w:ind w:left="4120" w:hanging="576"/>
      </w:pPr>
    </w:lvl>
    <w:lvl w:ilvl="2">
      <w:start w:val="1"/>
      <w:numFmt w:val="decimal"/>
      <w:pStyle w:val="Heading3"/>
      <w:lvlText w:val="%1.%2.%3"/>
      <w:lvlJc w:val="left"/>
      <w:pPr>
        <w:ind w:left="752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D76663C"/>
    <w:multiLevelType w:val="hybridMultilevel"/>
    <w:tmpl w:val="CB782ED2"/>
    <w:lvl w:ilvl="0" w:tplc="7E8C46FA">
      <w:numFmt w:val="bullet"/>
      <w:lvlText w:val="­"/>
      <w:lvlJc w:val="left"/>
      <w:pPr>
        <w:ind w:left="1080" w:hanging="360"/>
      </w:pPr>
      <w:rPr>
        <w:rFonts w:ascii="Calibri" w:eastAsia="Calibri" w:hAnsi="Calibr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D53681"/>
    <w:multiLevelType w:val="hybridMultilevel"/>
    <w:tmpl w:val="6480FF2E"/>
    <w:lvl w:ilvl="0" w:tplc="04090015">
      <w:start w:val="1"/>
      <w:numFmt w:val="upperLetter"/>
      <w:lvlText w:val="%1."/>
      <w:lvlJc w:val="left"/>
      <w:pPr>
        <w:ind w:left="360" w:hanging="360"/>
      </w:pPr>
    </w:lvl>
    <w:lvl w:ilvl="1" w:tplc="7E8C46FA">
      <w:numFmt w:val="bullet"/>
      <w:lvlText w:val="­"/>
      <w:lvlJc w:val="left"/>
      <w:pPr>
        <w:ind w:left="1080" w:hanging="360"/>
      </w:pPr>
      <w:rPr>
        <w:rFonts w:ascii="Calibri" w:eastAsia="Calibri" w:hAnsi="Calibri" w:hint="default"/>
      </w:rPr>
    </w:lvl>
    <w:lvl w:ilvl="2" w:tplc="04090019">
      <w:start w:val="1"/>
      <w:numFmt w:val="lowerLetter"/>
      <w:lvlText w:val="%3."/>
      <w:lvlJc w:val="left"/>
      <w:pPr>
        <w:ind w:left="1440" w:hanging="360"/>
      </w:pPr>
    </w:lvl>
    <w:lvl w:ilvl="3" w:tplc="7E8C46FA">
      <w:numFmt w:val="bullet"/>
      <w:lvlText w:val="­"/>
      <w:lvlJc w:val="left"/>
      <w:pPr>
        <w:ind w:left="2520" w:hanging="360"/>
      </w:pPr>
      <w:rPr>
        <w:rFonts w:ascii="Calibri" w:eastAsia="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0905799"/>
    <w:multiLevelType w:val="hybridMultilevel"/>
    <w:tmpl w:val="818ECBF6"/>
    <w:lvl w:ilvl="0" w:tplc="0409000F">
      <w:start w:val="1"/>
      <w:numFmt w:val="decimal"/>
      <w:lvlText w:val="%1."/>
      <w:lvlJc w:val="left"/>
      <w:pPr>
        <w:ind w:left="720" w:hanging="360"/>
      </w:pPr>
    </w:lvl>
    <w:lvl w:ilvl="1" w:tplc="7E8C46FA">
      <w:numFmt w:val="bullet"/>
      <w:lvlText w:val="­"/>
      <w:lvlJc w:val="left"/>
      <w:pPr>
        <w:ind w:left="1080" w:hanging="360"/>
      </w:pPr>
      <w:rPr>
        <w:rFonts w:ascii="Calibri" w:eastAsia="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5A6C78"/>
    <w:multiLevelType w:val="hybridMultilevel"/>
    <w:tmpl w:val="FE9A0924"/>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3936BF7"/>
    <w:multiLevelType w:val="hybridMultilevel"/>
    <w:tmpl w:val="FE38432C"/>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A7C7D3B"/>
    <w:multiLevelType w:val="hybridMultilevel"/>
    <w:tmpl w:val="0CC4117A"/>
    <w:lvl w:ilvl="0" w:tplc="04090015">
      <w:start w:val="1"/>
      <w:numFmt w:val="upperLetter"/>
      <w:lvlText w:val="%1."/>
      <w:lvlJc w:val="left"/>
      <w:pPr>
        <w:ind w:left="360" w:hanging="360"/>
      </w:pPr>
    </w:lvl>
    <w:lvl w:ilvl="1" w:tplc="7E8C46FA">
      <w:numFmt w:val="bullet"/>
      <w:lvlText w:val="­"/>
      <w:lvlJc w:val="left"/>
      <w:pPr>
        <w:ind w:left="1080" w:hanging="360"/>
      </w:pPr>
      <w:rPr>
        <w:rFonts w:ascii="Calibri" w:eastAsia="Calibri" w:hAnsi="Calibri" w:hint="default"/>
      </w:rPr>
    </w:lvl>
    <w:lvl w:ilvl="2" w:tplc="04090019">
      <w:start w:val="1"/>
      <w:numFmt w:val="lowerLetter"/>
      <w:lvlText w:val="%3."/>
      <w:lvlJc w:val="left"/>
      <w:pPr>
        <w:ind w:left="1440" w:hanging="360"/>
      </w:pPr>
    </w:lvl>
    <w:lvl w:ilvl="3" w:tplc="7E8C46FA">
      <w:numFmt w:val="bullet"/>
      <w:lvlText w:val="­"/>
      <w:lvlJc w:val="left"/>
      <w:pPr>
        <w:ind w:left="2520" w:hanging="360"/>
      </w:pPr>
      <w:rPr>
        <w:rFonts w:ascii="Calibri" w:eastAsia="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0E877D2"/>
    <w:multiLevelType w:val="hybridMultilevel"/>
    <w:tmpl w:val="2E26C224"/>
    <w:lvl w:ilvl="0" w:tplc="A538EE2C">
      <w:start w:val="1"/>
      <w:numFmt w:val="bullet"/>
      <w:pStyle w:val="BulletedText"/>
      <w:lvlText w:val=""/>
      <w:lvlJc w:val="left"/>
      <w:pPr>
        <w:tabs>
          <w:tab w:val="num" w:pos="720"/>
        </w:tabs>
        <w:ind w:left="720" w:hanging="360"/>
      </w:pPr>
      <w:rPr>
        <w:rFonts w:ascii="Symbol" w:hAnsi="Symbol" w:hint="default"/>
      </w:rPr>
    </w:lvl>
    <w:lvl w:ilvl="1" w:tplc="9FA2B4FC">
      <w:start w:val="1"/>
      <w:numFmt w:val="bullet"/>
      <w:lvlText w:val="o"/>
      <w:lvlJc w:val="left"/>
      <w:pPr>
        <w:tabs>
          <w:tab w:val="num" w:pos="1440"/>
        </w:tabs>
        <w:ind w:left="1440" w:hanging="360"/>
      </w:pPr>
      <w:rPr>
        <w:rFonts w:ascii="Courier New" w:hAnsi="Courier New" w:cs="Courier New" w:hint="default"/>
      </w:rPr>
    </w:lvl>
    <w:lvl w:ilvl="2" w:tplc="BEDECEB0">
      <w:start w:val="1"/>
      <w:numFmt w:val="bullet"/>
      <w:lvlText w:val=""/>
      <w:lvlJc w:val="left"/>
      <w:pPr>
        <w:tabs>
          <w:tab w:val="num" w:pos="2160"/>
        </w:tabs>
        <w:ind w:left="2160" w:hanging="360"/>
      </w:pPr>
      <w:rPr>
        <w:rFonts w:ascii="Wingdings" w:hAnsi="Wingdings" w:hint="default"/>
      </w:rPr>
    </w:lvl>
    <w:lvl w:ilvl="3" w:tplc="C800657C" w:tentative="1">
      <w:start w:val="1"/>
      <w:numFmt w:val="bullet"/>
      <w:lvlText w:val=""/>
      <w:lvlJc w:val="left"/>
      <w:pPr>
        <w:tabs>
          <w:tab w:val="num" w:pos="2880"/>
        </w:tabs>
        <w:ind w:left="2880" w:hanging="360"/>
      </w:pPr>
      <w:rPr>
        <w:rFonts w:ascii="Symbol" w:hAnsi="Symbol" w:hint="default"/>
      </w:rPr>
    </w:lvl>
    <w:lvl w:ilvl="4" w:tplc="DC262E76" w:tentative="1">
      <w:start w:val="1"/>
      <w:numFmt w:val="bullet"/>
      <w:lvlText w:val="o"/>
      <w:lvlJc w:val="left"/>
      <w:pPr>
        <w:tabs>
          <w:tab w:val="num" w:pos="3600"/>
        </w:tabs>
        <w:ind w:left="3600" w:hanging="360"/>
      </w:pPr>
      <w:rPr>
        <w:rFonts w:ascii="Courier New" w:hAnsi="Courier New" w:cs="Courier New" w:hint="default"/>
      </w:rPr>
    </w:lvl>
    <w:lvl w:ilvl="5" w:tplc="CE623DB8" w:tentative="1">
      <w:start w:val="1"/>
      <w:numFmt w:val="bullet"/>
      <w:lvlText w:val=""/>
      <w:lvlJc w:val="left"/>
      <w:pPr>
        <w:tabs>
          <w:tab w:val="num" w:pos="4320"/>
        </w:tabs>
        <w:ind w:left="4320" w:hanging="360"/>
      </w:pPr>
      <w:rPr>
        <w:rFonts w:ascii="Wingdings" w:hAnsi="Wingdings" w:hint="default"/>
      </w:rPr>
    </w:lvl>
    <w:lvl w:ilvl="6" w:tplc="24CC1BE0" w:tentative="1">
      <w:start w:val="1"/>
      <w:numFmt w:val="bullet"/>
      <w:lvlText w:val=""/>
      <w:lvlJc w:val="left"/>
      <w:pPr>
        <w:tabs>
          <w:tab w:val="num" w:pos="5040"/>
        </w:tabs>
        <w:ind w:left="5040" w:hanging="360"/>
      </w:pPr>
      <w:rPr>
        <w:rFonts w:ascii="Symbol" w:hAnsi="Symbol" w:hint="default"/>
      </w:rPr>
    </w:lvl>
    <w:lvl w:ilvl="7" w:tplc="A410935C" w:tentative="1">
      <w:start w:val="1"/>
      <w:numFmt w:val="bullet"/>
      <w:lvlText w:val="o"/>
      <w:lvlJc w:val="left"/>
      <w:pPr>
        <w:tabs>
          <w:tab w:val="num" w:pos="5760"/>
        </w:tabs>
        <w:ind w:left="5760" w:hanging="360"/>
      </w:pPr>
      <w:rPr>
        <w:rFonts w:ascii="Courier New" w:hAnsi="Courier New" w:cs="Courier New" w:hint="default"/>
      </w:rPr>
    </w:lvl>
    <w:lvl w:ilvl="8" w:tplc="BC6E667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611383"/>
    <w:multiLevelType w:val="hybridMultilevel"/>
    <w:tmpl w:val="86E21A1E"/>
    <w:lvl w:ilvl="0" w:tplc="6DD29596">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19D093A"/>
    <w:multiLevelType w:val="multilevel"/>
    <w:tmpl w:val="F3F6E0B8"/>
    <w:lvl w:ilvl="0">
      <w:start w:val="1"/>
      <w:numFmt w:val="decimal"/>
      <w:pStyle w:val="section1"/>
      <w:lvlText w:val="%1."/>
      <w:lvlJc w:val="left"/>
      <w:pPr>
        <w:ind w:left="780" w:hanging="420"/>
      </w:pPr>
      <w:rPr>
        <w:rFonts w:hint="default"/>
      </w:rPr>
    </w:lvl>
    <w:lvl w:ilvl="1">
      <w:start w:val="1"/>
      <w:numFmt w:val="decimal"/>
      <w:pStyle w:val="section2"/>
      <w:isLgl/>
      <w:lvlText w:val="%1.%2."/>
      <w:lvlJc w:val="left"/>
      <w:pPr>
        <w:ind w:left="720" w:hanging="360"/>
      </w:pPr>
      <w:rPr>
        <w:rFonts w:hint="default"/>
      </w:rPr>
    </w:lvl>
    <w:lvl w:ilvl="2">
      <w:start w:val="1"/>
      <w:numFmt w:val="decimal"/>
      <w:pStyle w:val="section3"/>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4" w15:restartNumberingAfterBreak="0">
    <w:nsid w:val="63F74BAD"/>
    <w:multiLevelType w:val="hybridMultilevel"/>
    <w:tmpl w:val="086671F6"/>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51A6B37"/>
    <w:multiLevelType w:val="hybridMultilevel"/>
    <w:tmpl w:val="56E286AE"/>
    <w:lvl w:ilvl="0" w:tplc="A8F4073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3007DE"/>
    <w:multiLevelType w:val="hybridMultilevel"/>
    <w:tmpl w:val="240C4C9E"/>
    <w:lvl w:ilvl="0" w:tplc="D99CDDC8">
      <w:start w:val="1"/>
      <w:numFmt w:val="bullet"/>
      <w:lvlText w:val="•"/>
      <w:lvlJc w:val="left"/>
      <w:pPr>
        <w:tabs>
          <w:tab w:val="num" w:pos="720"/>
        </w:tabs>
        <w:ind w:left="720" w:hanging="360"/>
      </w:pPr>
      <w:rPr>
        <w:rFonts w:ascii="Arial" w:hAnsi="Arial" w:hint="default"/>
      </w:rPr>
    </w:lvl>
    <w:lvl w:ilvl="1" w:tplc="EE224ABE" w:tentative="1">
      <w:start w:val="1"/>
      <w:numFmt w:val="bullet"/>
      <w:lvlText w:val="•"/>
      <w:lvlJc w:val="left"/>
      <w:pPr>
        <w:tabs>
          <w:tab w:val="num" w:pos="1440"/>
        </w:tabs>
        <w:ind w:left="1440" w:hanging="360"/>
      </w:pPr>
      <w:rPr>
        <w:rFonts w:ascii="Arial" w:hAnsi="Arial" w:hint="default"/>
      </w:rPr>
    </w:lvl>
    <w:lvl w:ilvl="2" w:tplc="E288F66A" w:tentative="1">
      <w:start w:val="1"/>
      <w:numFmt w:val="bullet"/>
      <w:lvlText w:val="•"/>
      <w:lvlJc w:val="left"/>
      <w:pPr>
        <w:tabs>
          <w:tab w:val="num" w:pos="2160"/>
        </w:tabs>
        <w:ind w:left="2160" w:hanging="360"/>
      </w:pPr>
      <w:rPr>
        <w:rFonts w:ascii="Arial" w:hAnsi="Arial" w:hint="default"/>
      </w:rPr>
    </w:lvl>
    <w:lvl w:ilvl="3" w:tplc="0B8E9830" w:tentative="1">
      <w:start w:val="1"/>
      <w:numFmt w:val="bullet"/>
      <w:lvlText w:val="•"/>
      <w:lvlJc w:val="left"/>
      <w:pPr>
        <w:tabs>
          <w:tab w:val="num" w:pos="2880"/>
        </w:tabs>
        <w:ind w:left="2880" w:hanging="360"/>
      </w:pPr>
      <w:rPr>
        <w:rFonts w:ascii="Arial" w:hAnsi="Arial" w:hint="default"/>
      </w:rPr>
    </w:lvl>
    <w:lvl w:ilvl="4" w:tplc="0A76BCFA" w:tentative="1">
      <w:start w:val="1"/>
      <w:numFmt w:val="bullet"/>
      <w:lvlText w:val="•"/>
      <w:lvlJc w:val="left"/>
      <w:pPr>
        <w:tabs>
          <w:tab w:val="num" w:pos="3600"/>
        </w:tabs>
        <w:ind w:left="3600" w:hanging="360"/>
      </w:pPr>
      <w:rPr>
        <w:rFonts w:ascii="Arial" w:hAnsi="Arial" w:hint="default"/>
      </w:rPr>
    </w:lvl>
    <w:lvl w:ilvl="5" w:tplc="498CEEFE" w:tentative="1">
      <w:start w:val="1"/>
      <w:numFmt w:val="bullet"/>
      <w:lvlText w:val="•"/>
      <w:lvlJc w:val="left"/>
      <w:pPr>
        <w:tabs>
          <w:tab w:val="num" w:pos="4320"/>
        </w:tabs>
        <w:ind w:left="4320" w:hanging="360"/>
      </w:pPr>
      <w:rPr>
        <w:rFonts w:ascii="Arial" w:hAnsi="Arial" w:hint="default"/>
      </w:rPr>
    </w:lvl>
    <w:lvl w:ilvl="6" w:tplc="2A5204EC" w:tentative="1">
      <w:start w:val="1"/>
      <w:numFmt w:val="bullet"/>
      <w:lvlText w:val="•"/>
      <w:lvlJc w:val="left"/>
      <w:pPr>
        <w:tabs>
          <w:tab w:val="num" w:pos="5040"/>
        </w:tabs>
        <w:ind w:left="5040" w:hanging="360"/>
      </w:pPr>
      <w:rPr>
        <w:rFonts w:ascii="Arial" w:hAnsi="Arial" w:hint="default"/>
      </w:rPr>
    </w:lvl>
    <w:lvl w:ilvl="7" w:tplc="1EBA4CD6" w:tentative="1">
      <w:start w:val="1"/>
      <w:numFmt w:val="bullet"/>
      <w:lvlText w:val="•"/>
      <w:lvlJc w:val="left"/>
      <w:pPr>
        <w:tabs>
          <w:tab w:val="num" w:pos="5760"/>
        </w:tabs>
        <w:ind w:left="5760" w:hanging="360"/>
      </w:pPr>
      <w:rPr>
        <w:rFonts w:ascii="Arial" w:hAnsi="Arial" w:hint="default"/>
      </w:rPr>
    </w:lvl>
    <w:lvl w:ilvl="8" w:tplc="43686AD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73708D6"/>
    <w:multiLevelType w:val="hybridMultilevel"/>
    <w:tmpl w:val="5D52AA20"/>
    <w:lvl w:ilvl="0" w:tplc="04090015">
      <w:start w:val="1"/>
      <w:numFmt w:val="upperLetter"/>
      <w:lvlText w:val="%1."/>
      <w:lvlJc w:val="left"/>
      <w:pPr>
        <w:ind w:left="360" w:hanging="360"/>
      </w:pPr>
    </w:lvl>
    <w:lvl w:ilvl="1" w:tplc="7E8C46FA">
      <w:numFmt w:val="bullet"/>
      <w:lvlText w:val="­"/>
      <w:lvlJc w:val="left"/>
      <w:pPr>
        <w:ind w:left="1080" w:hanging="360"/>
      </w:pPr>
      <w:rPr>
        <w:rFonts w:ascii="Calibri" w:eastAsia="Calibri" w:hAnsi="Calibri" w:hint="default"/>
      </w:rPr>
    </w:lvl>
    <w:lvl w:ilvl="2" w:tplc="04090019">
      <w:start w:val="1"/>
      <w:numFmt w:val="lowerLetter"/>
      <w:lvlText w:val="%3."/>
      <w:lvlJc w:val="left"/>
      <w:pPr>
        <w:ind w:left="1440" w:hanging="360"/>
      </w:pPr>
    </w:lvl>
    <w:lvl w:ilvl="3" w:tplc="7E8C46FA">
      <w:numFmt w:val="bullet"/>
      <w:lvlText w:val="­"/>
      <w:lvlJc w:val="left"/>
      <w:pPr>
        <w:ind w:left="2520" w:hanging="360"/>
      </w:pPr>
      <w:rPr>
        <w:rFonts w:ascii="Calibri" w:eastAsia="Calibri" w:hAnsi="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3E7296F"/>
    <w:multiLevelType w:val="hybridMultilevel"/>
    <w:tmpl w:val="A7DE6E1A"/>
    <w:lvl w:ilvl="0" w:tplc="7E8C46FA">
      <w:numFmt w:val="bullet"/>
      <w:lvlText w:val="­"/>
      <w:lvlJc w:val="left"/>
      <w:pPr>
        <w:ind w:left="360" w:hanging="360"/>
      </w:pPr>
      <w:rPr>
        <w:rFonts w:ascii="Calibri" w:eastAsia="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965C6D"/>
    <w:multiLevelType w:val="multilevel"/>
    <w:tmpl w:val="42623E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2.1.%2"/>
      <w:lvlJc w:val="left"/>
      <w:pPr>
        <w:tabs>
          <w:tab w:val="num" w:pos="144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7FD6C19"/>
    <w:multiLevelType w:val="hybridMultilevel"/>
    <w:tmpl w:val="F22639FA"/>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B954DBB"/>
    <w:multiLevelType w:val="hybridMultilevel"/>
    <w:tmpl w:val="A3FEBAE8"/>
    <w:lvl w:ilvl="0" w:tplc="15560C6E">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4"/>
  </w:num>
  <w:num w:numId="3">
    <w:abstractNumId w:val="42"/>
  </w:num>
  <w:num w:numId="4">
    <w:abstractNumId w:val="32"/>
  </w:num>
  <w:num w:numId="5">
    <w:abstractNumId w:val="11"/>
  </w:num>
  <w:num w:numId="6">
    <w:abstractNumId w:val="9"/>
  </w:num>
  <w:num w:numId="7">
    <w:abstractNumId w:val="31"/>
  </w:num>
  <w:num w:numId="8">
    <w:abstractNumId w:val="35"/>
  </w:num>
  <w:num w:numId="9">
    <w:abstractNumId w:val="37"/>
  </w:num>
  <w:num w:numId="10">
    <w:abstractNumId w:val="4"/>
  </w:num>
  <w:num w:numId="11">
    <w:abstractNumId w:val="47"/>
  </w:num>
  <w:num w:numId="12">
    <w:abstractNumId w:val="36"/>
  </w:num>
  <w:num w:numId="13">
    <w:abstractNumId w:val="40"/>
  </w:num>
  <w:num w:numId="14">
    <w:abstractNumId w:val="8"/>
  </w:num>
  <w:num w:numId="15">
    <w:abstractNumId w:val="45"/>
  </w:num>
  <w:num w:numId="16">
    <w:abstractNumId w:val="27"/>
  </w:num>
  <w:num w:numId="17">
    <w:abstractNumId w:val="24"/>
  </w:num>
  <w:num w:numId="18">
    <w:abstractNumId w:val="8"/>
    <w:lvlOverride w:ilvl="0">
      <w:startOverride w:val="1"/>
    </w:lvlOverride>
  </w:num>
  <w:num w:numId="19">
    <w:abstractNumId w:val="26"/>
  </w:num>
  <w:num w:numId="20">
    <w:abstractNumId w:val="13"/>
  </w:num>
  <w:num w:numId="21">
    <w:abstractNumId w:val="49"/>
  </w:num>
  <w:num w:numId="22">
    <w:abstractNumId w:val="41"/>
  </w:num>
  <w:num w:numId="23">
    <w:abstractNumId w:val="15"/>
  </w:num>
  <w:num w:numId="24">
    <w:abstractNumId w:val="14"/>
  </w:num>
  <w:num w:numId="25">
    <w:abstractNumId w:val="30"/>
  </w:num>
  <w:num w:numId="26">
    <w:abstractNumId w:val="48"/>
  </w:num>
  <w:num w:numId="27">
    <w:abstractNumId w:val="22"/>
  </w:num>
  <w:num w:numId="28">
    <w:abstractNumId w:val="20"/>
  </w:num>
  <w:num w:numId="29">
    <w:abstractNumId w:val="12"/>
  </w:num>
  <w:num w:numId="30">
    <w:abstractNumId w:val="3"/>
  </w:num>
  <w:num w:numId="31">
    <w:abstractNumId w:val="3"/>
    <w:lvlOverride w:ilvl="0">
      <w:startOverride w:val="1"/>
    </w:lvlOverride>
  </w:num>
  <w:num w:numId="32">
    <w:abstractNumId w:val="46"/>
  </w:num>
  <w:num w:numId="33">
    <w:abstractNumId w:val="5"/>
  </w:num>
  <w:num w:numId="34">
    <w:abstractNumId w:val="17"/>
  </w:num>
  <w:num w:numId="35">
    <w:abstractNumId w:val="17"/>
    <w:lvlOverride w:ilvl="0">
      <w:startOverride w:val="1"/>
    </w:lvlOverride>
  </w:num>
  <w:num w:numId="36">
    <w:abstractNumId w:val="43"/>
  </w:num>
  <w:num w:numId="37">
    <w:abstractNumId w:val="43"/>
  </w:num>
  <w:num w:numId="38">
    <w:abstractNumId w:val="43"/>
  </w:num>
  <w:num w:numId="39">
    <w:abstractNumId w:val="19"/>
  </w:num>
  <w:num w:numId="40">
    <w:abstractNumId w:val="28"/>
  </w:num>
  <w:num w:numId="41">
    <w:abstractNumId w:val="38"/>
  </w:num>
  <w:num w:numId="42">
    <w:abstractNumId w:val="10"/>
  </w:num>
  <w:num w:numId="43">
    <w:abstractNumId w:val="18"/>
  </w:num>
  <w:num w:numId="44">
    <w:abstractNumId w:val="50"/>
  </w:num>
  <w:num w:numId="45">
    <w:abstractNumId w:val="16"/>
  </w:num>
  <w:num w:numId="46">
    <w:abstractNumId w:val="7"/>
  </w:num>
  <w:num w:numId="47">
    <w:abstractNumId w:val="4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51"/>
  </w:num>
  <w:num w:numId="51">
    <w:abstractNumId w:val="33"/>
  </w:num>
  <w:num w:numId="52">
    <w:abstractNumId w:val="23"/>
  </w:num>
  <w:num w:numId="53">
    <w:abstractNumId w:val="6"/>
  </w:num>
  <w:num w:numId="54">
    <w:abstractNumId w:val="21"/>
  </w:num>
  <w:num w:numId="55">
    <w:abstractNumId w:val="25"/>
  </w:num>
  <w:num w:numId="56">
    <w:abstractNumId w:val="29"/>
  </w:num>
  <w:num w:numId="57">
    <w:abstractNumId w:val="1"/>
  </w:num>
  <w:num w:numId="58">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onsecutiveHyphenLimit w:val="2"/>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6"/>
    <w:rsid w:val="00000939"/>
    <w:rsid w:val="00000AC4"/>
    <w:rsid w:val="00000B14"/>
    <w:rsid w:val="0000168C"/>
    <w:rsid w:val="00001D72"/>
    <w:rsid w:val="00002AF8"/>
    <w:rsid w:val="000051BF"/>
    <w:rsid w:val="000057CD"/>
    <w:rsid w:val="000058D7"/>
    <w:rsid w:val="00005BB7"/>
    <w:rsid w:val="0000629A"/>
    <w:rsid w:val="00006500"/>
    <w:rsid w:val="000078A3"/>
    <w:rsid w:val="00007AD3"/>
    <w:rsid w:val="00007D8C"/>
    <w:rsid w:val="0001114D"/>
    <w:rsid w:val="0001155D"/>
    <w:rsid w:val="00011818"/>
    <w:rsid w:val="000121B6"/>
    <w:rsid w:val="00012BD9"/>
    <w:rsid w:val="00012C14"/>
    <w:rsid w:val="00013831"/>
    <w:rsid w:val="000139A8"/>
    <w:rsid w:val="00013D3B"/>
    <w:rsid w:val="00013D82"/>
    <w:rsid w:val="000147BA"/>
    <w:rsid w:val="00014B6A"/>
    <w:rsid w:val="00015FDC"/>
    <w:rsid w:val="00016154"/>
    <w:rsid w:val="00016C54"/>
    <w:rsid w:val="000173BB"/>
    <w:rsid w:val="00017641"/>
    <w:rsid w:val="00020C69"/>
    <w:rsid w:val="00020F63"/>
    <w:rsid w:val="000210F9"/>
    <w:rsid w:val="0002177C"/>
    <w:rsid w:val="0002378B"/>
    <w:rsid w:val="00024B62"/>
    <w:rsid w:val="0002523F"/>
    <w:rsid w:val="00025347"/>
    <w:rsid w:val="00025472"/>
    <w:rsid w:val="000254D7"/>
    <w:rsid w:val="0002642C"/>
    <w:rsid w:val="00026B8B"/>
    <w:rsid w:val="000277A5"/>
    <w:rsid w:val="00027B78"/>
    <w:rsid w:val="00031E60"/>
    <w:rsid w:val="00032FF8"/>
    <w:rsid w:val="00033000"/>
    <w:rsid w:val="0003337B"/>
    <w:rsid w:val="000342DF"/>
    <w:rsid w:val="000342FE"/>
    <w:rsid w:val="00035349"/>
    <w:rsid w:val="000358D3"/>
    <w:rsid w:val="00035D2F"/>
    <w:rsid w:val="00035F5A"/>
    <w:rsid w:val="00036C6B"/>
    <w:rsid w:val="00036E18"/>
    <w:rsid w:val="00037FB2"/>
    <w:rsid w:val="00040078"/>
    <w:rsid w:val="000407AA"/>
    <w:rsid w:val="00040FA2"/>
    <w:rsid w:val="000414E5"/>
    <w:rsid w:val="000417A3"/>
    <w:rsid w:val="000428E2"/>
    <w:rsid w:val="00042B59"/>
    <w:rsid w:val="00042DEB"/>
    <w:rsid w:val="00042E78"/>
    <w:rsid w:val="000432B2"/>
    <w:rsid w:val="000440DB"/>
    <w:rsid w:val="0004448D"/>
    <w:rsid w:val="00044534"/>
    <w:rsid w:val="000448E4"/>
    <w:rsid w:val="00044A8D"/>
    <w:rsid w:val="00044C29"/>
    <w:rsid w:val="000459B4"/>
    <w:rsid w:val="0004607E"/>
    <w:rsid w:val="0004699F"/>
    <w:rsid w:val="00046EAF"/>
    <w:rsid w:val="00050666"/>
    <w:rsid w:val="00050BC8"/>
    <w:rsid w:val="00050E97"/>
    <w:rsid w:val="00050EB5"/>
    <w:rsid w:val="000510F4"/>
    <w:rsid w:val="00051B42"/>
    <w:rsid w:val="00053351"/>
    <w:rsid w:val="0005353F"/>
    <w:rsid w:val="0005370A"/>
    <w:rsid w:val="00054290"/>
    <w:rsid w:val="0005454F"/>
    <w:rsid w:val="000545F8"/>
    <w:rsid w:val="00055842"/>
    <w:rsid w:val="00055989"/>
    <w:rsid w:val="00055F94"/>
    <w:rsid w:val="00056551"/>
    <w:rsid w:val="00056EE2"/>
    <w:rsid w:val="00057034"/>
    <w:rsid w:val="0005732C"/>
    <w:rsid w:val="00057823"/>
    <w:rsid w:val="00057BA3"/>
    <w:rsid w:val="00057F05"/>
    <w:rsid w:val="00060327"/>
    <w:rsid w:val="00060710"/>
    <w:rsid w:val="00060808"/>
    <w:rsid w:val="00060C43"/>
    <w:rsid w:val="000616D2"/>
    <w:rsid w:val="00061E34"/>
    <w:rsid w:val="00062AF7"/>
    <w:rsid w:val="00062FB1"/>
    <w:rsid w:val="000643EA"/>
    <w:rsid w:val="0006473D"/>
    <w:rsid w:val="00064DF4"/>
    <w:rsid w:val="00064F60"/>
    <w:rsid w:val="00065423"/>
    <w:rsid w:val="00065455"/>
    <w:rsid w:val="00065494"/>
    <w:rsid w:val="0006585D"/>
    <w:rsid w:val="000660D5"/>
    <w:rsid w:val="00066349"/>
    <w:rsid w:val="00066832"/>
    <w:rsid w:val="00066D64"/>
    <w:rsid w:val="00070550"/>
    <w:rsid w:val="00071717"/>
    <w:rsid w:val="00071FD4"/>
    <w:rsid w:val="00072442"/>
    <w:rsid w:val="00074893"/>
    <w:rsid w:val="000752FA"/>
    <w:rsid w:val="000758F6"/>
    <w:rsid w:val="00077A9D"/>
    <w:rsid w:val="000801A8"/>
    <w:rsid w:val="0008031A"/>
    <w:rsid w:val="00080392"/>
    <w:rsid w:val="00080635"/>
    <w:rsid w:val="00080CE2"/>
    <w:rsid w:val="00080D37"/>
    <w:rsid w:val="00081800"/>
    <w:rsid w:val="00082042"/>
    <w:rsid w:val="00083704"/>
    <w:rsid w:val="000843D2"/>
    <w:rsid w:val="000849BF"/>
    <w:rsid w:val="000851EA"/>
    <w:rsid w:val="00085CB8"/>
    <w:rsid w:val="0008651E"/>
    <w:rsid w:val="00090261"/>
    <w:rsid w:val="00090F7C"/>
    <w:rsid w:val="000910F4"/>
    <w:rsid w:val="00091AA8"/>
    <w:rsid w:val="0009250A"/>
    <w:rsid w:val="0009250D"/>
    <w:rsid w:val="00092714"/>
    <w:rsid w:val="00093218"/>
    <w:rsid w:val="00093B11"/>
    <w:rsid w:val="0009455D"/>
    <w:rsid w:val="00094B32"/>
    <w:rsid w:val="00094F88"/>
    <w:rsid w:val="00095C22"/>
    <w:rsid w:val="00095E4B"/>
    <w:rsid w:val="00096905"/>
    <w:rsid w:val="00097D64"/>
    <w:rsid w:val="000A0308"/>
    <w:rsid w:val="000A0B19"/>
    <w:rsid w:val="000A0CE3"/>
    <w:rsid w:val="000A1213"/>
    <w:rsid w:val="000A15A2"/>
    <w:rsid w:val="000A1F47"/>
    <w:rsid w:val="000A20EA"/>
    <w:rsid w:val="000A38BE"/>
    <w:rsid w:val="000A3A61"/>
    <w:rsid w:val="000A498B"/>
    <w:rsid w:val="000A55ED"/>
    <w:rsid w:val="000A611B"/>
    <w:rsid w:val="000A75F5"/>
    <w:rsid w:val="000B026D"/>
    <w:rsid w:val="000B0331"/>
    <w:rsid w:val="000B0AEC"/>
    <w:rsid w:val="000B0B27"/>
    <w:rsid w:val="000B0BA9"/>
    <w:rsid w:val="000B0E06"/>
    <w:rsid w:val="000B1307"/>
    <w:rsid w:val="000B1908"/>
    <w:rsid w:val="000B2614"/>
    <w:rsid w:val="000B2B85"/>
    <w:rsid w:val="000B344C"/>
    <w:rsid w:val="000B387A"/>
    <w:rsid w:val="000B3D0E"/>
    <w:rsid w:val="000B3E26"/>
    <w:rsid w:val="000B46FC"/>
    <w:rsid w:val="000B4899"/>
    <w:rsid w:val="000B4EFF"/>
    <w:rsid w:val="000B4F64"/>
    <w:rsid w:val="000B6892"/>
    <w:rsid w:val="000B6BD8"/>
    <w:rsid w:val="000C00B5"/>
    <w:rsid w:val="000C0473"/>
    <w:rsid w:val="000C0D36"/>
    <w:rsid w:val="000C0F0F"/>
    <w:rsid w:val="000C142B"/>
    <w:rsid w:val="000C143A"/>
    <w:rsid w:val="000C1610"/>
    <w:rsid w:val="000C1B98"/>
    <w:rsid w:val="000C20EC"/>
    <w:rsid w:val="000C2CE8"/>
    <w:rsid w:val="000C2F4A"/>
    <w:rsid w:val="000C3571"/>
    <w:rsid w:val="000C3639"/>
    <w:rsid w:val="000C3E0E"/>
    <w:rsid w:val="000C5287"/>
    <w:rsid w:val="000C5DE6"/>
    <w:rsid w:val="000C6F68"/>
    <w:rsid w:val="000C7433"/>
    <w:rsid w:val="000D17D6"/>
    <w:rsid w:val="000D1ABD"/>
    <w:rsid w:val="000D1BAA"/>
    <w:rsid w:val="000D1C16"/>
    <w:rsid w:val="000D1F29"/>
    <w:rsid w:val="000D453F"/>
    <w:rsid w:val="000D545D"/>
    <w:rsid w:val="000D5B21"/>
    <w:rsid w:val="000D6119"/>
    <w:rsid w:val="000D64F4"/>
    <w:rsid w:val="000D691E"/>
    <w:rsid w:val="000D6D85"/>
    <w:rsid w:val="000D7BC8"/>
    <w:rsid w:val="000D7E8A"/>
    <w:rsid w:val="000D7FC8"/>
    <w:rsid w:val="000E06E4"/>
    <w:rsid w:val="000E1C0E"/>
    <w:rsid w:val="000E1C22"/>
    <w:rsid w:val="000E2075"/>
    <w:rsid w:val="000E2719"/>
    <w:rsid w:val="000E29AE"/>
    <w:rsid w:val="000E2D25"/>
    <w:rsid w:val="000E4389"/>
    <w:rsid w:val="000E49EE"/>
    <w:rsid w:val="000E4E29"/>
    <w:rsid w:val="000E60A6"/>
    <w:rsid w:val="000E680C"/>
    <w:rsid w:val="000E6945"/>
    <w:rsid w:val="000E6B57"/>
    <w:rsid w:val="000E6CF5"/>
    <w:rsid w:val="000E6E30"/>
    <w:rsid w:val="000E72FB"/>
    <w:rsid w:val="000E7B34"/>
    <w:rsid w:val="000E7C61"/>
    <w:rsid w:val="000F1371"/>
    <w:rsid w:val="000F1B07"/>
    <w:rsid w:val="000F1CAB"/>
    <w:rsid w:val="000F2684"/>
    <w:rsid w:val="000F3F28"/>
    <w:rsid w:val="000F43EA"/>
    <w:rsid w:val="000F476D"/>
    <w:rsid w:val="000F4B40"/>
    <w:rsid w:val="000F5595"/>
    <w:rsid w:val="000F587E"/>
    <w:rsid w:val="000F7B8B"/>
    <w:rsid w:val="000F7DBB"/>
    <w:rsid w:val="001023A2"/>
    <w:rsid w:val="00102BD4"/>
    <w:rsid w:val="00104559"/>
    <w:rsid w:val="0010460F"/>
    <w:rsid w:val="00104E87"/>
    <w:rsid w:val="00104F2D"/>
    <w:rsid w:val="00107B03"/>
    <w:rsid w:val="00107FCE"/>
    <w:rsid w:val="001106B8"/>
    <w:rsid w:val="001108A9"/>
    <w:rsid w:val="00110A7C"/>
    <w:rsid w:val="00110B0A"/>
    <w:rsid w:val="00111BD0"/>
    <w:rsid w:val="00111E00"/>
    <w:rsid w:val="00111F0D"/>
    <w:rsid w:val="00112D2C"/>
    <w:rsid w:val="00113430"/>
    <w:rsid w:val="0011440C"/>
    <w:rsid w:val="001146C2"/>
    <w:rsid w:val="0011563B"/>
    <w:rsid w:val="0011631F"/>
    <w:rsid w:val="00120808"/>
    <w:rsid w:val="00120A16"/>
    <w:rsid w:val="00120D04"/>
    <w:rsid w:val="00121305"/>
    <w:rsid w:val="001213A4"/>
    <w:rsid w:val="00121C17"/>
    <w:rsid w:val="001229CB"/>
    <w:rsid w:val="001229EE"/>
    <w:rsid w:val="00122DCD"/>
    <w:rsid w:val="001239E6"/>
    <w:rsid w:val="00124628"/>
    <w:rsid w:val="00125ACC"/>
    <w:rsid w:val="00125E37"/>
    <w:rsid w:val="0012607B"/>
    <w:rsid w:val="001261DF"/>
    <w:rsid w:val="001262B1"/>
    <w:rsid w:val="00126333"/>
    <w:rsid w:val="00126797"/>
    <w:rsid w:val="00126948"/>
    <w:rsid w:val="00127140"/>
    <w:rsid w:val="001274D7"/>
    <w:rsid w:val="001310A8"/>
    <w:rsid w:val="00131B2F"/>
    <w:rsid w:val="001323D0"/>
    <w:rsid w:val="00133632"/>
    <w:rsid w:val="00133C4C"/>
    <w:rsid w:val="00133C55"/>
    <w:rsid w:val="00133DC5"/>
    <w:rsid w:val="001345A3"/>
    <w:rsid w:val="001366EE"/>
    <w:rsid w:val="00136F59"/>
    <w:rsid w:val="00137EF9"/>
    <w:rsid w:val="00140126"/>
    <w:rsid w:val="0014019D"/>
    <w:rsid w:val="00140770"/>
    <w:rsid w:val="0014126D"/>
    <w:rsid w:val="001420A1"/>
    <w:rsid w:val="00142C7B"/>
    <w:rsid w:val="001433EB"/>
    <w:rsid w:val="001441C5"/>
    <w:rsid w:val="001441E9"/>
    <w:rsid w:val="00144646"/>
    <w:rsid w:val="0014474F"/>
    <w:rsid w:val="001447A1"/>
    <w:rsid w:val="00144BA0"/>
    <w:rsid w:val="001461D1"/>
    <w:rsid w:val="001462BF"/>
    <w:rsid w:val="00146470"/>
    <w:rsid w:val="0014689E"/>
    <w:rsid w:val="001468A9"/>
    <w:rsid w:val="00146C1D"/>
    <w:rsid w:val="00147B58"/>
    <w:rsid w:val="00147BCE"/>
    <w:rsid w:val="001505BF"/>
    <w:rsid w:val="00150C86"/>
    <w:rsid w:val="0015243B"/>
    <w:rsid w:val="00152631"/>
    <w:rsid w:val="00152DF5"/>
    <w:rsid w:val="00152E75"/>
    <w:rsid w:val="001533C3"/>
    <w:rsid w:val="0015355E"/>
    <w:rsid w:val="001542B8"/>
    <w:rsid w:val="00154395"/>
    <w:rsid w:val="00154743"/>
    <w:rsid w:val="00154ADD"/>
    <w:rsid w:val="00155B41"/>
    <w:rsid w:val="001570FF"/>
    <w:rsid w:val="00157223"/>
    <w:rsid w:val="00157573"/>
    <w:rsid w:val="00157820"/>
    <w:rsid w:val="00157850"/>
    <w:rsid w:val="00157CF5"/>
    <w:rsid w:val="00157D19"/>
    <w:rsid w:val="00160243"/>
    <w:rsid w:val="0016053E"/>
    <w:rsid w:val="00160CAF"/>
    <w:rsid w:val="00160F69"/>
    <w:rsid w:val="001613BA"/>
    <w:rsid w:val="00162287"/>
    <w:rsid w:val="001622F1"/>
    <w:rsid w:val="001637D5"/>
    <w:rsid w:val="001639A6"/>
    <w:rsid w:val="0016467D"/>
    <w:rsid w:val="00164C17"/>
    <w:rsid w:val="001654F4"/>
    <w:rsid w:val="00165AEB"/>
    <w:rsid w:val="00165B25"/>
    <w:rsid w:val="001663C5"/>
    <w:rsid w:val="0016659B"/>
    <w:rsid w:val="0016717E"/>
    <w:rsid w:val="00167267"/>
    <w:rsid w:val="001672FA"/>
    <w:rsid w:val="001673E5"/>
    <w:rsid w:val="001678C7"/>
    <w:rsid w:val="00167CFD"/>
    <w:rsid w:val="00170BD1"/>
    <w:rsid w:val="00171A32"/>
    <w:rsid w:val="0017206E"/>
    <w:rsid w:val="00173116"/>
    <w:rsid w:val="00173222"/>
    <w:rsid w:val="0017336B"/>
    <w:rsid w:val="00174D2D"/>
    <w:rsid w:val="001758DC"/>
    <w:rsid w:val="00175A5C"/>
    <w:rsid w:val="00175A63"/>
    <w:rsid w:val="00175D99"/>
    <w:rsid w:val="0017662A"/>
    <w:rsid w:val="001772BD"/>
    <w:rsid w:val="00177E76"/>
    <w:rsid w:val="00180032"/>
    <w:rsid w:val="0018027B"/>
    <w:rsid w:val="00180D57"/>
    <w:rsid w:val="00181827"/>
    <w:rsid w:val="00181FBA"/>
    <w:rsid w:val="00182ABE"/>
    <w:rsid w:val="00183316"/>
    <w:rsid w:val="00183800"/>
    <w:rsid w:val="00183802"/>
    <w:rsid w:val="001841E4"/>
    <w:rsid w:val="001846C3"/>
    <w:rsid w:val="00184813"/>
    <w:rsid w:val="00185922"/>
    <w:rsid w:val="00187074"/>
    <w:rsid w:val="001873BC"/>
    <w:rsid w:val="00187BF7"/>
    <w:rsid w:val="00187D2F"/>
    <w:rsid w:val="00187D47"/>
    <w:rsid w:val="00187DC8"/>
    <w:rsid w:val="001901C5"/>
    <w:rsid w:val="0019021D"/>
    <w:rsid w:val="00190953"/>
    <w:rsid w:val="00190E0A"/>
    <w:rsid w:val="001918A6"/>
    <w:rsid w:val="00191D00"/>
    <w:rsid w:val="00191DC8"/>
    <w:rsid w:val="00192EA0"/>
    <w:rsid w:val="0019324F"/>
    <w:rsid w:val="00193299"/>
    <w:rsid w:val="0019389F"/>
    <w:rsid w:val="0019441D"/>
    <w:rsid w:val="0019475B"/>
    <w:rsid w:val="00195001"/>
    <w:rsid w:val="00196AD6"/>
    <w:rsid w:val="00197C40"/>
    <w:rsid w:val="00197DF7"/>
    <w:rsid w:val="00197FEB"/>
    <w:rsid w:val="001A02B5"/>
    <w:rsid w:val="001A074B"/>
    <w:rsid w:val="001A156A"/>
    <w:rsid w:val="001A1D65"/>
    <w:rsid w:val="001A21BE"/>
    <w:rsid w:val="001A272E"/>
    <w:rsid w:val="001A2A8C"/>
    <w:rsid w:val="001A2BED"/>
    <w:rsid w:val="001A2CCE"/>
    <w:rsid w:val="001A2CDB"/>
    <w:rsid w:val="001A3602"/>
    <w:rsid w:val="001A39DD"/>
    <w:rsid w:val="001A3DDE"/>
    <w:rsid w:val="001A4226"/>
    <w:rsid w:val="001A4619"/>
    <w:rsid w:val="001A47BA"/>
    <w:rsid w:val="001A5696"/>
    <w:rsid w:val="001A56FD"/>
    <w:rsid w:val="001A5946"/>
    <w:rsid w:val="001A5CB2"/>
    <w:rsid w:val="001B01FF"/>
    <w:rsid w:val="001B0364"/>
    <w:rsid w:val="001B08C7"/>
    <w:rsid w:val="001B0CA1"/>
    <w:rsid w:val="001B112F"/>
    <w:rsid w:val="001B1C18"/>
    <w:rsid w:val="001B31E5"/>
    <w:rsid w:val="001B3489"/>
    <w:rsid w:val="001B3CB9"/>
    <w:rsid w:val="001B4AFA"/>
    <w:rsid w:val="001B4EF4"/>
    <w:rsid w:val="001B56A7"/>
    <w:rsid w:val="001B576B"/>
    <w:rsid w:val="001B5DD5"/>
    <w:rsid w:val="001B5E19"/>
    <w:rsid w:val="001B5E90"/>
    <w:rsid w:val="001B6625"/>
    <w:rsid w:val="001B673D"/>
    <w:rsid w:val="001C0AC2"/>
    <w:rsid w:val="001C0B19"/>
    <w:rsid w:val="001C1172"/>
    <w:rsid w:val="001C1418"/>
    <w:rsid w:val="001C1505"/>
    <w:rsid w:val="001C1C0E"/>
    <w:rsid w:val="001C20AC"/>
    <w:rsid w:val="001C210B"/>
    <w:rsid w:val="001C22AB"/>
    <w:rsid w:val="001C2579"/>
    <w:rsid w:val="001C2D2E"/>
    <w:rsid w:val="001C2F12"/>
    <w:rsid w:val="001C3D52"/>
    <w:rsid w:val="001C3F32"/>
    <w:rsid w:val="001C6C8C"/>
    <w:rsid w:val="001D0779"/>
    <w:rsid w:val="001D0B79"/>
    <w:rsid w:val="001D0CBC"/>
    <w:rsid w:val="001D1712"/>
    <w:rsid w:val="001D1872"/>
    <w:rsid w:val="001D1D12"/>
    <w:rsid w:val="001D228B"/>
    <w:rsid w:val="001D23D0"/>
    <w:rsid w:val="001D2764"/>
    <w:rsid w:val="001D34B6"/>
    <w:rsid w:val="001D3DFC"/>
    <w:rsid w:val="001D4933"/>
    <w:rsid w:val="001D4A29"/>
    <w:rsid w:val="001D5976"/>
    <w:rsid w:val="001D666B"/>
    <w:rsid w:val="001D6930"/>
    <w:rsid w:val="001D79B7"/>
    <w:rsid w:val="001D7B44"/>
    <w:rsid w:val="001E013B"/>
    <w:rsid w:val="001E1D6F"/>
    <w:rsid w:val="001E1D87"/>
    <w:rsid w:val="001E2A13"/>
    <w:rsid w:val="001E39F6"/>
    <w:rsid w:val="001E3D91"/>
    <w:rsid w:val="001E3F0D"/>
    <w:rsid w:val="001E4574"/>
    <w:rsid w:val="001E473F"/>
    <w:rsid w:val="001E4F54"/>
    <w:rsid w:val="001E58DF"/>
    <w:rsid w:val="001E5EBF"/>
    <w:rsid w:val="001E6830"/>
    <w:rsid w:val="001E6854"/>
    <w:rsid w:val="001E7BE7"/>
    <w:rsid w:val="001F09BB"/>
    <w:rsid w:val="001F0C31"/>
    <w:rsid w:val="001F15A9"/>
    <w:rsid w:val="001F18A0"/>
    <w:rsid w:val="001F1E51"/>
    <w:rsid w:val="001F2BEB"/>
    <w:rsid w:val="001F307A"/>
    <w:rsid w:val="001F3340"/>
    <w:rsid w:val="001F37A4"/>
    <w:rsid w:val="001F446B"/>
    <w:rsid w:val="001F45C7"/>
    <w:rsid w:val="001F5ABB"/>
    <w:rsid w:val="001F69CD"/>
    <w:rsid w:val="001F6B71"/>
    <w:rsid w:val="001F70C1"/>
    <w:rsid w:val="001F73D4"/>
    <w:rsid w:val="001F74F6"/>
    <w:rsid w:val="001F78FF"/>
    <w:rsid w:val="001F7B66"/>
    <w:rsid w:val="001F7BF0"/>
    <w:rsid w:val="00200205"/>
    <w:rsid w:val="002005C7"/>
    <w:rsid w:val="00200AB5"/>
    <w:rsid w:val="002010DA"/>
    <w:rsid w:val="002014C4"/>
    <w:rsid w:val="00201E12"/>
    <w:rsid w:val="0020235E"/>
    <w:rsid w:val="002023E8"/>
    <w:rsid w:val="0020374F"/>
    <w:rsid w:val="00204396"/>
    <w:rsid w:val="0020474C"/>
    <w:rsid w:val="00204936"/>
    <w:rsid w:val="00204E3C"/>
    <w:rsid w:val="00205AF0"/>
    <w:rsid w:val="002060A9"/>
    <w:rsid w:val="00206150"/>
    <w:rsid w:val="00207375"/>
    <w:rsid w:val="00207873"/>
    <w:rsid w:val="0021049A"/>
    <w:rsid w:val="00210640"/>
    <w:rsid w:val="002108B9"/>
    <w:rsid w:val="00210AAE"/>
    <w:rsid w:val="00210B50"/>
    <w:rsid w:val="00211E3D"/>
    <w:rsid w:val="00213698"/>
    <w:rsid w:val="00215113"/>
    <w:rsid w:val="0021543E"/>
    <w:rsid w:val="0021725C"/>
    <w:rsid w:val="00217C0D"/>
    <w:rsid w:val="00217E97"/>
    <w:rsid w:val="00220CBA"/>
    <w:rsid w:val="00220CE7"/>
    <w:rsid w:val="00221A9C"/>
    <w:rsid w:val="00221FAA"/>
    <w:rsid w:val="002226A7"/>
    <w:rsid w:val="00222D48"/>
    <w:rsid w:val="002236EF"/>
    <w:rsid w:val="00223A2A"/>
    <w:rsid w:val="00223BBE"/>
    <w:rsid w:val="002258E8"/>
    <w:rsid w:val="00225A4F"/>
    <w:rsid w:val="00226B7A"/>
    <w:rsid w:val="00226E89"/>
    <w:rsid w:val="002279F8"/>
    <w:rsid w:val="00227A4C"/>
    <w:rsid w:val="00227E4A"/>
    <w:rsid w:val="00231200"/>
    <w:rsid w:val="00231287"/>
    <w:rsid w:val="00231734"/>
    <w:rsid w:val="00231F8D"/>
    <w:rsid w:val="00232E28"/>
    <w:rsid w:val="00233373"/>
    <w:rsid w:val="00233A3F"/>
    <w:rsid w:val="00233B58"/>
    <w:rsid w:val="002346C5"/>
    <w:rsid w:val="00235FA2"/>
    <w:rsid w:val="00236501"/>
    <w:rsid w:val="00236571"/>
    <w:rsid w:val="00236A5A"/>
    <w:rsid w:val="00236BCA"/>
    <w:rsid w:val="00236D21"/>
    <w:rsid w:val="00236DDE"/>
    <w:rsid w:val="0023717F"/>
    <w:rsid w:val="00237A97"/>
    <w:rsid w:val="00237ECC"/>
    <w:rsid w:val="00240149"/>
    <w:rsid w:val="00241259"/>
    <w:rsid w:val="00241454"/>
    <w:rsid w:val="0024209E"/>
    <w:rsid w:val="00242665"/>
    <w:rsid w:val="0024283D"/>
    <w:rsid w:val="002439DD"/>
    <w:rsid w:val="00243A56"/>
    <w:rsid w:val="00243D43"/>
    <w:rsid w:val="00243DA8"/>
    <w:rsid w:val="00243E8D"/>
    <w:rsid w:val="00243E90"/>
    <w:rsid w:val="00244119"/>
    <w:rsid w:val="0024411C"/>
    <w:rsid w:val="00244594"/>
    <w:rsid w:val="0024467E"/>
    <w:rsid w:val="00244844"/>
    <w:rsid w:val="002449AB"/>
    <w:rsid w:val="002453CC"/>
    <w:rsid w:val="00245667"/>
    <w:rsid w:val="002458B7"/>
    <w:rsid w:val="002461F6"/>
    <w:rsid w:val="00246531"/>
    <w:rsid w:val="002466BF"/>
    <w:rsid w:val="0025002A"/>
    <w:rsid w:val="00250976"/>
    <w:rsid w:val="00250AFC"/>
    <w:rsid w:val="002511D0"/>
    <w:rsid w:val="00251848"/>
    <w:rsid w:val="00251A91"/>
    <w:rsid w:val="00252139"/>
    <w:rsid w:val="002524AF"/>
    <w:rsid w:val="0025376A"/>
    <w:rsid w:val="00254912"/>
    <w:rsid w:val="00254ABF"/>
    <w:rsid w:val="00255413"/>
    <w:rsid w:val="0025623F"/>
    <w:rsid w:val="00257667"/>
    <w:rsid w:val="00260108"/>
    <w:rsid w:val="0026070F"/>
    <w:rsid w:val="00260862"/>
    <w:rsid w:val="002631C7"/>
    <w:rsid w:val="00264005"/>
    <w:rsid w:val="002642AF"/>
    <w:rsid w:val="00264F81"/>
    <w:rsid w:val="0026522C"/>
    <w:rsid w:val="0026535C"/>
    <w:rsid w:val="00265761"/>
    <w:rsid w:val="00267780"/>
    <w:rsid w:val="0027056C"/>
    <w:rsid w:val="00270E22"/>
    <w:rsid w:val="002715C1"/>
    <w:rsid w:val="00271A46"/>
    <w:rsid w:val="00272714"/>
    <w:rsid w:val="00272F67"/>
    <w:rsid w:val="00272F71"/>
    <w:rsid w:val="002731F3"/>
    <w:rsid w:val="002737A7"/>
    <w:rsid w:val="002737C0"/>
    <w:rsid w:val="002749CC"/>
    <w:rsid w:val="00275512"/>
    <w:rsid w:val="00275DC3"/>
    <w:rsid w:val="002765F7"/>
    <w:rsid w:val="00276E76"/>
    <w:rsid w:val="00276FB3"/>
    <w:rsid w:val="00277968"/>
    <w:rsid w:val="0028042E"/>
    <w:rsid w:val="0028063E"/>
    <w:rsid w:val="00280AE9"/>
    <w:rsid w:val="00280CEB"/>
    <w:rsid w:val="00281419"/>
    <w:rsid w:val="00281449"/>
    <w:rsid w:val="00281AC0"/>
    <w:rsid w:val="0028238B"/>
    <w:rsid w:val="00282587"/>
    <w:rsid w:val="00283393"/>
    <w:rsid w:val="00283409"/>
    <w:rsid w:val="00285625"/>
    <w:rsid w:val="00285A01"/>
    <w:rsid w:val="00285BE8"/>
    <w:rsid w:val="002861CD"/>
    <w:rsid w:val="00286745"/>
    <w:rsid w:val="00286DA8"/>
    <w:rsid w:val="00286E08"/>
    <w:rsid w:val="00286E97"/>
    <w:rsid w:val="0028747F"/>
    <w:rsid w:val="00287D18"/>
    <w:rsid w:val="0029104C"/>
    <w:rsid w:val="00291682"/>
    <w:rsid w:val="00291E08"/>
    <w:rsid w:val="00292786"/>
    <w:rsid w:val="00292A7C"/>
    <w:rsid w:val="00292AB5"/>
    <w:rsid w:val="00292E80"/>
    <w:rsid w:val="00293A2D"/>
    <w:rsid w:val="00293A2E"/>
    <w:rsid w:val="002948AA"/>
    <w:rsid w:val="00294BDD"/>
    <w:rsid w:val="00294E98"/>
    <w:rsid w:val="002950D6"/>
    <w:rsid w:val="00295355"/>
    <w:rsid w:val="002953CA"/>
    <w:rsid w:val="002954AF"/>
    <w:rsid w:val="0029587D"/>
    <w:rsid w:val="00296524"/>
    <w:rsid w:val="002975C1"/>
    <w:rsid w:val="00297B82"/>
    <w:rsid w:val="002A0A1C"/>
    <w:rsid w:val="002A0C2E"/>
    <w:rsid w:val="002A0D0B"/>
    <w:rsid w:val="002A1173"/>
    <w:rsid w:val="002A1C24"/>
    <w:rsid w:val="002A25CA"/>
    <w:rsid w:val="002A29A7"/>
    <w:rsid w:val="002A2BC9"/>
    <w:rsid w:val="002A3120"/>
    <w:rsid w:val="002A321F"/>
    <w:rsid w:val="002A3C34"/>
    <w:rsid w:val="002A3E9E"/>
    <w:rsid w:val="002A3EB4"/>
    <w:rsid w:val="002A4404"/>
    <w:rsid w:val="002A4F1F"/>
    <w:rsid w:val="002A5911"/>
    <w:rsid w:val="002A5EB5"/>
    <w:rsid w:val="002A6D5E"/>
    <w:rsid w:val="002A7E1B"/>
    <w:rsid w:val="002B111C"/>
    <w:rsid w:val="002B1A60"/>
    <w:rsid w:val="002B22B8"/>
    <w:rsid w:val="002B29F6"/>
    <w:rsid w:val="002B2C51"/>
    <w:rsid w:val="002B30BC"/>
    <w:rsid w:val="002B30C0"/>
    <w:rsid w:val="002B320D"/>
    <w:rsid w:val="002B33AA"/>
    <w:rsid w:val="002B4FB3"/>
    <w:rsid w:val="002B53E7"/>
    <w:rsid w:val="002B5501"/>
    <w:rsid w:val="002B5B1D"/>
    <w:rsid w:val="002B5C33"/>
    <w:rsid w:val="002B66EC"/>
    <w:rsid w:val="002B6A98"/>
    <w:rsid w:val="002B72DB"/>
    <w:rsid w:val="002B73CE"/>
    <w:rsid w:val="002B78C0"/>
    <w:rsid w:val="002C0AAE"/>
    <w:rsid w:val="002C0FE9"/>
    <w:rsid w:val="002C153B"/>
    <w:rsid w:val="002C1AE0"/>
    <w:rsid w:val="002C1CD2"/>
    <w:rsid w:val="002C2895"/>
    <w:rsid w:val="002C2CBF"/>
    <w:rsid w:val="002C30C0"/>
    <w:rsid w:val="002C4EB2"/>
    <w:rsid w:val="002C5025"/>
    <w:rsid w:val="002C5529"/>
    <w:rsid w:val="002C6166"/>
    <w:rsid w:val="002C624C"/>
    <w:rsid w:val="002C66CB"/>
    <w:rsid w:val="002C741A"/>
    <w:rsid w:val="002D03C8"/>
    <w:rsid w:val="002D15C2"/>
    <w:rsid w:val="002D1F69"/>
    <w:rsid w:val="002D22F0"/>
    <w:rsid w:val="002D2618"/>
    <w:rsid w:val="002D29F4"/>
    <w:rsid w:val="002D3285"/>
    <w:rsid w:val="002D51F5"/>
    <w:rsid w:val="002D55B0"/>
    <w:rsid w:val="002D5B09"/>
    <w:rsid w:val="002D5E91"/>
    <w:rsid w:val="002D5F5B"/>
    <w:rsid w:val="002D66F9"/>
    <w:rsid w:val="002D67BF"/>
    <w:rsid w:val="002D73CD"/>
    <w:rsid w:val="002E1773"/>
    <w:rsid w:val="002E18EF"/>
    <w:rsid w:val="002E19AF"/>
    <w:rsid w:val="002E1F51"/>
    <w:rsid w:val="002E24F0"/>
    <w:rsid w:val="002E3DA6"/>
    <w:rsid w:val="002E4670"/>
    <w:rsid w:val="002E4BF7"/>
    <w:rsid w:val="002E4CD6"/>
    <w:rsid w:val="002E5D34"/>
    <w:rsid w:val="002E6CF2"/>
    <w:rsid w:val="002E74B9"/>
    <w:rsid w:val="002E74FA"/>
    <w:rsid w:val="002E7DA3"/>
    <w:rsid w:val="002E7E75"/>
    <w:rsid w:val="002E7EC8"/>
    <w:rsid w:val="002F009F"/>
    <w:rsid w:val="002F09FA"/>
    <w:rsid w:val="002F14E3"/>
    <w:rsid w:val="002F1592"/>
    <w:rsid w:val="002F17C2"/>
    <w:rsid w:val="002F1DD0"/>
    <w:rsid w:val="002F219E"/>
    <w:rsid w:val="002F2C66"/>
    <w:rsid w:val="002F3377"/>
    <w:rsid w:val="002F403D"/>
    <w:rsid w:val="002F431B"/>
    <w:rsid w:val="002F535B"/>
    <w:rsid w:val="002F5700"/>
    <w:rsid w:val="002F5908"/>
    <w:rsid w:val="002F6423"/>
    <w:rsid w:val="002F6995"/>
    <w:rsid w:val="002F6A30"/>
    <w:rsid w:val="002F6C23"/>
    <w:rsid w:val="002F6E14"/>
    <w:rsid w:val="002F7098"/>
    <w:rsid w:val="002F7677"/>
    <w:rsid w:val="002F76DD"/>
    <w:rsid w:val="002F7CDF"/>
    <w:rsid w:val="00300888"/>
    <w:rsid w:val="00300D0D"/>
    <w:rsid w:val="0030204D"/>
    <w:rsid w:val="003025DF"/>
    <w:rsid w:val="00302666"/>
    <w:rsid w:val="00302A41"/>
    <w:rsid w:val="00304F3A"/>
    <w:rsid w:val="00305480"/>
    <w:rsid w:val="003072E5"/>
    <w:rsid w:val="00307905"/>
    <w:rsid w:val="00307A47"/>
    <w:rsid w:val="0031123D"/>
    <w:rsid w:val="0031148C"/>
    <w:rsid w:val="003119F2"/>
    <w:rsid w:val="00311ACB"/>
    <w:rsid w:val="00312377"/>
    <w:rsid w:val="00312B0A"/>
    <w:rsid w:val="00312C67"/>
    <w:rsid w:val="00313067"/>
    <w:rsid w:val="00313983"/>
    <w:rsid w:val="00314553"/>
    <w:rsid w:val="00314577"/>
    <w:rsid w:val="00314BBB"/>
    <w:rsid w:val="00315625"/>
    <w:rsid w:val="00316AFB"/>
    <w:rsid w:val="00316B90"/>
    <w:rsid w:val="00317296"/>
    <w:rsid w:val="00320A2D"/>
    <w:rsid w:val="00320FC5"/>
    <w:rsid w:val="003226AB"/>
    <w:rsid w:val="00323451"/>
    <w:rsid w:val="00323A50"/>
    <w:rsid w:val="003245CE"/>
    <w:rsid w:val="003245F3"/>
    <w:rsid w:val="00324A83"/>
    <w:rsid w:val="00325236"/>
    <w:rsid w:val="00325694"/>
    <w:rsid w:val="00325B31"/>
    <w:rsid w:val="00326025"/>
    <w:rsid w:val="0032630B"/>
    <w:rsid w:val="003263D9"/>
    <w:rsid w:val="003264C8"/>
    <w:rsid w:val="003265A9"/>
    <w:rsid w:val="00326BAA"/>
    <w:rsid w:val="003304A9"/>
    <w:rsid w:val="00330F66"/>
    <w:rsid w:val="00331069"/>
    <w:rsid w:val="003310BD"/>
    <w:rsid w:val="00331BD3"/>
    <w:rsid w:val="0033250A"/>
    <w:rsid w:val="00332CDA"/>
    <w:rsid w:val="00332E4A"/>
    <w:rsid w:val="003346CF"/>
    <w:rsid w:val="00334F62"/>
    <w:rsid w:val="00335640"/>
    <w:rsid w:val="003357A1"/>
    <w:rsid w:val="0033618D"/>
    <w:rsid w:val="00336E3C"/>
    <w:rsid w:val="0033745D"/>
    <w:rsid w:val="00337E0B"/>
    <w:rsid w:val="00340432"/>
    <w:rsid w:val="0034120A"/>
    <w:rsid w:val="003418F9"/>
    <w:rsid w:val="00341C40"/>
    <w:rsid w:val="00341DC8"/>
    <w:rsid w:val="00343D2B"/>
    <w:rsid w:val="00343F23"/>
    <w:rsid w:val="00344257"/>
    <w:rsid w:val="00344B51"/>
    <w:rsid w:val="00344B5C"/>
    <w:rsid w:val="00345466"/>
    <w:rsid w:val="00345E1E"/>
    <w:rsid w:val="003478B7"/>
    <w:rsid w:val="00347C98"/>
    <w:rsid w:val="00347FEF"/>
    <w:rsid w:val="00351ECA"/>
    <w:rsid w:val="00352F78"/>
    <w:rsid w:val="003538D3"/>
    <w:rsid w:val="00355172"/>
    <w:rsid w:val="003552CF"/>
    <w:rsid w:val="00355A06"/>
    <w:rsid w:val="00355C60"/>
    <w:rsid w:val="00355F3F"/>
    <w:rsid w:val="00356E23"/>
    <w:rsid w:val="00356E8B"/>
    <w:rsid w:val="0035736D"/>
    <w:rsid w:val="003576DA"/>
    <w:rsid w:val="00357B8C"/>
    <w:rsid w:val="00360715"/>
    <w:rsid w:val="00360EAB"/>
    <w:rsid w:val="00360FF8"/>
    <w:rsid w:val="00361566"/>
    <w:rsid w:val="00361810"/>
    <w:rsid w:val="00361EC3"/>
    <w:rsid w:val="00362079"/>
    <w:rsid w:val="00362667"/>
    <w:rsid w:val="00364571"/>
    <w:rsid w:val="00364A89"/>
    <w:rsid w:val="00364C7E"/>
    <w:rsid w:val="00366810"/>
    <w:rsid w:val="00366B10"/>
    <w:rsid w:val="00366FFD"/>
    <w:rsid w:val="0036753D"/>
    <w:rsid w:val="00367657"/>
    <w:rsid w:val="003702CA"/>
    <w:rsid w:val="00370709"/>
    <w:rsid w:val="0037074E"/>
    <w:rsid w:val="00370A33"/>
    <w:rsid w:val="00371EE6"/>
    <w:rsid w:val="003724D6"/>
    <w:rsid w:val="00372669"/>
    <w:rsid w:val="003727AD"/>
    <w:rsid w:val="003734E9"/>
    <w:rsid w:val="00374169"/>
    <w:rsid w:val="003742A2"/>
    <w:rsid w:val="00374415"/>
    <w:rsid w:val="00374635"/>
    <w:rsid w:val="003754E2"/>
    <w:rsid w:val="0037616A"/>
    <w:rsid w:val="00376402"/>
    <w:rsid w:val="003768A7"/>
    <w:rsid w:val="00376B0A"/>
    <w:rsid w:val="00376D47"/>
    <w:rsid w:val="00376F11"/>
    <w:rsid w:val="00377118"/>
    <w:rsid w:val="00377A40"/>
    <w:rsid w:val="00377B51"/>
    <w:rsid w:val="003810D9"/>
    <w:rsid w:val="00381E31"/>
    <w:rsid w:val="003821C7"/>
    <w:rsid w:val="0038235F"/>
    <w:rsid w:val="00382AFD"/>
    <w:rsid w:val="00384428"/>
    <w:rsid w:val="0038451E"/>
    <w:rsid w:val="00384A12"/>
    <w:rsid w:val="00384F48"/>
    <w:rsid w:val="00385287"/>
    <w:rsid w:val="00385E70"/>
    <w:rsid w:val="00385ECD"/>
    <w:rsid w:val="00386AD3"/>
    <w:rsid w:val="00387598"/>
    <w:rsid w:val="00387DEA"/>
    <w:rsid w:val="00390C23"/>
    <w:rsid w:val="00391546"/>
    <w:rsid w:val="00391BAA"/>
    <w:rsid w:val="00391D76"/>
    <w:rsid w:val="00392152"/>
    <w:rsid w:val="00392D28"/>
    <w:rsid w:val="003933A0"/>
    <w:rsid w:val="00393597"/>
    <w:rsid w:val="003939C6"/>
    <w:rsid w:val="003941A9"/>
    <w:rsid w:val="0039520A"/>
    <w:rsid w:val="003952DE"/>
    <w:rsid w:val="003968E6"/>
    <w:rsid w:val="00396F03"/>
    <w:rsid w:val="00396F0F"/>
    <w:rsid w:val="00396FA6"/>
    <w:rsid w:val="003972D0"/>
    <w:rsid w:val="0039741F"/>
    <w:rsid w:val="003975C4"/>
    <w:rsid w:val="0039797F"/>
    <w:rsid w:val="003A098F"/>
    <w:rsid w:val="003A2680"/>
    <w:rsid w:val="003A2F38"/>
    <w:rsid w:val="003A3E7B"/>
    <w:rsid w:val="003A484E"/>
    <w:rsid w:val="003A4F74"/>
    <w:rsid w:val="003A55CB"/>
    <w:rsid w:val="003A5F56"/>
    <w:rsid w:val="003B020C"/>
    <w:rsid w:val="003B1993"/>
    <w:rsid w:val="003B447E"/>
    <w:rsid w:val="003B5971"/>
    <w:rsid w:val="003B5E20"/>
    <w:rsid w:val="003B7A0D"/>
    <w:rsid w:val="003B7BA7"/>
    <w:rsid w:val="003B7C00"/>
    <w:rsid w:val="003B7EC8"/>
    <w:rsid w:val="003C02E1"/>
    <w:rsid w:val="003C19B6"/>
    <w:rsid w:val="003C1C54"/>
    <w:rsid w:val="003C1DF0"/>
    <w:rsid w:val="003C2025"/>
    <w:rsid w:val="003C29B5"/>
    <w:rsid w:val="003C38F4"/>
    <w:rsid w:val="003C4F52"/>
    <w:rsid w:val="003C599B"/>
    <w:rsid w:val="003D04C7"/>
    <w:rsid w:val="003D04E5"/>
    <w:rsid w:val="003D0FA6"/>
    <w:rsid w:val="003D1174"/>
    <w:rsid w:val="003D1694"/>
    <w:rsid w:val="003D1F21"/>
    <w:rsid w:val="003D1FE9"/>
    <w:rsid w:val="003D2AA4"/>
    <w:rsid w:val="003D2DC6"/>
    <w:rsid w:val="003D3A08"/>
    <w:rsid w:val="003D4ACC"/>
    <w:rsid w:val="003D5461"/>
    <w:rsid w:val="003D59E4"/>
    <w:rsid w:val="003D5B8D"/>
    <w:rsid w:val="003D62A7"/>
    <w:rsid w:val="003D7190"/>
    <w:rsid w:val="003E05CB"/>
    <w:rsid w:val="003E17D0"/>
    <w:rsid w:val="003E1AF1"/>
    <w:rsid w:val="003E3425"/>
    <w:rsid w:val="003E3894"/>
    <w:rsid w:val="003E38CD"/>
    <w:rsid w:val="003E39CC"/>
    <w:rsid w:val="003E3DB7"/>
    <w:rsid w:val="003E4186"/>
    <w:rsid w:val="003E43B5"/>
    <w:rsid w:val="003E45FE"/>
    <w:rsid w:val="003E5389"/>
    <w:rsid w:val="003E5778"/>
    <w:rsid w:val="003E5E83"/>
    <w:rsid w:val="003E6175"/>
    <w:rsid w:val="003E67D7"/>
    <w:rsid w:val="003E71DF"/>
    <w:rsid w:val="003E7328"/>
    <w:rsid w:val="003E74E3"/>
    <w:rsid w:val="003E7EF9"/>
    <w:rsid w:val="003F13F8"/>
    <w:rsid w:val="003F20F8"/>
    <w:rsid w:val="003F3CF2"/>
    <w:rsid w:val="003F4C57"/>
    <w:rsid w:val="003F5A13"/>
    <w:rsid w:val="003F5D9E"/>
    <w:rsid w:val="003F63F6"/>
    <w:rsid w:val="003F6639"/>
    <w:rsid w:val="003F69C4"/>
    <w:rsid w:val="003F6D59"/>
    <w:rsid w:val="003F6E98"/>
    <w:rsid w:val="003F744C"/>
    <w:rsid w:val="003F778D"/>
    <w:rsid w:val="003F7CEE"/>
    <w:rsid w:val="003F7E55"/>
    <w:rsid w:val="0040040D"/>
    <w:rsid w:val="00400BCF"/>
    <w:rsid w:val="00401253"/>
    <w:rsid w:val="004012A6"/>
    <w:rsid w:val="00401B9B"/>
    <w:rsid w:val="004027FE"/>
    <w:rsid w:val="0040292D"/>
    <w:rsid w:val="004033F6"/>
    <w:rsid w:val="00403702"/>
    <w:rsid w:val="00403CEB"/>
    <w:rsid w:val="0040416E"/>
    <w:rsid w:val="00404231"/>
    <w:rsid w:val="00404FA3"/>
    <w:rsid w:val="00405609"/>
    <w:rsid w:val="004057B6"/>
    <w:rsid w:val="0040684A"/>
    <w:rsid w:val="00406A3C"/>
    <w:rsid w:val="00407226"/>
    <w:rsid w:val="004075A3"/>
    <w:rsid w:val="00407F05"/>
    <w:rsid w:val="00410035"/>
    <w:rsid w:val="00410595"/>
    <w:rsid w:val="00410771"/>
    <w:rsid w:val="00410C82"/>
    <w:rsid w:val="00411C7C"/>
    <w:rsid w:val="00412017"/>
    <w:rsid w:val="00412057"/>
    <w:rsid w:val="0041232B"/>
    <w:rsid w:val="00412406"/>
    <w:rsid w:val="00412564"/>
    <w:rsid w:val="00412777"/>
    <w:rsid w:val="004127B8"/>
    <w:rsid w:val="00412809"/>
    <w:rsid w:val="004135D8"/>
    <w:rsid w:val="004135FE"/>
    <w:rsid w:val="004137B0"/>
    <w:rsid w:val="00413B3B"/>
    <w:rsid w:val="00413B40"/>
    <w:rsid w:val="00414088"/>
    <w:rsid w:val="004145D7"/>
    <w:rsid w:val="00414A7C"/>
    <w:rsid w:val="00414FD4"/>
    <w:rsid w:val="00415121"/>
    <w:rsid w:val="00416182"/>
    <w:rsid w:val="004161A4"/>
    <w:rsid w:val="00416808"/>
    <w:rsid w:val="00417072"/>
    <w:rsid w:val="0041714C"/>
    <w:rsid w:val="00417564"/>
    <w:rsid w:val="00417F8D"/>
    <w:rsid w:val="00420A8F"/>
    <w:rsid w:val="00420DF1"/>
    <w:rsid w:val="004214CC"/>
    <w:rsid w:val="00421D73"/>
    <w:rsid w:val="004228D9"/>
    <w:rsid w:val="00422A83"/>
    <w:rsid w:val="00422BD4"/>
    <w:rsid w:val="004231A1"/>
    <w:rsid w:val="00423250"/>
    <w:rsid w:val="00423872"/>
    <w:rsid w:val="00424A40"/>
    <w:rsid w:val="00425946"/>
    <w:rsid w:val="00425FFB"/>
    <w:rsid w:val="00426017"/>
    <w:rsid w:val="00426583"/>
    <w:rsid w:val="00426EAE"/>
    <w:rsid w:val="00427C8C"/>
    <w:rsid w:val="00427E30"/>
    <w:rsid w:val="00430DD0"/>
    <w:rsid w:val="004329BD"/>
    <w:rsid w:val="004333CE"/>
    <w:rsid w:val="004334D3"/>
    <w:rsid w:val="00433B5E"/>
    <w:rsid w:val="00433BC4"/>
    <w:rsid w:val="004341BA"/>
    <w:rsid w:val="00434CF0"/>
    <w:rsid w:val="004359DB"/>
    <w:rsid w:val="00435BB5"/>
    <w:rsid w:val="00436449"/>
    <w:rsid w:val="0043698F"/>
    <w:rsid w:val="00436D21"/>
    <w:rsid w:val="00437C9F"/>
    <w:rsid w:val="00437E2B"/>
    <w:rsid w:val="00440941"/>
    <w:rsid w:val="00440AC3"/>
    <w:rsid w:val="00440C29"/>
    <w:rsid w:val="00440C9C"/>
    <w:rsid w:val="00440EED"/>
    <w:rsid w:val="0044104F"/>
    <w:rsid w:val="0044225F"/>
    <w:rsid w:val="00442D24"/>
    <w:rsid w:val="00443315"/>
    <w:rsid w:val="00443848"/>
    <w:rsid w:val="0044386A"/>
    <w:rsid w:val="004439BF"/>
    <w:rsid w:val="00443C88"/>
    <w:rsid w:val="004451F6"/>
    <w:rsid w:val="004456CF"/>
    <w:rsid w:val="00445C6A"/>
    <w:rsid w:val="00445FFC"/>
    <w:rsid w:val="004461EB"/>
    <w:rsid w:val="004475DF"/>
    <w:rsid w:val="00450052"/>
    <w:rsid w:val="0045024E"/>
    <w:rsid w:val="004515A2"/>
    <w:rsid w:val="00451AE2"/>
    <w:rsid w:val="00453974"/>
    <w:rsid w:val="00453E77"/>
    <w:rsid w:val="00454109"/>
    <w:rsid w:val="004544FA"/>
    <w:rsid w:val="004547B6"/>
    <w:rsid w:val="00454E91"/>
    <w:rsid w:val="00455203"/>
    <w:rsid w:val="004552D7"/>
    <w:rsid w:val="0045575B"/>
    <w:rsid w:val="00455FEC"/>
    <w:rsid w:val="00457129"/>
    <w:rsid w:val="00457195"/>
    <w:rsid w:val="004577B7"/>
    <w:rsid w:val="0046002D"/>
    <w:rsid w:val="00460C1C"/>
    <w:rsid w:val="00460FA8"/>
    <w:rsid w:val="0046120D"/>
    <w:rsid w:val="00462824"/>
    <w:rsid w:val="00463898"/>
    <w:rsid w:val="004648F4"/>
    <w:rsid w:val="00464B81"/>
    <w:rsid w:val="004656D5"/>
    <w:rsid w:val="0046642A"/>
    <w:rsid w:val="00466984"/>
    <w:rsid w:val="004674EB"/>
    <w:rsid w:val="00467A4B"/>
    <w:rsid w:val="00467DCF"/>
    <w:rsid w:val="004710DB"/>
    <w:rsid w:val="0047168A"/>
    <w:rsid w:val="00472061"/>
    <w:rsid w:val="004722F6"/>
    <w:rsid w:val="00472682"/>
    <w:rsid w:val="00475328"/>
    <w:rsid w:val="00475484"/>
    <w:rsid w:val="004764B2"/>
    <w:rsid w:val="00477E54"/>
    <w:rsid w:val="00477F2C"/>
    <w:rsid w:val="004807E5"/>
    <w:rsid w:val="00480D3B"/>
    <w:rsid w:val="00480E1C"/>
    <w:rsid w:val="004820CE"/>
    <w:rsid w:val="0048275E"/>
    <w:rsid w:val="00483550"/>
    <w:rsid w:val="00484068"/>
    <w:rsid w:val="0048418C"/>
    <w:rsid w:val="00484647"/>
    <w:rsid w:val="00485243"/>
    <w:rsid w:val="00485349"/>
    <w:rsid w:val="00485604"/>
    <w:rsid w:val="00485B9E"/>
    <w:rsid w:val="00485FDF"/>
    <w:rsid w:val="0048655D"/>
    <w:rsid w:val="00486849"/>
    <w:rsid w:val="00486AA7"/>
    <w:rsid w:val="00486BB2"/>
    <w:rsid w:val="004877E8"/>
    <w:rsid w:val="00487F12"/>
    <w:rsid w:val="00487F7B"/>
    <w:rsid w:val="004909B7"/>
    <w:rsid w:val="00491593"/>
    <w:rsid w:val="0049172A"/>
    <w:rsid w:val="004918C0"/>
    <w:rsid w:val="00492464"/>
    <w:rsid w:val="0049261A"/>
    <w:rsid w:val="00492877"/>
    <w:rsid w:val="00492AEE"/>
    <w:rsid w:val="00492B1B"/>
    <w:rsid w:val="00492C23"/>
    <w:rsid w:val="0049373D"/>
    <w:rsid w:val="004937E7"/>
    <w:rsid w:val="00493961"/>
    <w:rsid w:val="004941A7"/>
    <w:rsid w:val="004949D0"/>
    <w:rsid w:val="00494A7B"/>
    <w:rsid w:val="00495165"/>
    <w:rsid w:val="00495D3B"/>
    <w:rsid w:val="004967E6"/>
    <w:rsid w:val="004969F0"/>
    <w:rsid w:val="00496C0C"/>
    <w:rsid w:val="00497007"/>
    <w:rsid w:val="004970E0"/>
    <w:rsid w:val="004A0380"/>
    <w:rsid w:val="004A0BEE"/>
    <w:rsid w:val="004A1074"/>
    <w:rsid w:val="004A11F7"/>
    <w:rsid w:val="004A133A"/>
    <w:rsid w:val="004A15DD"/>
    <w:rsid w:val="004A198A"/>
    <w:rsid w:val="004A2C78"/>
    <w:rsid w:val="004A3410"/>
    <w:rsid w:val="004A356B"/>
    <w:rsid w:val="004A4E0B"/>
    <w:rsid w:val="004A5191"/>
    <w:rsid w:val="004A66ED"/>
    <w:rsid w:val="004A6FE7"/>
    <w:rsid w:val="004B0543"/>
    <w:rsid w:val="004B08F9"/>
    <w:rsid w:val="004B0F65"/>
    <w:rsid w:val="004B116F"/>
    <w:rsid w:val="004B1F09"/>
    <w:rsid w:val="004B3794"/>
    <w:rsid w:val="004B3E1F"/>
    <w:rsid w:val="004B44ED"/>
    <w:rsid w:val="004B4769"/>
    <w:rsid w:val="004B4CC5"/>
    <w:rsid w:val="004B5836"/>
    <w:rsid w:val="004B5A60"/>
    <w:rsid w:val="004B777D"/>
    <w:rsid w:val="004B7D8A"/>
    <w:rsid w:val="004C056D"/>
    <w:rsid w:val="004C0DA1"/>
    <w:rsid w:val="004C13A3"/>
    <w:rsid w:val="004C1D8B"/>
    <w:rsid w:val="004C2550"/>
    <w:rsid w:val="004C2989"/>
    <w:rsid w:val="004C3256"/>
    <w:rsid w:val="004C3B76"/>
    <w:rsid w:val="004C3EDC"/>
    <w:rsid w:val="004C4590"/>
    <w:rsid w:val="004C521A"/>
    <w:rsid w:val="004C5B5B"/>
    <w:rsid w:val="004C64F0"/>
    <w:rsid w:val="004C668E"/>
    <w:rsid w:val="004C6D2E"/>
    <w:rsid w:val="004C75D1"/>
    <w:rsid w:val="004C791C"/>
    <w:rsid w:val="004C7973"/>
    <w:rsid w:val="004D04E4"/>
    <w:rsid w:val="004D1051"/>
    <w:rsid w:val="004D1856"/>
    <w:rsid w:val="004D1DB7"/>
    <w:rsid w:val="004D2A19"/>
    <w:rsid w:val="004D309D"/>
    <w:rsid w:val="004D3474"/>
    <w:rsid w:val="004D53A7"/>
    <w:rsid w:val="004D5747"/>
    <w:rsid w:val="004D7437"/>
    <w:rsid w:val="004D7450"/>
    <w:rsid w:val="004D7C61"/>
    <w:rsid w:val="004D7F2C"/>
    <w:rsid w:val="004E0574"/>
    <w:rsid w:val="004E19C5"/>
    <w:rsid w:val="004E1DD3"/>
    <w:rsid w:val="004E22C7"/>
    <w:rsid w:val="004E23F8"/>
    <w:rsid w:val="004E251D"/>
    <w:rsid w:val="004E29D3"/>
    <w:rsid w:val="004E2F23"/>
    <w:rsid w:val="004E3411"/>
    <w:rsid w:val="004E4810"/>
    <w:rsid w:val="004E4A33"/>
    <w:rsid w:val="004E5D6E"/>
    <w:rsid w:val="004E6398"/>
    <w:rsid w:val="004E67BA"/>
    <w:rsid w:val="004E6B34"/>
    <w:rsid w:val="004E6E08"/>
    <w:rsid w:val="004E70AE"/>
    <w:rsid w:val="004F098A"/>
    <w:rsid w:val="004F0EBC"/>
    <w:rsid w:val="004F0F41"/>
    <w:rsid w:val="004F1F6D"/>
    <w:rsid w:val="004F2611"/>
    <w:rsid w:val="004F279D"/>
    <w:rsid w:val="004F2E1E"/>
    <w:rsid w:val="004F2F99"/>
    <w:rsid w:val="004F3524"/>
    <w:rsid w:val="004F38E8"/>
    <w:rsid w:val="004F39C5"/>
    <w:rsid w:val="004F40C6"/>
    <w:rsid w:val="004F4627"/>
    <w:rsid w:val="004F4A3B"/>
    <w:rsid w:val="004F577D"/>
    <w:rsid w:val="004F57B3"/>
    <w:rsid w:val="004F607A"/>
    <w:rsid w:val="004F6869"/>
    <w:rsid w:val="004F7938"/>
    <w:rsid w:val="004F7BEE"/>
    <w:rsid w:val="00500557"/>
    <w:rsid w:val="00500A07"/>
    <w:rsid w:val="00500A16"/>
    <w:rsid w:val="00500E7C"/>
    <w:rsid w:val="00501265"/>
    <w:rsid w:val="0050196E"/>
    <w:rsid w:val="005019D2"/>
    <w:rsid w:val="0050256B"/>
    <w:rsid w:val="00502856"/>
    <w:rsid w:val="0050314C"/>
    <w:rsid w:val="005033A2"/>
    <w:rsid w:val="0050366C"/>
    <w:rsid w:val="00504A33"/>
    <w:rsid w:val="00504F5C"/>
    <w:rsid w:val="0050600C"/>
    <w:rsid w:val="005064BD"/>
    <w:rsid w:val="00506FDC"/>
    <w:rsid w:val="0050710A"/>
    <w:rsid w:val="0050710D"/>
    <w:rsid w:val="00507BF0"/>
    <w:rsid w:val="0051029F"/>
    <w:rsid w:val="0051079E"/>
    <w:rsid w:val="00511523"/>
    <w:rsid w:val="00511DDE"/>
    <w:rsid w:val="00511FB9"/>
    <w:rsid w:val="0051233D"/>
    <w:rsid w:val="005126B4"/>
    <w:rsid w:val="005127D6"/>
    <w:rsid w:val="00513116"/>
    <w:rsid w:val="00513238"/>
    <w:rsid w:val="00514A54"/>
    <w:rsid w:val="00515482"/>
    <w:rsid w:val="00515659"/>
    <w:rsid w:val="00515A2D"/>
    <w:rsid w:val="00520C3F"/>
    <w:rsid w:val="005211DC"/>
    <w:rsid w:val="00521EFB"/>
    <w:rsid w:val="0052216A"/>
    <w:rsid w:val="00523798"/>
    <w:rsid w:val="0052420E"/>
    <w:rsid w:val="005245C8"/>
    <w:rsid w:val="00524908"/>
    <w:rsid w:val="00524ABD"/>
    <w:rsid w:val="00525032"/>
    <w:rsid w:val="0052656B"/>
    <w:rsid w:val="00527379"/>
    <w:rsid w:val="0053130A"/>
    <w:rsid w:val="00531A2C"/>
    <w:rsid w:val="00531E97"/>
    <w:rsid w:val="00531EC0"/>
    <w:rsid w:val="005326D2"/>
    <w:rsid w:val="00532CD1"/>
    <w:rsid w:val="00533334"/>
    <w:rsid w:val="005333A7"/>
    <w:rsid w:val="00533BF2"/>
    <w:rsid w:val="00534618"/>
    <w:rsid w:val="005354E9"/>
    <w:rsid w:val="00535827"/>
    <w:rsid w:val="005358F5"/>
    <w:rsid w:val="00535B4A"/>
    <w:rsid w:val="0053705A"/>
    <w:rsid w:val="00537E8B"/>
    <w:rsid w:val="005404DF"/>
    <w:rsid w:val="005417D1"/>
    <w:rsid w:val="005418A9"/>
    <w:rsid w:val="005418EB"/>
    <w:rsid w:val="005426FE"/>
    <w:rsid w:val="005431B3"/>
    <w:rsid w:val="00543CA8"/>
    <w:rsid w:val="00543D01"/>
    <w:rsid w:val="00544AA8"/>
    <w:rsid w:val="00544B62"/>
    <w:rsid w:val="00544C42"/>
    <w:rsid w:val="00545DB8"/>
    <w:rsid w:val="00545F69"/>
    <w:rsid w:val="0054634F"/>
    <w:rsid w:val="0054680A"/>
    <w:rsid w:val="00546AC9"/>
    <w:rsid w:val="00546F3A"/>
    <w:rsid w:val="00546F8C"/>
    <w:rsid w:val="00546FD7"/>
    <w:rsid w:val="0054703E"/>
    <w:rsid w:val="005506EF"/>
    <w:rsid w:val="00550F43"/>
    <w:rsid w:val="00550FE2"/>
    <w:rsid w:val="00551A0B"/>
    <w:rsid w:val="00551B85"/>
    <w:rsid w:val="00551EA5"/>
    <w:rsid w:val="005521E7"/>
    <w:rsid w:val="00553034"/>
    <w:rsid w:val="00553F98"/>
    <w:rsid w:val="0055464B"/>
    <w:rsid w:val="005552C9"/>
    <w:rsid w:val="00555865"/>
    <w:rsid w:val="00555E6C"/>
    <w:rsid w:val="005566DF"/>
    <w:rsid w:val="005570BC"/>
    <w:rsid w:val="00557795"/>
    <w:rsid w:val="005579B3"/>
    <w:rsid w:val="00560B0A"/>
    <w:rsid w:val="00560FB2"/>
    <w:rsid w:val="00561759"/>
    <w:rsid w:val="00562590"/>
    <w:rsid w:val="005628BC"/>
    <w:rsid w:val="0056295A"/>
    <w:rsid w:val="00564316"/>
    <w:rsid w:val="005648B4"/>
    <w:rsid w:val="005653C3"/>
    <w:rsid w:val="005677B9"/>
    <w:rsid w:val="00567B0B"/>
    <w:rsid w:val="005700B2"/>
    <w:rsid w:val="00570307"/>
    <w:rsid w:val="005703AE"/>
    <w:rsid w:val="00570582"/>
    <w:rsid w:val="00570BC0"/>
    <w:rsid w:val="00570BD4"/>
    <w:rsid w:val="00571B91"/>
    <w:rsid w:val="00572081"/>
    <w:rsid w:val="00572835"/>
    <w:rsid w:val="005739CD"/>
    <w:rsid w:val="00574860"/>
    <w:rsid w:val="005751EB"/>
    <w:rsid w:val="00575864"/>
    <w:rsid w:val="00575C98"/>
    <w:rsid w:val="00576DF2"/>
    <w:rsid w:val="0057750C"/>
    <w:rsid w:val="00577744"/>
    <w:rsid w:val="00577AB7"/>
    <w:rsid w:val="00580406"/>
    <w:rsid w:val="00580A43"/>
    <w:rsid w:val="00580D44"/>
    <w:rsid w:val="00580ED9"/>
    <w:rsid w:val="00581277"/>
    <w:rsid w:val="005828B8"/>
    <w:rsid w:val="005831CD"/>
    <w:rsid w:val="00583395"/>
    <w:rsid w:val="005836F1"/>
    <w:rsid w:val="00583FBD"/>
    <w:rsid w:val="005842AA"/>
    <w:rsid w:val="005844EA"/>
    <w:rsid w:val="00586010"/>
    <w:rsid w:val="00586AEC"/>
    <w:rsid w:val="00586DC4"/>
    <w:rsid w:val="005872ED"/>
    <w:rsid w:val="00587B2B"/>
    <w:rsid w:val="005902D1"/>
    <w:rsid w:val="005907D1"/>
    <w:rsid w:val="005908A0"/>
    <w:rsid w:val="005909C9"/>
    <w:rsid w:val="0059235D"/>
    <w:rsid w:val="005927B8"/>
    <w:rsid w:val="00592F0B"/>
    <w:rsid w:val="005931E2"/>
    <w:rsid w:val="005933A9"/>
    <w:rsid w:val="0059401D"/>
    <w:rsid w:val="00594059"/>
    <w:rsid w:val="005942B5"/>
    <w:rsid w:val="00594C83"/>
    <w:rsid w:val="005953E7"/>
    <w:rsid w:val="00596D90"/>
    <w:rsid w:val="00597AE3"/>
    <w:rsid w:val="005A0948"/>
    <w:rsid w:val="005A14AD"/>
    <w:rsid w:val="005A161D"/>
    <w:rsid w:val="005A174A"/>
    <w:rsid w:val="005A181B"/>
    <w:rsid w:val="005A2E65"/>
    <w:rsid w:val="005A3B48"/>
    <w:rsid w:val="005A3BCB"/>
    <w:rsid w:val="005A67FE"/>
    <w:rsid w:val="005B009B"/>
    <w:rsid w:val="005B1712"/>
    <w:rsid w:val="005B1B39"/>
    <w:rsid w:val="005B31E0"/>
    <w:rsid w:val="005B345E"/>
    <w:rsid w:val="005B36BB"/>
    <w:rsid w:val="005B3C8F"/>
    <w:rsid w:val="005B41BB"/>
    <w:rsid w:val="005B539A"/>
    <w:rsid w:val="005B5691"/>
    <w:rsid w:val="005B5B74"/>
    <w:rsid w:val="005B600D"/>
    <w:rsid w:val="005B61FF"/>
    <w:rsid w:val="005B629B"/>
    <w:rsid w:val="005C070B"/>
    <w:rsid w:val="005C3795"/>
    <w:rsid w:val="005C38CA"/>
    <w:rsid w:val="005C4543"/>
    <w:rsid w:val="005C4C99"/>
    <w:rsid w:val="005C4F2A"/>
    <w:rsid w:val="005C4FD6"/>
    <w:rsid w:val="005C5C96"/>
    <w:rsid w:val="005C706B"/>
    <w:rsid w:val="005C724A"/>
    <w:rsid w:val="005C7C99"/>
    <w:rsid w:val="005C7CC9"/>
    <w:rsid w:val="005C7FB9"/>
    <w:rsid w:val="005D01C3"/>
    <w:rsid w:val="005D02D8"/>
    <w:rsid w:val="005D0408"/>
    <w:rsid w:val="005D0CBC"/>
    <w:rsid w:val="005D1DF1"/>
    <w:rsid w:val="005D2914"/>
    <w:rsid w:val="005D29C4"/>
    <w:rsid w:val="005D303F"/>
    <w:rsid w:val="005D3617"/>
    <w:rsid w:val="005D3E35"/>
    <w:rsid w:val="005D3F59"/>
    <w:rsid w:val="005D480B"/>
    <w:rsid w:val="005D5FC9"/>
    <w:rsid w:val="005D685F"/>
    <w:rsid w:val="005D6A67"/>
    <w:rsid w:val="005D6A7C"/>
    <w:rsid w:val="005D7241"/>
    <w:rsid w:val="005D7818"/>
    <w:rsid w:val="005D7CF6"/>
    <w:rsid w:val="005D7EB0"/>
    <w:rsid w:val="005E075E"/>
    <w:rsid w:val="005E1BD6"/>
    <w:rsid w:val="005E3663"/>
    <w:rsid w:val="005E380E"/>
    <w:rsid w:val="005E41A6"/>
    <w:rsid w:val="005E53CA"/>
    <w:rsid w:val="005E7239"/>
    <w:rsid w:val="005E77EC"/>
    <w:rsid w:val="005E7A41"/>
    <w:rsid w:val="005F0771"/>
    <w:rsid w:val="005F10AA"/>
    <w:rsid w:val="005F1310"/>
    <w:rsid w:val="005F15FC"/>
    <w:rsid w:val="005F1679"/>
    <w:rsid w:val="005F17E7"/>
    <w:rsid w:val="005F285B"/>
    <w:rsid w:val="005F2910"/>
    <w:rsid w:val="005F2974"/>
    <w:rsid w:val="005F29A2"/>
    <w:rsid w:val="005F4250"/>
    <w:rsid w:val="005F497A"/>
    <w:rsid w:val="005F4F62"/>
    <w:rsid w:val="005F581E"/>
    <w:rsid w:val="005F61EE"/>
    <w:rsid w:val="005F662F"/>
    <w:rsid w:val="005F68B7"/>
    <w:rsid w:val="005F6D8D"/>
    <w:rsid w:val="005F6EAB"/>
    <w:rsid w:val="005F712D"/>
    <w:rsid w:val="005F75CD"/>
    <w:rsid w:val="005F78F2"/>
    <w:rsid w:val="005F7FBB"/>
    <w:rsid w:val="00601461"/>
    <w:rsid w:val="006032F4"/>
    <w:rsid w:val="00603867"/>
    <w:rsid w:val="00603B6C"/>
    <w:rsid w:val="00604011"/>
    <w:rsid w:val="00604833"/>
    <w:rsid w:val="00605ED4"/>
    <w:rsid w:val="0060618E"/>
    <w:rsid w:val="006063EB"/>
    <w:rsid w:val="0060647D"/>
    <w:rsid w:val="006100CF"/>
    <w:rsid w:val="006100DB"/>
    <w:rsid w:val="00610196"/>
    <w:rsid w:val="006101D4"/>
    <w:rsid w:val="006106E8"/>
    <w:rsid w:val="00610FB5"/>
    <w:rsid w:val="0061143C"/>
    <w:rsid w:val="00611753"/>
    <w:rsid w:val="0061262D"/>
    <w:rsid w:val="00612855"/>
    <w:rsid w:val="00612D67"/>
    <w:rsid w:val="006132B1"/>
    <w:rsid w:val="00615BFB"/>
    <w:rsid w:val="0061705C"/>
    <w:rsid w:val="00617619"/>
    <w:rsid w:val="00617973"/>
    <w:rsid w:val="006179A3"/>
    <w:rsid w:val="00620469"/>
    <w:rsid w:val="0062145F"/>
    <w:rsid w:val="00622C4E"/>
    <w:rsid w:val="00622F8C"/>
    <w:rsid w:val="00623C2F"/>
    <w:rsid w:val="006244DE"/>
    <w:rsid w:val="0062503C"/>
    <w:rsid w:val="006250FB"/>
    <w:rsid w:val="006253C5"/>
    <w:rsid w:val="00625D0D"/>
    <w:rsid w:val="00627099"/>
    <w:rsid w:val="0062761D"/>
    <w:rsid w:val="00627911"/>
    <w:rsid w:val="00627A27"/>
    <w:rsid w:val="00627C21"/>
    <w:rsid w:val="00627CF2"/>
    <w:rsid w:val="00630F7A"/>
    <w:rsid w:val="006316C7"/>
    <w:rsid w:val="00631987"/>
    <w:rsid w:val="00632708"/>
    <w:rsid w:val="006328FF"/>
    <w:rsid w:val="0063351D"/>
    <w:rsid w:val="00633531"/>
    <w:rsid w:val="00634993"/>
    <w:rsid w:val="00635197"/>
    <w:rsid w:val="00635D7A"/>
    <w:rsid w:val="006366E9"/>
    <w:rsid w:val="006368EA"/>
    <w:rsid w:val="00637912"/>
    <w:rsid w:val="00637B13"/>
    <w:rsid w:val="00642218"/>
    <w:rsid w:val="00642D26"/>
    <w:rsid w:val="00643077"/>
    <w:rsid w:val="00643137"/>
    <w:rsid w:val="006451B7"/>
    <w:rsid w:val="006453B8"/>
    <w:rsid w:val="00646ABB"/>
    <w:rsid w:val="0064719C"/>
    <w:rsid w:val="006476F3"/>
    <w:rsid w:val="006505D5"/>
    <w:rsid w:val="00650938"/>
    <w:rsid w:val="00650A99"/>
    <w:rsid w:val="0065176D"/>
    <w:rsid w:val="00651B0B"/>
    <w:rsid w:val="006525FF"/>
    <w:rsid w:val="00653A32"/>
    <w:rsid w:val="006544E7"/>
    <w:rsid w:val="00654B3E"/>
    <w:rsid w:val="00655225"/>
    <w:rsid w:val="00655552"/>
    <w:rsid w:val="00656292"/>
    <w:rsid w:val="00656A75"/>
    <w:rsid w:val="00656E07"/>
    <w:rsid w:val="006607E0"/>
    <w:rsid w:val="00660A46"/>
    <w:rsid w:val="00661C06"/>
    <w:rsid w:val="00662163"/>
    <w:rsid w:val="00662230"/>
    <w:rsid w:val="00662BA7"/>
    <w:rsid w:val="00662E21"/>
    <w:rsid w:val="006632BD"/>
    <w:rsid w:val="0066469B"/>
    <w:rsid w:val="00664B69"/>
    <w:rsid w:val="00665440"/>
    <w:rsid w:val="00666378"/>
    <w:rsid w:val="00666861"/>
    <w:rsid w:val="006669C6"/>
    <w:rsid w:val="00666A5C"/>
    <w:rsid w:val="00666E9E"/>
    <w:rsid w:val="00667E37"/>
    <w:rsid w:val="00670C16"/>
    <w:rsid w:val="00670FDA"/>
    <w:rsid w:val="00671258"/>
    <w:rsid w:val="0067256D"/>
    <w:rsid w:val="006725AA"/>
    <w:rsid w:val="0067271A"/>
    <w:rsid w:val="00672F7A"/>
    <w:rsid w:val="00674659"/>
    <w:rsid w:val="006746C3"/>
    <w:rsid w:val="0067623B"/>
    <w:rsid w:val="00676598"/>
    <w:rsid w:val="006769C8"/>
    <w:rsid w:val="00677F3A"/>
    <w:rsid w:val="0068003E"/>
    <w:rsid w:val="0068044D"/>
    <w:rsid w:val="00680CFB"/>
    <w:rsid w:val="006821EE"/>
    <w:rsid w:val="006839FD"/>
    <w:rsid w:val="006840D8"/>
    <w:rsid w:val="00684702"/>
    <w:rsid w:val="00684BFE"/>
    <w:rsid w:val="006855F7"/>
    <w:rsid w:val="00686015"/>
    <w:rsid w:val="00686546"/>
    <w:rsid w:val="00686F47"/>
    <w:rsid w:val="00687F89"/>
    <w:rsid w:val="006902FD"/>
    <w:rsid w:val="00690AEE"/>
    <w:rsid w:val="00691FE3"/>
    <w:rsid w:val="006925C4"/>
    <w:rsid w:val="006927FE"/>
    <w:rsid w:val="00692B8F"/>
    <w:rsid w:val="006931DD"/>
    <w:rsid w:val="00695B40"/>
    <w:rsid w:val="006963CF"/>
    <w:rsid w:val="006970BB"/>
    <w:rsid w:val="006976EC"/>
    <w:rsid w:val="00697FEB"/>
    <w:rsid w:val="006A04E5"/>
    <w:rsid w:val="006A120F"/>
    <w:rsid w:val="006A156C"/>
    <w:rsid w:val="006A23A5"/>
    <w:rsid w:val="006A27EE"/>
    <w:rsid w:val="006A2B1A"/>
    <w:rsid w:val="006A2BFE"/>
    <w:rsid w:val="006A2D1F"/>
    <w:rsid w:val="006A3A8D"/>
    <w:rsid w:val="006A3BC8"/>
    <w:rsid w:val="006A53AF"/>
    <w:rsid w:val="006A5D6D"/>
    <w:rsid w:val="006A78FA"/>
    <w:rsid w:val="006B071D"/>
    <w:rsid w:val="006B0F98"/>
    <w:rsid w:val="006B1130"/>
    <w:rsid w:val="006B1600"/>
    <w:rsid w:val="006B1AF5"/>
    <w:rsid w:val="006B2B74"/>
    <w:rsid w:val="006B4667"/>
    <w:rsid w:val="006B5085"/>
    <w:rsid w:val="006B539D"/>
    <w:rsid w:val="006B5A6A"/>
    <w:rsid w:val="006B659B"/>
    <w:rsid w:val="006B6617"/>
    <w:rsid w:val="006B7845"/>
    <w:rsid w:val="006C0D92"/>
    <w:rsid w:val="006C1F77"/>
    <w:rsid w:val="006C22F4"/>
    <w:rsid w:val="006C23C2"/>
    <w:rsid w:val="006C385B"/>
    <w:rsid w:val="006C3CB4"/>
    <w:rsid w:val="006C4AD0"/>
    <w:rsid w:val="006C4D87"/>
    <w:rsid w:val="006C51EF"/>
    <w:rsid w:val="006C561B"/>
    <w:rsid w:val="006C6AF8"/>
    <w:rsid w:val="006C7A7C"/>
    <w:rsid w:val="006C7C3C"/>
    <w:rsid w:val="006D0240"/>
    <w:rsid w:val="006D089E"/>
    <w:rsid w:val="006D09CF"/>
    <w:rsid w:val="006D0BA5"/>
    <w:rsid w:val="006D0F2D"/>
    <w:rsid w:val="006D1659"/>
    <w:rsid w:val="006D191F"/>
    <w:rsid w:val="006D3517"/>
    <w:rsid w:val="006D3A29"/>
    <w:rsid w:val="006D3B9B"/>
    <w:rsid w:val="006D416D"/>
    <w:rsid w:val="006D442D"/>
    <w:rsid w:val="006D4670"/>
    <w:rsid w:val="006D4828"/>
    <w:rsid w:val="006D4A91"/>
    <w:rsid w:val="006D57A3"/>
    <w:rsid w:val="006D5E87"/>
    <w:rsid w:val="006D7638"/>
    <w:rsid w:val="006E0011"/>
    <w:rsid w:val="006E022A"/>
    <w:rsid w:val="006E05BE"/>
    <w:rsid w:val="006E0A0F"/>
    <w:rsid w:val="006E0D21"/>
    <w:rsid w:val="006E21F9"/>
    <w:rsid w:val="006E4ED1"/>
    <w:rsid w:val="006E5A12"/>
    <w:rsid w:val="006E68A5"/>
    <w:rsid w:val="006E6BFC"/>
    <w:rsid w:val="006E6CA3"/>
    <w:rsid w:val="006E6EF9"/>
    <w:rsid w:val="006E6F59"/>
    <w:rsid w:val="006E6FDD"/>
    <w:rsid w:val="006E71B7"/>
    <w:rsid w:val="006E76F6"/>
    <w:rsid w:val="006E7AD4"/>
    <w:rsid w:val="006F006D"/>
    <w:rsid w:val="006F043A"/>
    <w:rsid w:val="006F0AF4"/>
    <w:rsid w:val="006F0B67"/>
    <w:rsid w:val="006F10DB"/>
    <w:rsid w:val="006F23FD"/>
    <w:rsid w:val="006F3AA1"/>
    <w:rsid w:val="006F44CE"/>
    <w:rsid w:val="006F51EB"/>
    <w:rsid w:val="006F53DC"/>
    <w:rsid w:val="006F5A9E"/>
    <w:rsid w:val="006F5EF1"/>
    <w:rsid w:val="006F6197"/>
    <w:rsid w:val="006F7595"/>
    <w:rsid w:val="00700A5C"/>
    <w:rsid w:val="00700CC6"/>
    <w:rsid w:val="007014A8"/>
    <w:rsid w:val="007020E9"/>
    <w:rsid w:val="00702207"/>
    <w:rsid w:val="00702E30"/>
    <w:rsid w:val="0070375B"/>
    <w:rsid w:val="0070387C"/>
    <w:rsid w:val="00703E24"/>
    <w:rsid w:val="00703FE4"/>
    <w:rsid w:val="00704098"/>
    <w:rsid w:val="00704A03"/>
    <w:rsid w:val="00704A53"/>
    <w:rsid w:val="00704EFB"/>
    <w:rsid w:val="00706549"/>
    <w:rsid w:val="00707019"/>
    <w:rsid w:val="00707B25"/>
    <w:rsid w:val="00707B88"/>
    <w:rsid w:val="00710924"/>
    <w:rsid w:val="00711B14"/>
    <w:rsid w:val="00711D69"/>
    <w:rsid w:val="0071266E"/>
    <w:rsid w:val="00712746"/>
    <w:rsid w:val="0071274C"/>
    <w:rsid w:val="00712878"/>
    <w:rsid w:val="007133EE"/>
    <w:rsid w:val="00713BE9"/>
    <w:rsid w:val="00713DC7"/>
    <w:rsid w:val="00714328"/>
    <w:rsid w:val="0071547D"/>
    <w:rsid w:val="00715B8D"/>
    <w:rsid w:val="0071612F"/>
    <w:rsid w:val="00716A0D"/>
    <w:rsid w:val="0071724C"/>
    <w:rsid w:val="007202C2"/>
    <w:rsid w:val="007204D4"/>
    <w:rsid w:val="00720A03"/>
    <w:rsid w:val="00720DD2"/>
    <w:rsid w:val="00720FA8"/>
    <w:rsid w:val="00721D91"/>
    <w:rsid w:val="00721EB3"/>
    <w:rsid w:val="007224BD"/>
    <w:rsid w:val="00722666"/>
    <w:rsid w:val="0072287E"/>
    <w:rsid w:val="00722F70"/>
    <w:rsid w:val="0072361D"/>
    <w:rsid w:val="007241E3"/>
    <w:rsid w:val="00724409"/>
    <w:rsid w:val="00724EAD"/>
    <w:rsid w:val="007255B3"/>
    <w:rsid w:val="00725A29"/>
    <w:rsid w:val="00726716"/>
    <w:rsid w:val="00727538"/>
    <w:rsid w:val="00730374"/>
    <w:rsid w:val="007305DB"/>
    <w:rsid w:val="00730E14"/>
    <w:rsid w:val="0073134D"/>
    <w:rsid w:val="007316D8"/>
    <w:rsid w:val="007324DF"/>
    <w:rsid w:val="007326B7"/>
    <w:rsid w:val="007327FC"/>
    <w:rsid w:val="0073314D"/>
    <w:rsid w:val="007331C6"/>
    <w:rsid w:val="00733313"/>
    <w:rsid w:val="0073407E"/>
    <w:rsid w:val="00734466"/>
    <w:rsid w:val="0073538F"/>
    <w:rsid w:val="0073564A"/>
    <w:rsid w:val="0073586F"/>
    <w:rsid w:val="00735FE4"/>
    <w:rsid w:val="00736732"/>
    <w:rsid w:val="00736FDF"/>
    <w:rsid w:val="0073734D"/>
    <w:rsid w:val="007375D6"/>
    <w:rsid w:val="007378A7"/>
    <w:rsid w:val="0074034B"/>
    <w:rsid w:val="00740C9E"/>
    <w:rsid w:val="00741162"/>
    <w:rsid w:val="00741CD8"/>
    <w:rsid w:val="007420D5"/>
    <w:rsid w:val="00742433"/>
    <w:rsid w:val="007427E6"/>
    <w:rsid w:val="0074341A"/>
    <w:rsid w:val="0074398A"/>
    <w:rsid w:val="00743CAA"/>
    <w:rsid w:val="00743CAD"/>
    <w:rsid w:val="00743F25"/>
    <w:rsid w:val="0074402A"/>
    <w:rsid w:val="007446EC"/>
    <w:rsid w:val="0074500B"/>
    <w:rsid w:val="0074561E"/>
    <w:rsid w:val="007459C7"/>
    <w:rsid w:val="007459ED"/>
    <w:rsid w:val="0074620E"/>
    <w:rsid w:val="007470AC"/>
    <w:rsid w:val="00747712"/>
    <w:rsid w:val="007479D8"/>
    <w:rsid w:val="00750355"/>
    <w:rsid w:val="007508D0"/>
    <w:rsid w:val="00750B92"/>
    <w:rsid w:val="00750E58"/>
    <w:rsid w:val="00751418"/>
    <w:rsid w:val="00751A6A"/>
    <w:rsid w:val="00753A8C"/>
    <w:rsid w:val="00754B18"/>
    <w:rsid w:val="00754D64"/>
    <w:rsid w:val="00755910"/>
    <w:rsid w:val="0075638A"/>
    <w:rsid w:val="007569C2"/>
    <w:rsid w:val="00757399"/>
    <w:rsid w:val="007615D5"/>
    <w:rsid w:val="00761BB8"/>
    <w:rsid w:val="007624B6"/>
    <w:rsid w:val="0076294D"/>
    <w:rsid w:val="00762DA0"/>
    <w:rsid w:val="007637F1"/>
    <w:rsid w:val="00763834"/>
    <w:rsid w:val="00763CF6"/>
    <w:rsid w:val="00765745"/>
    <w:rsid w:val="00765F25"/>
    <w:rsid w:val="00766831"/>
    <w:rsid w:val="00767242"/>
    <w:rsid w:val="00767389"/>
    <w:rsid w:val="0076763A"/>
    <w:rsid w:val="00767856"/>
    <w:rsid w:val="00767BD5"/>
    <w:rsid w:val="00767D3B"/>
    <w:rsid w:val="0077001D"/>
    <w:rsid w:val="00770092"/>
    <w:rsid w:val="00770A91"/>
    <w:rsid w:val="007721FD"/>
    <w:rsid w:val="007724AC"/>
    <w:rsid w:val="00772DC8"/>
    <w:rsid w:val="007738E4"/>
    <w:rsid w:val="00774450"/>
    <w:rsid w:val="007745C0"/>
    <w:rsid w:val="0077555A"/>
    <w:rsid w:val="00775813"/>
    <w:rsid w:val="007761E5"/>
    <w:rsid w:val="00776538"/>
    <w:rsid w:val="00776832"/>
    <w:rsid w:val="00776952"/>
    <w:rsid w:val="00777432"/>
    <w:rsid w:val="007778E5"/>
    <w:rsid w:val="00780023"/>
    <w:rsid w:val="00780448"/>
    <w:rsid w:val="00780D8E"/>
    <w:rsid w:val="0078111A"/>
    <w:rsid w:val="007826AB"/>
    <w:rsid w:val="00782733"/>
    <w:rsid w:val="00782DC1"/>
    <w:rsid w:val="00782DC7"/>
    <w:rsid w:val="00782FC6"/>
    <w:rsid w:val="007834C6"/>
    <w:rsid w:val="00783C7E"/>
    <w:rsid w:val="00783F50"/>
    <w:rsid w:val="00784275"/>
    <w:rsid w:val="007847CD"/>
    <w:rsid w:val="0078486B"/>
    <w:rsid w:val="00784E57"/>
    <w:rsid w:val="00784E8D"/>
    <w:rsid w:val="00784FC8"/>
    <w:rsid w:val="00785880"/>
    <w:rsid w:val="00785CE5"/>
    <w:rsid w:val="00785F06"/>
    <w:rsid w:val="00785FE2"/>
    <w:rsid w:val="007861E5"/>
    <w:rsid w:val="007875CC"/>
    <w:rsid w:val="00787ADF"/>
    <w:rsid w:val="00790638"/>
    <w:rsid w:val="00790721"/>
    <w:rsid w:val="00791394"/>
    <w:rsid w:val="00791395"/>
    <w:rsid w:val="00791888"/>
    <w:rsid w:val="007928E2"/>
    <w:rsid w:val="00792DF9"/>
    <w:rsid w:val="00792F20"/>
    <w:rsid w:val="00792FF6"/>
    <w:rsid w:val="0079328F"/>
    <w:rsid w:val="00793A93"/>
    <w:rsid w:val="0079475F"/>
    <w:rsid w:val="007947EA"/>
    <w:rsid w:val="007947F3"/>
    <w:rsid w:val="00794A50"/>
    <w:rsid w:val="00794AFA"/>
    <w:rsid w:val="00794B34"/>
    <w:rsid w:val="00794E95"/>
    <w:rsid w:val="00795871"/>
    <w:rsid w:val="007958F7"/>
    <w:rsid w:val="00795E22"/>
    <w:rsid w:val="00796096"/>
    <w:rsid w:val="00796139"/>
    <w:rsid w:val="00796A19"/>
    <w:rsid w:val="00796FDF"/>
    <w:rsid w:val="007A07DC"/>
    <w:rsid w:val="007A0944"/>
    <w:rsid w:val="007A0D10"/>
    <w:rsid w:val="007A12CE"/>
    <w:rsid w:val="007A1BCA"/>
    <w:rsid w:val="007A3048"/>
    <w:rsid w:val="007A320E"/>
    <w:rsid w:val="007A380F"/>
    <w:rsid w:val="007A3C53"/>
    <w:rsid w:val="007A44AE"/>
    <w:rsid w:val="007A48B9"/>
    <w:rsid w:val="007A4B54"/>
    <w:rsid w:val="007A5553"/>
    <w:rsid w:val="007A6C97"/>
    <w:rsid w:val="007A713C"/>
    <w:rsid w:val="007A7685"/>
    <w:rsid w:val="007A79B8"/>
    <w:rsid w:val="007B0475"/>
    <w:rsid w:val="007B0770"/>
    <w:rsid w:val="007B11AF"/>
    <w:rsid w:val="007B1C20"/>
    <w:rsid w:val="007B2852"/>
    <w:rsid w:val="007B2DC9"/>
    <w:rsid w:val="007B2E6D"/>
    <w:rsid w:val="007B308F"/>
    <w:rsid w:val="007B319A"/>
    <w:rsid w:val="007B3385"/>
    <w:rsid w:val="007B360A"/>
    <w:rsid w:val="007B3940"/>
    <w:rsid w:val="007B3C58"/>
    <w:rsid w:val="007B3E10"/>
    <w:rsid w:val="007B43C5"/>
    <w:rsid w:val="007B4751"/>
    <w:rsid w:val="007B48D8"/>
    <w:rsid w:val="007B5055"/>
    <w:rsid w:val="007B5331"/>
    <w:rsid w:val="007B5CD3"/>
    <w:rsid w:val="007B6099"/>
    <w:rsid w:val="007B6419"/>
    <w:rsid w:val="007B6498"/>
    <w:rsid w:val="007B6649"/>
    <w:rsid w:val="007B6B74"/>
    <w:rsid w:val="007B7706"/>
    <w:rsid w:val="007B7768"/>
    <w:rsid w:val="007B7973"/>
    <w:rsid w:val="007B7EAF"/>
    <w:rsid w:val="007C0AA8"/>
    <w:rsid w:val="007C139B"/>
    <w:rsid w:val="007C169E"/>
    <w:rsid w:val="007C17FC"/>
    <w:rsid w:val="007C1B87"/>
    <w:rsid w:val="007C20B3"/>
    <w:rsid w:val="007C23D9"/>
    <w:rsid w:val="007C26CA"/>
    <w:rsid w:val="007C2823"/>
    <w:rsid w:val="007C2A45"/>
    <w:rsid w:val="007C33B9"/>
    <w:rsid w:val="007C3484"/>
    <w:rsid w:val="007C3DA1"/>
    <w:rsid w:val="007C4118"/>
    <w:rsid w:val="007C4974"/>
    <w:rsid w:val="007C4A32"/>
    <w:rsid w:val="007C4DD8"/>
    <w:rsid w:val="007C52B5"/>
    <w:rsid w:val="007C5BB5"/>
    <w:rsid w:val="007C5BE0"/>
    <w:rsid w:val="007C6185"/>
    <w:rsid w:val="007C6187"/>
    <w:rsid w:val="007C6350"/>
    <w:rsid w:val="007C6920"/>
    <w:rsid w:val="007D05CD"/>
    <w:rsid w:val="007D0DFB"/>
    <w:rsid w:val="007D1920"/>
    <w:rsid w:val="007D1956"/>
    <w:rsid w:val="007D2195"/>
    <w:rsid w:val="007D2B19"/>
    <w:rsid w:val="007D363B"/>
    <w:rsid w:val="007D4ABB"/>
    <w:rsid w:val="007D4D75"/>
    <w:rsid w:val="007D4E7B"/>
    <w:rsid w:val="007D5972"/>
    <w:rsid w:val="007D600E"/>
    <w:rsid w:val="007D6CE6"/>
    <w:rsid w:val="007D6DA2"/>
    <w:rsid w:val="007D6F3C"/>
    <w:rsid w:val="007D76D1"/>
    <w:rsid w:val="007E02F7"/>
    <w:rsid w:val="007E07FF"/>
    <w:rsid w:val="007E144F"/>
    <w:rsid w:val="007E1887"/>
    <w:rsid w:val="007E1A16"/>
    <w:rsid w:val="007E1C23"/>
    <w:rsid w:val="007E2A85"/>
    <w:rsid w:val="007E3381"/>
    <w:rsid w:val="007E3EFF"/>
    <w:rsid w:val="007E420D"/>
    <w:rsid w:val="007E4254"/>
    <w:rsid w:val="007E443A"/>
    <w:rsid w:val="007E48C7"/>
    <w:rsid w:val="007E49EC"/>
    <w:rsid w:val="007E4DA7"/>
    <w:rsid w:val="007E4DF1"/>
    <w:rsid w:val="007E4EB2"/>
    <w:rsid w:val="007E5473"/>
    <w:rsid w:val="007E56C7"/>
    <w:rsid w:val="007E5DB9"/>
    <w:rsid w:val="007E66B4"/>
    <w:rsid w:val="007E670E"/>
    <w:rsid w:val="007E69F7"/>
    <w:rsid w:val="007E6A9C"/>
    <w:rsid w:val="007E7F33"/>
    <w:rsid w:val="007F024E"/>
    <w:rsid w:val="007F0A8A"/>
    <w:rsid w:val="007F16A4"/>
    <w:rsid w:val="007F1B29"/>
    <w:rsid w:val="007F226B"/>
    <w:rsid w:val="007F284D"/>
    <w:rsid w:val="007F2F53"/>
    <w:rsid w:val="007F432C"/>
    <w:rsid w:val="007F5FD0"/>
    <w:rsid w:val="007F60AE"/>
    <w:rsid w:val="007F6539"/>
    <w:rsid w:val="007F65B9"/>
    <w:rsid w:val="007F73AD"/>
    <w:rsid w:val="007F7440"/>
    <w:rsid w:val="007F749A"/>
    <w:rsid w:val="007F7A66"/>
    <w:rsid w:val="007F7BC6"/>
    <w:rsid w:val="00800010"/>
    <w:rsid w:val="00800082"/>
    <w:rsid w:val="00800A59"/>
    <w:rsid w:val="00800E06"/>
    <w:rsid w:val="00801ED5"/>
    <w:rsid w:val="008023D1"/>
    <w:rsid w:val="008027ED"/>
    <w:rsid w:val="00802C04"/>
    <w:rsid w:val="00804B8E"/>
    <w:rsid w:val="00804BC2"/>
    <w:rsid w:val="00804CC3"/>
    <w:rsid w:val="00804F29"/>
    <w:rsid w:val="00805426"/>
    <w:rsid w:val="00805700"/>
    <w:rsid w:val="00805A3E"/>
    <w:rsid w:val="00806609"/>
    <w:rsid w:val="008068BE"/>
    <w:rsid w:val="00807AB2"/>
    <w:rsid w:val="008100CB"/>
    <w:rsid w:val="008100D6"/>
    <w:rsid w:val="00810272"/>
    <w:rsid w:val="00810744"/>
    <w:rsid w:val="008109E8"/>
    <w:rsid w:val="00810DC4"/>
    <w:rsid w:val="00811A54"/>
    <w:rsid w:val="00812A2A"/>
    <w:rsid w:val="00812C15"/>
    <w:rsid w:val="00812C47"/>
    <w:rsid w:val="008132EF"/>
    <w:rsid w:val="00813C0C"/>
    <w:rsid w:val="00813DE6"/>
    <w:rsid w:val="008142C5"/>
    <w:rsid w:val="00814C87"/>
    <w:rsid w:val="00815BD2"/>
    <w:rsid w:val="008164F1"/>
    <w:rsid w:val="00816655"/>
    <w:rsid w:val="0082060B"/>
    <w:rsid w:val="00820BB2"/>
    <w:rsid w:val="00820C86"/>
    <w:rsid w:val="008213CC"/>
    <w:rsid w:val="0082178B"/>
    <w:rsid w:val="00821C60"/>
    <w:rsid w:val="00821F95"/>
    <w:rsid w:val="00822334"/>
    <w:rsid w:val="008237AD"/>
    <w:rsid w:val="00823B45"/>
    <w:rsid w:val="00824212"/>
    <w:rsid w:val="00825AB2"/>
    <w:rsid w:val="00826431"/>
    <w:rsid w:val="008267D3"/>
    <w:rsid w:val="00826869"/>
    <w:rsid w:val="00826DBB"/>
    <w:rsid w:val="00827533"/>
    <w:rsid w:val="00830891"/>
    <w:rsid w:val="00830F51"/>
    <w:rsid w:val="00830FA8"/>
    <w:rsid w:val="008314BB"/>
    <w:rsid w:val="008318A9"/>
    <w:rsid w:val="00831CF6"/>
    <w:rsid w:val="0083278F"/>
    <w:rsid w:val="00832A00"/>
    <w:rsid w:val="008339A1"/>
    <w:rsid w:val="00833AF4"/>
    <w:rsid w:val="008354C8"/>
    <w:rsid w:val="008355CD"/>
    <w:rsid w:val="008359C3"/>
    <w:rsid w:val="00836036"/>
    <w:rsid w:val="008367F8"/>
    <w:rsid w:val="00836887"/>
    <w:rsid w:val="00837241"/>
    <w:rsid w:val="00837286"/>
    <w:rsid w:val="00837A68"/>
    <w:rsid w:val="0084042F"/>
    <w:rsid w:val="00840EA6"/>
    <w:rsid w:val="00841B05"/>
    <w:rsid w:val="008432F0"/>
    <w:rsid w:val="0084374A"/>
    <w:rsid w:val="008442B9"/>
    <w:rsid w:val="008443A4"/>
    <w:rsid w:val="008459D5"/>
    <w:rsid w:val="00845E64"/>
    <w:rsid w:val="00845ECB"/>
    <w:rsid w:val="00846816"/>
    <w:rsid w:val="0084709F"/>
    <w:rsid w:val="008471CC"/>
    <w:rsid w:val="008475A5"/>
    <w:rsid w:val="008506EC"/>
    <w:rsid w:val="0085129A"/>
    <w:rsid w:val="008515A1"/>
    <w:rsid w:val="00851718"/>
    <w:rsid w:val="008525EA"/>
    <w:rsid w:val="00853598"/>
    <w:rsid w:val="00853BAF"/>
    <w:rsid w:val="008541B7"/>
    <w:rsid w:val="00854270"/>
    <w:rsid w:val="00854B74"/>
    <w:rsid w:val="00854B89"/>
    <w:rsid w:val="00854C5A"/>
    <w:rsid w:val="0085571C"/>
    <w:rsid w:val="0085603C"/>
    <w:rsid w:val="00857A7A"/>
    <w:rsid w:val="00857BB1"/>
    <w:rsid w:val="00857E57"/>
    <w:rsid w:val="008602A5"/>
    <w:rsid w:val="00860595"/>
    <w:rsid w:val="00860707"/>
    <w:rsid w:val="00861AD7"/>
    <w:rsid w:val="00862167"/>
    <w:rsid w:val="008626C2"/>
    <w:rsid w:val="00862914"/>
    <w:rsid w:val="00863E55"/>
    <w:rsid w:val="008649CA"/>
    <w:rsid w:val="00864B7B"/>
    <w:rsid w:val="00864CBB"/>
    <w:rsid w:val="00865F0F"/>
    <w:rsid w:val="00865FA9"/>
    <w:rsid w:val="008663BE"/>
    <w:rsid w:val="00866492"/>
    <w:rsid w:val="00867660"/>
    <w:rsid w:val="00867883"/>
    <w:rsid w:val="00870033"/>
    <w:rsid w:val="00870BE9"/>
    <w:rsid w:val="00870D79"/>
    <w:rsid w:val="00872E97"/>
    <w:rsid w:val="0087405B"/>
    <w:rsid w:val="00874629"/>
    <w:rsid w:val="008746A9"/>
    <w:rsid w:val="008747C9"/>
    <w:rsid w:val="00874B66"/>
    <w:rsid w:val="00875B70"/>
    <w:rsid w:val="00876DF1"/>
    <w:rsid w:val="00876F06"/>
    <w:rsid w:val="0088040B"/>
    <w:rsid w:val="008805D7"/>
    <w:rsid w:val="00880963"/>
    <w:rsid w:val="00880BDB"/>
    <w:rsid w:val="00880C0E"/>
    <w:rsid w:val="00881025"/>
    <w:rsid w:val="008812A3"/>
    <w:rsid w:val="008816B7"/>
    <w:rsid w:val="008829BC"/>
    <w:rsid w:val="00882B86"/>
    <w:rsid w:val="00882D06"/>
    <w:rsid w:val="008840A0"/>
    <w:rsid w:val="00884474"/>
    <w:rsid w:val="008858B5"/>
    <w:rsid w:val="008859C2"/>
    <w:rsid w:val="00886A9E"/>
    <w:rsid w:val="00886F88"/>
    <w:rsid w:val="00887744"/>
    <w:rsid w:val="00887F5B"/>
    <w:rsid w:val="00892247"/>
    <w:rsid w:val="00892424"/>
    <w:rsid w:val="00892533"/>
    <w:rsid w:val="00892951"/>
    <w:rsid w:val="00892984"/>
    <w:rsid w:val="00893DE6"/>
    <w:rsid w:val="00893F91"/>
    <w:rsid w:val="00894493"/>
    <w:rsid w:val="008947D7"/>
    <w:rsid w:val="008947DF"/>
    <w:rsid w:val="00894C6C"/>
    <w:rsid w:val="00896181"/>
    <w:rsid w:val="008962F8"/>
    <w:rsid w:val="008971F0"/>
    <w:rsid w:val="008A23A5"/>
    <w:rsid w:val="008A2BCF"/>
    <w:rsid w:val="008A2D93"/>
    <w:rsid w:val="008A36EA"/>
    <w:rsid w:val="008A4275"/>
    <w:rsid w:val="008A432F"/>
    <w:rsid w:val="008A4829"/>
    <w:rsid w:val="008A5490"/>
    <w:rsid w:val="008A566F"/>
    <w:rsid w:val="008A5E5D"/>
    <w:rsid w:val="008A62CC"/>
    <w:rsid w:val="008A6C66"/>
    <w:rsid w:val="008A6D6F"/>
    <w:rsid w:val="008A7247"/>
    <w:rsid w:val="008B016D"/>
    <w:rsid w:val="008B0764"/>
    <w:rsid w:val="008B081D"/>
    <w:rsid w:val="008B0882"/>
    <w:rsid w:val="008B0A4D"/>
    <w:rsid w:val="008B0EDC"/>
    <w:rsid w:val="008B22E7"/>
    <w:rsid w:val="008B2480"/>
    <w:rsid w:val="008B2F6B"/>
    <w:rsid w:val="008B324A"/>
    <w:rsid w:val="008B33D2"/>
    <w:rsid w:val="008B3DE8"/>
    <w:rsid w:val="008B40AD"/>
    <w:rsid w:val="008B42F1"/>
    <w:rsid w:val="008B440B"/>
    <w:rsid w:val="008B4B70"/>
    <w:rsid w:val="008B4F39"/>
    <w:rsid w:val="008B5019"/>
    <w:rsid w:val="008B53DE"/>
    <w:rsid w:val="008B6C99"/>
    <w:rsid w:val="008B727C"/>
    <w:rsid w:val="008B768A"/>
    <w:rsid w:val="008B7E71"/>
    <w:rsid w:val="008C01CE"/>
    <w:rsid w:val="008C02AD"/>
    <w:rsid w:val="008C12B0"/>
    <w:rsid w:val="008C186D"/>
    <w:rsid w:val="008C1AAA"/>
    <w:rsid w:val="008C1CA7"/>
    <w:rsid w:val="008C1E4D"/>
    <w:rsid w:val="008C2A2B"/>
    <w:rsid w:val="008C3366"/>
    <w:rsid w:val="008C3A2C"/>
    <w:rsid w:val="008C4844"/>
    <w:rsid w:val="008C4918"/>
    <w:rsid w:val="008C56D5"/>
    <w:rsid w:val="008C5C83"/>
    <w:rsid w:val="008C643E"/>
    <w:rsid w:val="008C6E88"/>
    <w:rsid w:val="008C71FC"/>
    <w:rsid w:val="008C74C3"/>
    <w:rsid w:val="008C7600"/>
    <w:rsid w:val="008C7FE6"/>
    <w:rsid w:val="008D160B"/>
    <w:rsid w:val="008D2429"/>
    <w:rsid w:val="008D25F6"/>
    <w:rsid w:val="008D261A"/>
    <w:rsid w:val="008D2AC2"/>
    <w:rsid w:val="008D3EB7"/>
    <w:rsid w:val="008D4FE2"/>
    <w:rsid w:val="008D5DA9"/>
    <w:rsid w:val="008D5ED1"/>
    <w:rsid w:val="008D679E"/>
    <w:rsid w:val="008D6AAC"/>
    <w:rsid w:val="008D6B13"/>
    <w:rsid w:val="008D701C"/>
    <w:rsid w:val="008E0545"/>
    <w:rsid w:val="008E1C81"/>
    <w:rsid w:val="008E3D7C"/>
    <w:rsid w:val="008E43EA"/>
    <w:rsid w:val="008E4E21"/>
    <w:rsid w:val="008E67F7"/>
    <w:rsid w:val="008E6E3F"/>
    <w:rsid w:val="008E7143"/>
    <w:rsid w:val="008E72DC"/>
    <w:rsid w:val="008E7CA0"/>
    <w:rsid w:val="008F0550"/>
    <w:rsid w:val="008F097B"/>
    <w:rsid w:val="008F0AE4"/>
    <w:rsid w:val="008F0CAC"/>
    <w:rsid w:val="008F0F8E"/>
    <w:rsid w:val="008F1433"/>
    <w:rsid w:val="008F2589"/>
    <w:rsid w:val="008F2A5D"/>
    <w:rsid w:val="008F2C6E"/>
    <w:rsid w:val="008F2E60"/>
    <w:rsid w:val="008F3877"/>
    <w:rsid w:val="008F3DC5"/>
    <w:rsid w:val="008F3F7A"/>
    <w:rsid w:val="008F419C"/>
    <w:rsid w:val="008F461D"/>
    <w:rsid w:val="008F46C0"/>
    <w:rsid w:val="008F4FB5"/>
    <w:rsid w:val="008F501F"/>
    <w:rsid w:val="008F5747"/>
    <w:rsid w:val="008F6133"/>
    <w:rsid w:val="008F64F2"/>
    <w:rsid w:val="008F70F5"/>
    <w:rsid w:val="0090033F"/>
    <w:rsid w:val="009019CF"/>
    <w:rsid w:val="00901ABC"/>
    <w:rsid w:val="00903100"/>
    <w:rsid w:val="009036EE"/>
    <w:rsid w:val="00903C84"/>
    <w:rsid w:val="009041F2"/>
    <w:rsid w:val="009047D2"/>
    <w:rsid w:val="00904ACC"/>
    <w:rsid w:val="00904B52"/>
    <w:rsid w:val="00904C9F"/>
    <w:rsid w:val="009055B8"/>
    <w:rsid w:val="00905C21"/>
    <w:rsid w:val="00906048"/>
    <w:rsid w:val="009061F3"/>
    <w:rsid w:val="0090622E"/>
    <w:rsid w:val="0090630B"/>
    <w:rsid w:val="00906BFA"/>
    <w:rsid w:val="00907A4F"/>
    <w:rsid w:val="00907F19"/>
    <w:rsid w:val="00907F39"/>
    <w:rsid w:val="00910518"/>
    <w:rsid w:val="009105BD"/>
    <w:rsid w:val="0091121C"/>
    <w:rsid w:val="0091354B"/>
    <w:rsid w:val="00913749"/>
    <w:rsid w:val="00913CDB"/>
    <w:rsid w:val="00913D36"/>
    <w:rsid w:val="00913D4A"/>
    <w:rsid w:val="00914C20"/>
    <w:rsid w:val="00914FE8"/>
    <w:rsid w:val="0091512F"/>
    <w:rsid w:val="009152AF"/>
    <w:rsid w:val="00915639"/>
    <w:rsid w:val="00916207"/>
    <w:rsid w:val="009163E8"/>
    <w:rsid w:val="00916BE2"/>
    <w:rsid w:val="009172D6"/>
    <w:rsid w:val="00917704"/>
    <w:rsid w:val="00917DF2"/>
    <w:rsid w:val="00920514"/>
    <w:rsid w:val="009210DB"/>
    <w:rsid w:val="009210E5"/>
    <w:rsid w:val="0092296D"/>
    <w:rsid w:val="00924586"/>
    <w:rsid w:val="009250B8"/>
    <w:rsid w:val="009252BD"/>
    <w:rsid w:val="009252FA"/>
    <w:rsid w:val="009255F7"/>
    <w:rsid w:val="0092574C"/>
    <w:rsid w:val="009257EA"/>
    <w:rsid w:val="00925A0A"/>
    <w:rsid w:val="00926320"/>
    <w:rsid w:val="009265B4"/>
    <w:rsid w:val="00926659"/>
    <w:rsid w:val="0092665C"/>
    <w:rsid w:val="009272A0"/>
    <w:rsid w:val="009272F1"/>
    <w:rsid w:val="009278F1"/>
    <w:rsid w:val="009279D4"/>
    <w:rsid w:val="00927AC2"/>
    <w:rsid w:val="009311EE"/>
    <w:rsid w:val="0093135E"/>
    <w:rsid w:val="0093150C"/>
    <w:rsid w:val="00932B2F"/>
    <w:rsid w:val="0093353D"/>
    <w:rsid w:val="00933FE6"/>
    <w:rsid w:val="0093455D"/>
    <w:rsid w:val="00934AF9"/>
    <w:rsid w:val="0093536C"/>
    <w:rsid w:val="00935F83"/>
    <w:rsid w:val="00936015"/>
    <w:rsid w:val="00937076"/>
    <w:rsid w:val="0093714B"/>
    <w:rsid w:val="009377FC"/>
    <w:rsid w:val="009378D4"/>
    <w:rsid w:val="00937A64"/>
    <w:rsid w:val="00940065"/>
    <w:rsid w:val="009404AD"/>
    <w:rsid w:val="0094199A"/>
    <w:rsid w:val="00941BC5"/>
    <w:rsid w:val="00941DEC"/>
    <w:rsid w:val="009425ED"/>
    <w:rsid w:val="00942D38"/>
    <w:rsid w:val="00943236"/>
    <w:rsid w:val="009439B9"/>
    <w:rsid w:val="00943AC1"/>
    <w:rsid w:val="00944E5F"/>
    <w:rsid w:val="0094578F"/>
    <w:rsid w:val="009463BE"/>
    <w:rsid w:val="009468C0"/>
    <w:rsid w:val="00946E8A"/>
    <w:rsid w:val="00947560"/>
    <w:rsid w:val="0094795B"/>
    <w:rsid w:val="00950082"/>
    <w:rsid w:val="00950B3F"/>
    <w:rsid w:val="00951C0D"/>
    <w:rsid w:val="00952266"/>
    <w:rsid w:val="009522B2"/>
    <w:rsid w:val="00953045"/>
    <w:rsid w:val="00953C13"/>
    <w:rsid w:val="00953DBA"/>
    <w:rsid w:val="00953E26"/>
    <w:rsid w:val="009540B2"/>
    <w:rsid w:val="00954BB5"/>
    <w:rsid w:val="009552FB"/>
    <w:rsid w:val="009565F5"/>
    <w:rsid w:val="00956747"/>
    <w:rsid w:val="00956EC7"/>
    <w:rsid w:val="00957BE9"/>
    <w:rsid w:val="009603B4"/>
    <w:rsid w:val="00960957"/>
    <w:rsid w:val="009610D9"/>
    <w:rsid w:val="00961976"/>
    <w:rsid w:val="00961F1D"/>
    <w:rsid w:val="00962200"/>
    <w:rsid w:val="00962376"/>
    <w:rsid w:val="00963A4B"/>
    <w:rsid w:val="00965BFD"/>
    <w:rsid w:val="00965D91"/>
    <w:rsid w:val="009668E2"/>
    <w:rsid w:val="00966F95"/>
    <w:rsid w:val="00967468"/>
    <w:rsid w:val="00970714"/>
    <w:rsid w:val="00970FCC"/>
    <w:rsid w:val="0097171D"/>
    <w:rsid w:val="00971AE1"/>
    <w:rsid w:val="009729DC"/>
    <w:rsid w:val="009730D9"/>
    <w:rsid w:val="009735DA"/>
    <w:rsid w:val="0097414C"/>
    <w:rsid w:val="009747DC"/>
    <w:rsid w:val="00974862"/>
    <w:rsid w:val="009748FD"/>
    <w:rsid w:val="00975D7A"/>
    <w:rsid w:val="00975F79"/>
    <w:rsid w:val="00976224"/>
    <w:rsid w:val="0097694B"/>
    <w:rsid w:val="00977138"/>
    <w:rsid w:val="009771E2"/>
    <w:rsid w:val="009773FE"/>
    <w:rsid w:val="00977C90"/>
    <w:rsid w:val="00977CA4"/>
    <w:rsid w:val="00977D8E"/>
    <w:rsid w:val="00980629"/>
    <w:rsid w:val="009807F1"/>
    <w:rsid w:val="00981089"/>
    <w:rsid w:val="0098118C"/>
    <w:rsid w:val="009829F9"/>
    <w:rsid w:val="00982E59"/>
    <w:rsid w:val="00982EF2"/>
    <w:rsid w:val="0098369A"/>
    <w:rsid w:val="00983C9E"/>
    <w:rsid w:val="0098449B"/>
    <w:rsid w:val="00984B85"/>
    <w:rsid w:val="00984E8A"/>
    <w:rsid w:val="00985164"/>
    <w:rsid w:val="00985AEB"/>
    <w:rsid w:val="00985F08"/>
    <w:rsid w:val="0098644C"/>
    <w:rsid w:val="00986F0E"/>
    <w:rsid w:val="0098770C"/>
    <w:rsid w:val="00987867"/>
    <w:rsid w:val="00990BD0"/>
    <w:rsid w:val="00990E0E"/>
    <w:rsid w:val="009914E1"/>
    <w:rsid w:val="00991CC1"/>
    <w:rsid w:val="009927CC"/>
    <w:rsid w:val="00993288"/>
    <w:rsid w:val="009935F4"/>
    <w:rsid w:val="0099402E"/>
    <w:rsid w:val="009948F1"/>
    <w:rsid w:val="00994984"/>
    <w:rsid w:val="00994E0A"/>
    <w:rsid w:val="00995C4B"/>
    <w:rsid w:val="00995C6D"/>
    <w:rsid w:val="0099631F"/>
    <w:rsid w:val="0099668E"/>
    <w:rsid w:val="009974BF"/>
    <w:rsid w:val="009A0477"/>
    <w:rsid w:val="009A08CB"/>
    <w:rsid w:val="009A0BFE"/>
    <w:rsid w:val="009A0E93"/>
    <w:rsid w:val="009A1D5C"/>
    <w:rsid w:val="009A26DB"/>
    <w:rsid w:val="009A2FA2"/>
    <w:rsid w:val="009A3293"/>
    <w:rsid w:val="009A3818"/>
    <w:rsid w:val="009A3F75"/>
    <w:rsid w:val="009A407A"/>
    <w:rsid w:val="009A4178"/>
    <w:rsid w:val="009A47C2"/>
    <w:rsid w:val="009A49BE"/>
    <w:rsid w:val="009A5969"/>
    <w:rsid w:val="009A5F45"/>
    <w:rsid w:val="009A6075"/>
    <w:rsid w:val="009A61AF"/>
    <w:rsid w:val="009A6961"/>
    <w:rsid w:val="009A6CB3"/>
    <w:rsid w:val="009A6D71"/>
    <w:rsid w:val="009B0E57"/>
    <w:rsid w:val="009B0F1E"/>
    <w:rsid w:val="009B0F81"/>
    <w:rsid w:val="009B11FA"/>
    <w:rsid w:val="009B13F0"/>
    <w:rsid w:val="009B19EB"/>
    <w:rsid w:val="009B2563"/>
    <w:rsid w:val="009B2693"/>
    <w:rsid w:val="009B2C17"/>
    <w:rsid w:val="009B2FE1"/>
    <w:rsid w:val="009B3090"/>
    <w:rsid w:val="009B36B2"/>
    <w:rsid w:val="009B3D40"/>
    <w:rsid w:val="009B3F4D"/>
    <w:rsid w:val="009B4299"/>
    <w:rsid w:val="009B4B96"/>
    <w:rsid w:val="009B6139"/>
    <w:rsid w:val="009B6CB5"/>
    <w:rsid w:val="009B6FCB"/>
    <w:rsid w:val="009B7E79"/>
    <w:rsid w:val="009C0A7D"/>
    <w:rsid w:val="009C0FFF"/>
    <w:rsid w:val="009C422F"/>
    <w:rsid w:val="009C5B33"/>
    <w:rsid w:val="009C6C6B"/>
    <w:rsid w:val="009C7F29"/>
    <w:rsid w:val="009D060F"/>
    <w:rsid w:val="009D0EC9"/>
    <w:rsid w:val="009D11CA"/>
    <w:rsid w:val="009D159A"/>
    <w:rsid w:val="009D1E13"/>
    <w:rsid w:val="009D226F"/>
    <w:rsid w:val="009D27A1"/>
    <w:rsid w:val="009D34D6"/>
    <w:rsid w:val="009D351A"/>
    <w:rsid w:val="009D3A2B"/>
    <w:rsid w:val="009D3AAB"/>
    <w:rsid w:val="009D5083"/>
    <w:rsid w:val="009D5EA6"/>
    <w:rsid w:val="009D650F"/>
    <w:rsid w:val="009D6B68"/>
    <w:rsid w:val="009D6E60"/>
    <w:rsid w:val="009D7F62"/>
    <w:rsid w:val="009D7F95"/>
    <w:rsid w:val="009E0962"/>
    <w:rsid w:val="009E16B4"/>
    <w:rsid w:val="009E178E"/>
    <w:rsid w:val="009E1958"/>
    <w:rsid w:val="009E1A2A"/>
    <w:rsid w:val="009E1D3A"/>
    <w:rsid w:val="009E211A"/>
    <w:rsid w:val="009E2175"/>
    <w:rsid w:val="009E2B20"/>
    <w:rsid w:val="009E306A"/>
    <w:rsid w:val="009E474D"/>
    <w:rsid w:val="009E54CF"/>
    <w:rsid w:val="009E5A47"/>
    <w:rsid w:val="009E601E"/>
    <w:rsid w:val="009E634E"/>
    <w:rsid w:val="009E6A4A"/>
    <w:rsid w:val="009E7051"/>
    <w:rsid w:val="009E7D92"/>
    <w:rsid w:val="009F1080"/>
    <w:rsid w:val="009F1744"/>
    <w:rsid w:val="009F392F"/>
    <w:rsid w:val="009F3BF7"/>
    <w:rsid w:val="009F58B8"/>
    <w:rsid w:val="009F5C44"/>
    <w:rsid w:val="009F611C"/>
    <w:rsid w:val="009F6836"/>
    <w:rsid w:val="009F6B2C"/>
    <w:rsid w:val="009F73EA"/>
    <w:rsid w:val="009F7894"/>
    <w:rsid w:val="00A0033A"/>
    <w:rsid w:val="00A007A5"/>
    <w:rsid w:val="00A00D88"/>
    <w:rsid w:val="00A02256"/>
    <w:rsid w:val="00A03095"/>
    <w:rsid w:val="00A05333"/>
    <w:rsid w:val="00A06705"/>
    <w:rsid w:val="00A06EB7"/>
    <w:rsid w:val="00A07111"/>
    <w:rsid w:val="00A07184"/>
    <w:rsid w:val="00A072A4"/>
    <w:rsid w:val="00A07E93"/>
    <w:rsid w:val="00A10F8F"/>
    <w:rsid w:val="00A11B7A"/>
    <w:rsid w:val="00A14429"/>
    <w:rsid w:val="00A147FA"/>
    <w:rsid w:val="00A15716"/>
    <w:rsid w:val="00A15973"/>
    <w:rsid w:val="00A16A57"/>
    <w:rsid w:val="00A170DD"/>
    <w:rsid w:val="00A171C0"/>
    <w:rsid w:val="00A17477"/>
    <w:rsid w:val="00A1758F"/>
    <w:rsid w:val="00A178E9"/>
    <w:rsid w:val="00A17CC0"/>
    <w:rsid w:val="00A200C9"/>
    <w:rsid w:val="00A20FBD"/>
    <w:rsid w:val="00A21448"/>
    <w:rsid w:val="00A21873"/>
    <w:rsid w:val="00A21E14"/>
    <w:rsid w:val="00A2326F"/>
    <w:rsid w:val="00A237FB"/>
    <w:rsid w:val="00A23808"/>
    <w:rsid w:val="00A23923"/>
    <w:rsid w:val="00A24815"/>
    <w:rsid w:val="00A250A3"/>
    <w:rsid w:val="00A2545F"/>
    <w:rsid w:val="00A2549C"/>
    <w:rsid w:val="00A25591"/>
    <w:rsid w:val="00A262D7"/>
    <w:rsid w:val="00A265FE"/>
    <w:rsid w:val="00A26DC9"/>
    <w:rsid w:val="00A30005"/>
    <w:rsid w:val="00A30C4F"/>
    <w:rsid w:val="00A31BCC"/>
    <w:rsid w:val="00A31EB5"/>
    <w:rsid w:val="00A325A3"/>
    <w:rsid w:val="00A329B4"/>
    <w:rsid w:val="00A3361B"/>
    <w:rsid w:val="00A34807"/>
    <w:rsid w:val="00A3512E"/>
    <w:rsid w:val="00A36174"/>
    <w:rsid w:val="00A3672A"/>
    <w:rsid w:val="00A37051"/>
    <w:rsid w:val="00A3727E"/>
    <w:rsid w:val="00A37836"/>
    <w:rsid w:val="00A37BAD"/>
    <w:rsid w:val="00A401C2"/>
    <w:rsid w:val="00A41312"/>
    <w:rsid w:val="00A41607"/>
    <w:rsid w:val="00A417B4"/>
    <w:rsid w:val="00A41DA8"/>
    <w:rsid w:val="00A42113"/>
    <w:rsid w:val="00A421AE"/>
    <w:rsid w:val="00A42C71"/>
    <w:rsid w:val="00A43089"/>
    <w:rsid w:val="00A4336E"/>
    <w:rsid w:val="00A438E0"/>
    <w:rsid w:val="00A43FEF"/>
    <w:rsid w:val="00A44105"/>
    <w:rsid w:val="00A444BF"/>
    <w:rsid w:val="00A445CE"/>
    <w:rsid w:val="00A44AE5"/>
    <w:rsid w:val="00A44C2D"/>
    <w:rsid w:val="00A44DE9"/>
    <w:rsid w:val="00A45460"/>
    <w:rsid w:val="00A459A2"/>
    <w:rsid w:val="00A461EC"/>
    <w:rsid w:val="00A465F1"/>
    <w:rsid w:val="00A46BFA"/>
    <w:rsid w:val="00A47049"/>
    <w:rsid w:val="00A470A0"/>
    <w:rsid w:val="00A479EB"/>
    <w:rsid w:val="00A47A9D"/>
    <w:rsid w:val="00A5126C"/>
    <w:rsid w:val="00A517DC"/>
    <w:rsid w:val="00A51EBD"/>
    <w:rsid w:val="00A51F74"/>
    <w:rsid w:val="00A522E8"/>
    <w:rsid w:val="00A52FFB"/>
    <w:rsid w:val="00A53118"/>
    <w:rsid w:val="00A532F4"/>
    <w:rsid w:val="00A53543"/>
    <w:rsid w:val="00A53A94"/>
    <w:rsid w:val="00A53C65"/>
    <w:rsid w:val="00A544E4"/>
    <w:rsid w:val="00A5536E"/>
    <w:rsid w:val="00A56247"/>
    <w:rsid w:val="00A56467"/>
    <w:rsid w:val="00A56ECE"/>
    <w:rsid w:val="00A601DD"/>
    <w:rsid w:val="00A61298"/>
    <w:rsid w:val="00A6215F"/>
    <w:rsid w:val="00A64B61"/>
    <w:rsid w:val="00A64C80"/>
    <w:rsid w:val="00A65058"/>
    <w:rsid w:val="00A65242"/>
    <w:rsid w:val="00A652E7"/>
    <w:rsid w:val="00A652F7"/>
    <w:rsid w:val="00A65D64"/>
    <w:rsid w:val="00A662AA"/>
    <w:rsid w:val="00A6637B"/>
    <w:rsid w:val="00A663BC"/>
    <w:rsid w:val="00A66427"/>
    <w:rsid w:val="00A6659A"/>
    <w:rsid w:val="00A67211"/>
    <w:rsid w:val="00A674D7"/>
    <w:rsid w:val="00A67CC1"/>
    <w:rsid w:val="00A67D49"/>
    <w:rsid w:val="00A67D71"/>
    <w:rsid w:val="00A702EB"/>
    <w:rsid w:val="00A70CAF"/>
    <w:rsid w:val="00A70D07"/>
    <w:rsid w:val="00A71AF6"/>
    <w:rsid w:val="00A72FAD"/>
    <w:rsid w:val="00A7328D"/>
    <w:rsid w:val="00A73655"/>
    <w:rsid w:val="00A74D14"/>
    <w:rsid w:val="00A74D65"/>
    <w:rsid w:val="00A75350"/>
    <w:rsid w:val="00A7540E"/>
    <w:rsid w:val="00A76111"/>
    <w:rsid w:val="00A76670"/>
    <w:rsid w:val="00A776C5"/>
    <w:rsid w:val="00A779E8"/>
    <w:rsid w:val="00A77F49"/>
    <w:rsid w:val="00A801D4"/>
    <w:rsid w:val="00A812A6"/>
    <w:rsid w:val="00A81869"/>
    <w:rsid w:val="00A81C44"/>
    <w:rsid w:val="00A83064"/>
    <w:rsid w:val="00A83270"/>
    <w:rsid w:val="00A83726"/>
    <w:rsid w:val="00A83975"/>
    <w:rsid w:val="00A83A0D"/>
    <w:rsid w:val="00A83CC3"/>
    <w:rsid w:val="00A83EFB"/>
    <w:rsid w:val="00A84326"/>
    <w:rsid w:val="00A854C9"/>
    <w:rsid w:val="00A859E3"/>
    <w:rsid w:val="00A85E03"/>
    <w:rsid w:val="00A85FF4"/>
    <w:rsid w:val="00A86359"/>
    <w:rsid w:val="00A863EC"/>
    <w:rsid w:val="00A86611"/>
    <w:rsid w:val="00A86F9D"/>
    <w:rsid w:val="00A877FE"/>
    <w:rsid w:val="00A87A10"/>
    <w:rsid w:val="00A90A1A"/>
    <w:rsid w:val="00A90F59"/>
    <w:rsid w:val="00A90FFD"/>
    <w:rsid w:val="00A9148F"/>
    <w:rsid w:val="00A916AD"/>
    <w:rsid w:val="00A9182E"/>
    <w:rsid w:val="00A9226A"/>
    <w:rsid w:val="00A93208"/>
    <w:rsid w:val="00A93959"/>
    <w:rsid w:val="00A9459D"/>
    <w:rsid w:val="00A945EF"/>
    <w:rsid w:val="00A946C3"/>
    <w:rsid w:val="00A94C60"/>
    <w:rsid w:val="00A95095"/>
    <w:rsid w:val="00A95791"/>
    <w:rsid w:val="00A97C1D"/>
    <w:rsid w:val="00A97F3C"/>
    <w:rsid w:val="00AA0790"/>
    <w:rsid w:val="00AA09AE"/>
    <w:rsid w:val="00AA0C00"/>
    <w:rsid w:val="00AA0DF5"/>
    <w:rsid w:val="00AA0F4D"/>
    <w:rsid w:val="00AA1034"/>
    <w:rsid w:val="00AA1BD2"/>
    <w:rsid w:val="00AA2C19"/>
    <w:rsid w:val="00AA2FCB"/>
    <w:rsid w:val="00AA3283"/>
    <w:rsid w:val="00AA3A17"/>
    <w:rsid w:val="00AA3B5C"/>
    <w:rsid w:val="00AA3DC8"/>
    <w:rsid w:val="00AA48F9"/>
    <w:rsid w:val="00AA4A7A"/>
    <w:rsid w:val="00AA4CB5"/>
    <w:rsid w:val="00AA52DC"/>
    <w:rsid w:val="00AA5B5C"/>
    <w:rsid w:val="00AA5BD4"/>
    <w:rsid w:val="00AA5E57"/>
    <w:rsid w:val="00AA620E"/>
    <w:rsid w:val="00AA62B3"/>
    <w:rsid w:val="00AA69CD"/>
    <w:rsid w:val="00AA6CC7"/>
    <w:rsid w:val="00AA6EAA"/>
    <w:rsid w:val="00AA7A1E"/>
    <w:rsid w:val="00AA7B56"/>
    <w:rsid w:val="00AB0378"/>
    <w:rsid w:val="00AB08E6"/>
    <w:rsid w:val="00AB0D47"/>
    <w:rsid w:val="00AB0E08"/>
    <w:rsid w:val="00AB10E2"/>
    <w:rsid w:val="00AB1FED"/>
    <w:rsid w:val="00AB27C6"/>
    <w:rsid w:val="00AB295F"/>
    <w:rsid w:val="00AB363F"/>
    <w:rsid w:val="00AB4676"/>
    <w:rsid w:val="00AB4B5A"/>
    <w:rsid w:val="00AB5110"/>
    <w:rsid w:val="00AB5932"/>
    <w:rsid w:val="00AB5BDF"/>
    <w:rsid w:val="00AB5C32"/>
    <w:rsid w:val="00AB5C5E"/>
    <w:rsid w:val="00AC0635"/>
    <w:rsid w:val="00AC0C90"/>
    <w:rsid w:val="00AC1183"/>
    <w:rsid w:val="00AC1927"/>
    <w:rsid w:val="00AC1FE9"/>
    <w:rsid w:val="00AC289D"/>
    <w:rsid w:val="00AC2D46"/>
    <w:rsid w:val="00AC2F37"/>
    <w:rsid w:val="00AC3C90"/>
    <w:rsid w:val="00AC4211"/>
    <w:rsid w:val="00AC5503"/>
    <w:rsid w:val="00AC5A20"/>
    <w:rsid w:val="00AC5FF0"/>
    <w:rsid w:val="00AC6363"/>
    <w:rsid w:val="00AC6392"/>
    <w:rsid w:val="00AC639A"/>
    <w:rsid w:val="00AC6534"/>
    <w:rsid w:val="00AC656F"/>
    <w:rsid w:val="00AC6E0A"/>
    <w:rsid w:val="00AC71F9"/>
    <w:rsid w:val="00AC7404"/>
    <w:rsid w:val="00AC7AB1"/>
    <w:rsid w:val="00AD096A"/>
    <w:rsid w:val="00AD130F"/>
    <w:rsid w:val="00AD1C39"/>
    <w:rsid w:val="00AD1D7D"/>
    <w:rsid w:val="00AD2211"/>
    <w:rsid w:val="00AD3FEA"/>
    <w:rsid w:val="00AD50BD"/>
    <w:rsid w:val="00AD5667"/>
    <w:rsid w:val="00AD5717"/>
    <w:rsid w:val="00AD720D"/>
    <w:rsid w:val="00AE01D5"/>
    <w:rsid w:val="00AE06C3"/>
    <w:rsid w:val="00AE0BF6"/>
    <w:rsid w:val="00AE0FCF"/>
    <w:rsid w:val="00AE1964"/>
    <w:rsid w:val="00AE2BC7"/>
    <w:rsid w:val="00AE3E57"/>
    <w:rsid w:val="00AE3FEF"/>
    <w:rsid w:val="00AE4B73"/>
    <w:rsid w:val="00AE51BC"/>
    <w:rsid w:val="00AE5B94"/>
    <w:rsid w:val="00AE660B"/>
    <w:rsid w:val="00AE6B2D"/>
    <w:rsid w:val="00AE7B48"/>
    <w:rsid w:val="00AF072C"/>
    <w:rsid w:val="00AF0765"/>
    <w:rsid w:val="00AF122A"/>
    <w:rsid w:val="00AF15BE"/>
    <w:rsid w:val="00AF188B"/>
    <w:rsid w:val="00AF190D"/>
    <w:rsid w:val="00AF1EF0"/>
    <w:rsid w:val="00AF240C"/>
    <w:rsid w:val="00AF3C2D"/>
    <w:rsid w:val="00AF3FFA"/>
    <w:rsid w:val="00AF46D7"/>
    <w:rsid w:val="00AF488F"/>
    <w:rsid w:val="00AF4B7B"/>
    <w:rsid w:val="00AF4CB3"/>
    <w:rsid w:val="00AF4F7A"/>
    <w:rsid w:val="00AF501B"/>
    <w:rsid w:val="00AF5059"/>
    <w:rsid w:val="00AF549D"/>
    <w:rsid w:val="00AF57E0"/>
    <w:rsid w:val="00AF5B28"/>
    <w:rsid w:val="00AF654B"/>
    <w:rsid w:val="00AF674B"/>
    <w:rsid w:val="00AF770E"/>
    <w:rsid w:val="00B00A3F"/>
    <w:rsid w:val="00B00A57"/>
    <w:rsid w:val="00B00DFA"/>
    <w:rsid w:val="00B00F94"/>
    <w:rsid w:val="00B012D2"/>
    <w:rsid w:val="00B019B4"/>
    <w:rsid w:val="00B03F32"/>
    <w:rsid w:val="00B03FDA"/>
    <w:rsid w:val="00B046C3"/>
    <w:rsid w:val="00B04805"/>
    <w:rsid w:val="00B04D2C"/>
    <w:rsid w:val="00B04FAE"/>
    <w:rsid w:val="00B05488"/>
    <w:rsid w:val="00B075BA"/>
    <w:rsid w:val="00B07C15"/>
    <w:rsid w:val="00B07C8F"/>
    <w:rsid w:val="00B10555"/>
    <w:rsid w:val="00B10CF1"/>
    <w:rsid w:val="00B10DB0"/>
    <w:rsid w:val="00B115F8"/>
    <w:rsid w:val="00B12307"/>
    <w:rsid w:val="00B12573"/>
    <w:rsid w:val="00B12673"/>
    <w:rsid w:val="00B1284C"/>
    <w:rsid w:val="00B12E49"/>
    <w:rsid w:val="00B1307E"/>
    <w:rsid w:val="00B132CE"/>
    <w:rsid w:val="00B134D5"/>
    <w:rsid w:val="00B13B1D"/>
    <w:rsid w:val="00B13BE8"/>
    <w:rsid w:val="00B13FD9"/>
    <w:rsid w:val="00B15B56"/>
    <w:rsid w:val="00B15D60"/>
    <w:rsid w:val="00B16131"/>
    <w:rsid w:val="00B1666A"/>
    <w:rsid w:val="00B1754E"/>
    <w:rsid w:val="00B207BD"/>
    <w:rsid w:val="00B20CFA"/>
    <w:rsid w:val="00B21064"/>
    <w:rsid w:val="00B21111"/>
    <w:rsid w:val="00B213D8"/>
    <w:rsid w:val="00B21B90"/>
    <w:rsid w:val="00B21CE2"/>
    <w:rsid w:val="00B22F06"/>
    <w:rsid w:val="00B23DCB"/>
    <w:rsid w:val="00B24131"/>
    <w:rsid w:val="00B26036"/>
    <w:rsid w:val="00B26D16"/>
    <w:rsid w:val="00B27A8E"/>
    <w:rsid w:val="00B3062C"/>
    <w:rsid w:val="00B309A9"/>
    <w:rsid w:val="00B30DD7"/>
    <w:rsid w:val="00B316E6"/>
    <w:rsid w:val="00B31ACB"/>
    <w:rsid w:val="00B32041"/>
    <w:rsid w:val="00B32C8B"/>
    <w:rsid w:val="00B33692"/>
    <w:rsid w:val="00B349B5"/>
    <w:rsid w:val="00B35323"/>
    <w:rsid w:val="00B3542F"/>
    <w:rsid w:val="00B36052"/>
    <w:rsid w:val="00B361BF"/>
    <w:rsid w:val="00B36333"/>
    <w:rsid w:val="00B365FE"/>
    <w:rsid w:val="00B3692C"/>
    <w:rsid w:val="00B36D04"/>
    <w:rsid w:val="00B41BC9"/>
    <w:rsid w:val="00B41E5B"/>
    <w:rsid w:val="00B421CA"/>
    <w:rsid w:val="00B441CA"/>
    <w:rsid w:val="00B44D6B"/>
    <w:rsid w:val="00B454BA"/>
    <w:rsid w:val="00B460BB"/>
    <w:rsid w:val="00B46CC7"/>
    <w:rsid w:val="00B470FC"/>
    <w:rsid w:val="00B47648"/>
    <w:rsid w:val="00B47E22"/>
    <w:rsid w:val="00B50883"/>
    <w:rsid w:val="00B512B1"/>
    <w:rsid w:val="00B51603"/>
    <w:rsid w:val="00B5179C"/>
    <w:rsid w:val="00B51822"/>
    <w:rsid w:val="00B51D9E"/>
    <w:rsid w:val="00B52AB8"/>
    <w:rsid w:val="00B52DCC"/>
    <w:rsid w:val="00B52E1E"/>
    <w:rsid w:val="00B52FFF"/>
    <w:rsid w:val="00B53687"/>
    <w:rsid w:val="00B536A0"/>
    <w:rsid w:val="00B5399D"/>
    <w:rsid w:val="00B53BB9"/>
    <w:rsid w:val="00B53CB2"/>
    <w:rsid w:val="00B53E1F"/>
    <w:rsid w:val="00B53F74"/>
    <w:rsid w:val="00B549EB"/>
    <w:rsid w:val="00B55C6F"/>
    <w:rsid w:val="00B5667F"/>
    <w:rsid w:val="00B566D9"/>
    <w:rsid w:val="00B56CEC"/>
    <w:rsid w:val="00B57DB5"/>
    <w:rsid w:val="00B60BC1"/>
    <w:rsid w:val="00B60F04"/>
    <w:rsid w:val="00B618EA"/>
    <w:rsid w:val="00B6221A"/>
    <w:rsid w:val="00B623B8"/>
    <w:rsid w:val="00B62841"/>
    <w:rsid w:val="00B636DF"/>
    <w:rsid w:val="00B636E8"/>
    <w:rsid w:val="00B650AD"/>
    <w:rsid w:val="00B652F4"/>
    <w:rsid w:val="00B653BF"/>
    <w:rsid w:val="00B669DD"/>
    <w:rsid w:val="00B66CA9"/>
    <w:rsid w:val="00B6714A"/>
    <w:rsid w:val="00B67414"/>
    <w:rsid w:val="00B67AB6"/>
    <w:rsid w:val="00B67E31"/>
    <w:rsid w:val="00B70378"/>
    <w:rsid w:val="00B70CDD"/>
    <w:rsid w:val="00B70F50"/>
    <w:rsid w:val="00B7104A"/>
    <w:rsid w:val="00B716A2"/>
    <w:rsid w:val="00B74BE8"/>
    <w:rsid w:val="00B750FB"/>
    <w:rsid w:val="00B75156"/>
    <w:rsid w:val="00B756FC"/>
    <w:rsid w:val="00B758BD"/>
    <w:rsid w:val="00B76231"/>
    <w:rsid w:val="00B769E1"/>
    <w:rsid w:val="00B76A19"/>
    <w:rsid w:val="00B76CDA"/>
    <w:rsid w:val="00B80327"/>
    <w:rsid w:val="00B80AB8"/>
    <w:rsid w:val="00B80AEB"/>
    <w:rsid w:val="00B80E65"/>
    <w:rsid w:val="00B81191"/>
    <w:rsid w:val="00B81764"/>
    <w:rsid w:val="00B82864"/>
    <w:rsid w:val="00B83795"/>
    <w:rsid w:val="00B84C41"/>
    <w:rsid w:val="00B84EDB"/>
    <w:rsid w:val="00B85021"/>
    <w:rsid w:val="00B854AF"/>
    <w:rsid w:val="00B859BB"/>
    <w:rsid w:val="00B85E9D"/>
    <w:rsid w:val="00B867B7"/>
    <w:rsid w:val="00B87D5B"/>
    <w:rsid w:val="00B90E5B"/>
    <w:rsid w:val="00B91322"/>
    <w:rsid w:val="00B91382"/>
    <w:rsid w:val="00B926E7"/>
    <w:rsid w:val="00B92BD7"/>
    <w:rsid w:val="00B934A8"/>
    <w:rsid w:val="00B93B22"/>
    <w:rsid w:val="00B9420B"/>
    <w:rsid w:val="00B9482B"/>
    <w:rsid w:val="00B95075"/>
    <w:rsid w:val="00B95464"/>
    <w:rsid w:val="00B9571F"/>
    <w:rsid w:val="00B975ED"/>
    <w:rsid w:val="00B97A02"/>
    <w:rsid w:val="00BA0495"/>
    <w:rsid w:val="00BA0906"/>
    <w:rsid w:val="00BA149A"/>
    <w:rsid w:val="00BA252C"/>
    <w:rsid w:val="00BA2952"/>
    <w:rsid w:val="00BA2F61"/>
    <w:rsid w:val="00BA362E"/>
    <w:rsid w:val="00BA3EF6"/>
    <w:rsid w:val="00BA4279"/>
    <w:rsid w:val="00BA43F5"/>
    <w:rsid w:val="00BA44B6"/>
    <w:rsid w:val="00BA4536"/>
    <w:rsid w:val="00BA4A24"/>
    <w:rsid w:val="00BA6956"/>
    <w:rsid w:val="00BA6DC6"/>
    <w:rsid w:val="00BA71A5"/>
    <w:rsid w:val="00BA7B91"/>
    <w:rsid w:val="00BA7D81"/>
    <w:rsid w:val="00BB06B5"/>
    <w:rsid w:val="00BB0AD5"/>
    <w:rsid w:val="00BB0EFB"/>
    <w:rsid w:val="00BB0F04"/>
    <w:rsid w:val="00BB12C7"/>
    <w:rsid w:val="00BB13B8"/>
    <w:rsid w:val="00BB16BC"/>
    <w:rsid w:val="00BB27A5"/>
    <w:rsid w:val="00BB355F"/>
    <w:rsid w:val="00BB43A5"/>
    <w:rsid w:val="00BB447F"/>
    <w:rsid w:val="00BB52E5"/>
    <w:rsid w:val="00BB5719"/>
    <w:rsid w:val="00BB595B"/>
    <w:rsid w:val="00BB5BCC"/>
    <w:rsid w:val="00BB5D51"/>
    <w:rsid w:val="00BB6579"/>
    <w:rsid w:val="00BB675B"/>
    <w:rsid w:val="00BB6CC3"/>
    <w:rsid w:val="00BB6E00"/>
    <w:rsid w:val="00BB753F"/>
    <w:rsid w:val="00BB7820"/>
    <w:rsid w:val="00BB7C0E"/>
    <w:rsid w:val="00BC09BF"/>
    <w:rsid w:val="00BC0D0A"/>
    <w:rsid w:val="00BC1BC5"/>
    <w:rsid w:val="00BC2D58"/>
    <w:rsid w:val="00BC2E36"/>
    <w:rsid w:val="00BC2F83"/>
    <w:rsid w:val="00BC3BC8"/>
    <w:rsid w:val="00BC486A"/>
    <w:rsid w:val="00BC53ED"/>
    <w:rsid w:val="00BC550D"/>
    <w:rsid w:val="00BC7F97"/>
    <w:rsid w:val="00BD1ACB"/>
    <w:rsid w:val="00BD3340"/>
    <w:rsid w:val="00BD40F0"/>
    <w:rsid w:val="00BD4341"/>
    <w:rsid w:val="00BD4DD3"/>
    <w:rsid w:val="00BD5D25"/>
    <w:rsid w:val="00BD632F"/>
    <w:rsid w:val="00BD67DD"/>
    <w:rsid w:val="00BD6A29"/>
    <w:rsid w:val="00BD6D9E"/>
    <w:rsid w:val="00BD7A2A"/>
    <w:rsid w:val="00BE00C5"/>
    <w:rsid w:val="00BE013A"/>
    <w:rsid w:val="00BE03C4"/>
    <w:rsid w:val="00BE0890"/>
    <w:rsid w:val="00BE0C33"/>
    <w:rsid w:val="00BE0EE8"/>
    <w:rsid w:val="00BE191F"/>
    <w:rsid w:val="00BE2A81"/>
    <w:rsid w:val="00BE3D4E"/>
    <w:rsid w:val="00BE3D68"/>
    <w:rsid w:val="00BE3D6E"/>
    <w:rsid w:val="00BE3E82"/>
    <w:rsid w:val="00BE4103"/>
    <w:rsid w:val="00BE46E8"/>
    <w:rsid w:val="00BE4E07"/>
    <w:rsid w:val="00BE54B7"/>
    <w:rsid w:val="00BE5556"/>
    <w:rsid w:val="00BE621D"/>
    <w:rsid w:val="00BE6314"/>
    <w:rsid w:val="00BE793B"/>
    <w:rsid w:val="00BE79BB"/>
    <w:rsid w:val="00BE7E21"/>
    <w:rsid w:val="00BF09B8"/>
    <w:rsid w:val="00BF0A16"/>
    <w:rsid w:val="00BF0E38"/>
    <w:rsid w:val="00BF1031"/>
    <w:rsid w:val="00BF18B0"/>
    <w:rsid w:val="00BF23D8"/>
    <w:rsid w:val="00BF23F9"/>
    <w:rsid w:val="00BF3406"/>
    <w:rsid w:val="00BF3D94"/>
    <w:rsid w:val="00BF3E49"/>
    <w:rsid w:val="00BF414F"/>
    <w:rsid w:val="00BF42A9"/>
    <w:rsid w:val="00BF5415"/>
    <w:rsid w:val="00BF5795"/>
    <w:rsid w:val="00BF582B"/>
    <w:rsid w:val="00BF586B"/>
    <w:rsid w:val="00BF5A79"/>
    <w:rsid w:val="00BF7C80"/>
    <w:rsid w:val="00C01A19"/>
    <w:rsid w:val="00C01CB6"/>
    <w:rsid w:val="00C01F89"/>
    <w:rsid w:val="00C020FF"/>
    <w:rsid w:val="00C022E2"/>
    <w:rsid w:val="00C02A07"/>
    <w:rsid w:val="00C02CC6"/>
    <w:rsid w:val="00C041D2"/>
    <w:rsid w:val="00C041D8"/>
    <w:rsid w:val="00C041FF"/>
    <w:rsid w:val="00C04A0C"/>
    <w:rsid w:val="00C059FC"/>
    <w:rsid w:val="00C05A30"/>
    <w:rsid w:val="00C06AAB"/>
    <w:rsid w:val="00C06D23"/>
    <w:rsid w:val="00C10606"/>
    <w:rsid w:val="00C109FA"/>
    <w:rsid w:val="00C116F7"/>
    <w:rsid w:val="00C11B57"/>
    <w:rsid w:val="00C11D50"/>
    <w:rsid w:val="00C120F5"/>
    <w:rsid w:val="00C12750"/>
    <w:rsid w:val="00C14278"/>
    <w:rsid w:val="00C142F7"/>
    <w:rsid w:val="00C14B64"/>
    <w:rsid w:val="00C14C3D"/>
    <w:rsid w:val="00C14C80"/>
    <w:rsid w:val="00C15C2C"/>
    <w:rsid w:val="00C15EE7"/>
    <w:rsid w:val="00C16379"/>
    <w:rsid w:val="00C16739"/>
    <w:rsid w:val="00C17A5A"/>
    <w:rsid w:val="00C17CA8"/>
    <w:rsid w:val="00C205B4"/>
    <w:rsid w:val="00C20BB2"/>
    <w:rsid w:val="00C21678"/>
    <w:rsid w:val="00C21AB0"/>
    <w:rsid w:val="00C21B0D"/>
    <w:rsid w:val="00C22399"/>
    <w:rsid w:val="00C2282E"/>
    <w:rsid w:val="00C22D57"/>
    <w:rsid w:val="00C2358C"/>
    <w:rsid w:val="00C24A8F"/>
    <w:rsid w:val="00C26318"/>
    <w:rsid w:val="00C2635E"/>
    <w:rsid w:val="00C27498"/>
    <w:rsid w:val="00C27F55"/>
    <w:rsid w:val="00C30C53"/>
    <w:rsid w:val="00C30F61"/>
    <w:rsid w:val="00C3105C"/>
    <w:rsid w:val="00C31B48"/>
    <w:rsid w:val="00C321B9"/>
    <w:rsid w:val="00C32244"/>
    <w:rsid w:val="00C32A86"/>
    <w:rsid w:val="00C3377E"/>
    <w:rsid w:val="00C3425B"/>
    <w:rsid w:val="00C34608"/>
    <w:rsid w:val="00C34E5F"/>
    <w:rsid w:val="00C3556C"/>
    <w:rsid w:val="00C379D8"/>
    <w:rsid w:val="00C40FEC"/>
    <w:rsid w:val="00C4185A"/>
    <w:rsid w:val="00C420AD"/>
    <w:rsid w:val="00C4216D"/>
    <w:rsid w:val="00C425CE"/>
    <w:rsid w:val="00C428A5"/>
    <w:rsid w:val="00C4299D"/>
    <w:rsid w:val="00C435D3"/>
    <w:rsid w:val="00C43708"/>
    <w:rsid w:val="00C43B82"/>
    <w:rsid w:val="00C449EB"/>
    <w:rsid w:val="00C455E5"/>
    <w:rsid w:val="00C466B8"/>
    <w:rsid w:val="00C46CB6"/>
    <w:rsid w:val="00C46E63"/>
    <w:rsid w:val="00C475E5"/>
    <w:rsid w:val="00C476E3"/>
    <w:rsid w:val="00C501E7"/>
    <w:rsid w:val="00C5114F"/>
    <w:rsid w:val="00C519AA"/>
    <w:rsid w:val="00C529E0"/>
    <w:rsid w:val="00C52A53"/>
    <w:rsid w:val="00C52C94"/>
    <w:rsid w:val="00C54AEB"/>
    <w:rsid w:val="00C55BD8"/>
    <w:rsid w:val="00C569D0"/>
    <w:rsid w:val="00C56BF5"/>
    <w:rsid w:val="00C57166"/>
    <w:rsid w:val="00C575C3"/>
    <w:rsid w:val="00C576B1"/>
    <w:rsid w:val="00C57CDC"/>
    <w:rsid w:val="00C57D24"/>
    <w:rsid w:val="00C60C67"/>
    <w:rsid w:val="00C60FF8"/>
    <w:rsid w:val="00C62BB0"/>
    <w:rsid w:val="00C634FC"/>
    <w:rsid w:val="00C63983"/>
    <w:rsid w:val="00C63FEF"/>
    <w:rsid w:val="00C64123"/>
    <w:rsid w:val="00C64306"/>
    <w:rsid w:val="00C64737"/>
    <w:rsid w:val="00C64AE5"/>
    <w:rsid w:val="00C65162"/>
    <w:rsid w:val="00C65C00"/>
    <w:rsid w:val="00C66341"/>
    <w:rsid w:val="00C70B02"/>
    <w:rsid w:val="00C70CE0"/>
    <w:rsid w:val="00C70E5D"/>
    <w:rsid w:val="00C716EB"/>
    <w:rsid w:val="00C71963"/>
    <w:rsid w:val="00C71987"/>
    <w:rsid w:val="00C7287B"/>
    <w:rsid w:val="00C7309C"/>
    <w:rsid w:val="00C7398F"/>
    <w:rsid w:val="00C74E9E"/>
    <w:rsid w:val="00C7500D"/>
    <w:rsid w:val="00C76372"/>
    <w:rsid w:val="00C7694B"/>
    <w:rsid w:val="00C76CDF"/>
    <w:rsid w:val="00C8005C"/>
    <w:rsid w:val="00C80082"/>
    <w:rsid w:val="00C80767"/>
    <w:rsid w:val="00C81A86"/>
    <w:rsid w:val="00C82156"/>
    <w:rsid w:val="00C82278"/>
    <w:rsid w:val="00C827BD"/>
    <w:rsid w:val="00C830BC"/>
    <w:rsid w:val="00C835F2"/>
    <w:rsid w:val="00C8360D"/>
    <w:rsid w:val="00C83CB4"/>
    <w:rsid w:val="00C83E1A"/>
    <w:rsid w:val="00C84D03"/>
    <w:rsid w:val="00C85A35"/>
    <w:rsid w:val="00C863D6"/>
    <w:rsid w:val="00C86C61"/>
    <w:rsid w:val="00C872D2"/>
    <w:rsid w:val="00C879F9"/>
    <w:rsid w:val="00C87E48"/>
    <w:rsid w:val="00C9162C"/>
    <w:rsid w:val="00C925A7"/>
    <w:rsid w:val="00C9286E"/>
    <w:rsid w:val="00C92EC9"/>
    <w:rsid w:val="00C92F0F"/>
    <w:rsid w:val="00C941F9"/>
    <w:rsid w:val="00C9426D"/>
    <w:rsid w:val="00C94ACC"/>
    <w:rsid w:val="00C951C5"/>
    <w:rsid w:val="00C957B1"/>
    <w:rsid w:val="00C95DCC"/>
    <w:rsid w:val="00C95F5A"/>
    <w:rsid w:val="00C967B5"/>
    <w:rsid w:val="00C97234"/>
    <w:rsid w:val="00C97BB7"/>
    <w:rsid w:val="00CA0DE8"/>
    <w:rsid w:val="00CA0F53"/>
    <w:rsid w:val="00CA116F"/>
    <w:rsid w:val="00CA27A4"/>
    <w:rsid w:val="00CA2AB9"/>
    <w:rsid w:val="00CA3101"/>
    <w:rsid w:val="00CA33DE"/>
    <w:rsid w:val="00CA3AB7"/>
    <w:rsid w:val="00CA406B"/>
    <w:rsid w:val="00CA43AD"/>
    <w:rsid w:val="00CA52D6"/>
    <w:rsid w:val="00CA6584"/>
    <w:rsid w:val="00CA694E"/>
    <w:rsid w:val="00CA6BB2"/>
    <w:rsid w:val="00CA77FA"/>
    <w:rsid w:val="00CA7880"/>
    <w:rsid w:val="00CB0742"/>
    <w:rsid w:val="00CB0A5A"/>
    <w:rsid w:val="00CB0E3C"/>
    <w:rsid w:val="00CB0FE6"/>
    <w:rsid w:val="00CB1705"/>
    <w:rsid w:val="00CB2E92"/>
    <w:rsid w:val="00CB3113"/>
    <w:rsid w:val="00CB31D2"/>
    <w:rsid w:val="00CB3753"/>
    <w:rsid w:val="00CB41FB"/>
    <w:rsid w:val="00CB73E4"/>
    <w:rsid w:val="00CB7447"/>
    <w:rsid w:val="00CB7F57"/>
    <w:rsid w:val="00CC0264"/>
    <w:rsid w:val="00CC12DA"/>
    <w:rsid w:val="00CC1892"/>
    <w:rsid w:val="00CC1ED9"/>
    <w:rsid w:val="00CC2532"/>
    <w:rsid w:val="00CC2DDE"/>
    <w:rsid w:val="00CC3389"/>
    <w:rsid w:val="00CC3C43"/>
    <w:rsid w:val="00CC457D"/>
    <w:rsid w:val="00CC4A71"/>
    <w:rsid w:val="00CC4CA4"/>
    <w:rsid w:val="00CC5F0D"/>
    <w:rsid w:val="00CC6477"/>
    <w:rsid w:val="00CC6512"/>
    <w:rsid w:val="00CC6F8D"/>
    <w:rsid w:val="00CC7679"/>
    <w:rsid w:val="00CC77CE"/>
    <w:rsid w:val="00CD04E0"/>
    <w:rsid w:val="00CD09C5"/>
    <w:rsid w:val="00CD0B8D"/>
    <w:rsid w:val="00CD0FFB"/>
    <w:rsid w:val="00CD13CD"/>
    <w:rsid w:val="00CD169A"/>
    <w:rsid w:val="00CD230E"/>
    <w:rsid w:val="00CD2339"/>
    <w:rsid w:val="00CD2866"/>
    <w:rsid w:val="00CD2A2B"/>
    <w:rsid w:val="00CD2B2A"/>
    <w:rsid w:val="00CD2CA9"/>
    <w:rsid w:val="00CD31E7"/>
    <w:rsid w:val="00CD3AFA"/>
    <w:rsid w:val="00CD3EB0"/>
    <w:rsid w:val="00CD43C2"/>
    <w:rsid w:val="00CD483F"/>
    <w:rsid w:val="00CD48BB"/>
    <w:rsid w:val="00CD492C"/>
    <w:rsid w:val="00CD4BCB"/>
    <w:rsid w:val="00CD5298"/>
    <w:rsid w:val="00CD5947"/>
    <w:rsid w:val="00CD60C9"/>
    <w:rsid w:val="00CD6142"/>
    <w:rsid w:val="00CD7610"/>
    <w:rsid w:val="00CD77F0"/>
    <w:rsid w:val="00CE07E0"/>
    <w:rsid w:val="00CE1182"/>
    <w:rsid w:val="00CE16A5"/>
    <w:rsid w:val="00CE1797"/>
    <w:rsid w:val="00CE2CD9"/>
    <w:rsid w:val="00CE32B1"/>
    <w:rsid w:val="00CE3944"/>
    <w:rsid w:val="00CE3AA7"/>
    <w:rsid w:val="00CE4196"/>
    <w:rsid w:val="00CE4255"/>
    <w:rsid w:val="00CE42B4"/>
    <w:rsid w:val="00CE481F"/>
    <w:rsid w:val="00CE487F"/>
    <w:rsid w:val="00CE53B8"/>
    <w:rsid w:val="00CE5960"/>
    <w:rsid w:val="00CE6106"/>
    <w:rsid w:val="00CE636B"/>
    <w:rsid w:val="00CF081A"/>
    <w:rsid w:val="00CF15E3"/>
    <w:rsid w:val="00CF19E5"/>
    <w:rsid w:val="00CF2167"/>
    <w:rsid w:val="00CF22C4"/>
    <w:rsid w:val="00CF35D6"/>
    <w:rsid w:val="00CF3729"/>
    <w:rsid w:val="00CF3770"/>
    <w:rsid w:val="00CF3B38"/>
    <w:rsid w:val="00CF3BF3"/>
    <w:rsid w:val="00CF3E48"/>
    <w:rsid w:val="00CF4232"/>
    <w:rsid w:val="00CF49C8"/>
    <w:rsid w:val="00CF4C32"/>
    <w:rsid w:val="00CF5CA1"/>
    <w:rsid w:val="00CF5CE1"/>
    <w:rsid w:val="00CF6109"/>
    <w:rsid w:val="00CF6B4F"/>
    <w:rsid w:val="00CF751D"/>
    <w:rsid w:val="00CF7587"/>
    <w:rsid w:val="00D00188"/>
    <w:rsid w:val="00D00D6B"/>
    <w:rsid w:val="00D01B11"/>
    <w:rsid w:val="00D021CA"/>
    <w:rsid w:val="00D03977"/>
    <w:rsid w:val="00D04250"/>
    <w:rsid w:val="00D04A78"/>
    <w:rsid w:val="00D04AE5"/>
    <w:rsid w:val="00D04C8E"/>
    <w:rsid w:val="00D06109"/>
    <w:rsid w:val="00D0642F"/>
    <w:rsid w:val="00D06FE0"/>
    <w:rsid w:val="00D10F44"/>
    <w:rsid w:val="00D113F6"/>
    <w:rsid w:val="00D11561"/>
    <w:rsid w:val="00D117B3"/>
    <w:rsid w:val="00D12FD8"/>
    <w:rsid w:val="00D13306"/>
    <w:rsid w:val="00D1356A"/>
    <w:rsid w:val="00D13BBC"/>
    <w:rsid w:val="00D1420A"/>
    <w:rsid w:val="00D143E2"/>
    <w:rsid w:val="00D15236"/>
    <w:rsid w:val="00D15F64"/>
    <w:rsid w:val="00D16458"/>
    <w:rsid w:val="00D16C83"/>
    <w:rsid w:val="00D16D20"/>
    <w:rsid w:val="00D16FF2"/>
    <w:rsid w:val="00D1783A"/>
    <w:rsid w:val="00D17FFA"/>
    <w:rsid w:val="00D20B19"/>
    <w:rsid w:val="00D2132C"/>
    <w:rsid w:val="00D22F60"/>
    <w:rsid w:val="00D23FDA"/>
    <w:rsid w:val="00D27E63"/>
    <w:rsid w:val="00D30022"/>
    <w:rsid w:val="00D30F65"/>
    <w:rsid w:val="00D31096"/>
    <w:rsid w:val="00D315A4"/>
    <w:rsid w:val="00D315C9"/>
    <w:rsid w:val="00D32814"/>
    <w:rsid w:val="00D329B6"/>
    <w:rsid w:val="00D32AAD"/>
    <w:rsid w:val="00D32E08"/>
    <w:rsid w:val="00D33E16"/>
    <w:rsid w:val="00D3403A"/>
    <w:rsid w:val="00D3585F"/>
    <w:rsid w:val="00D35C53"/>
    <w:rsid w:val="00D3613E"/>
    <w:rsid w:val="00D36827"/>
    <w:rsid w:val="00D3738F"/>
    <w:rsid w:val="00D37764"/>
    <w:rsid w:val="00D37946"/>
    <w:rsid w:val="00D37BF6"/>
    <w:rsid w:val="00D401EB"/>
    <w:rsid w:val="00D404F0"/>
    <w:rsid w:val="00D40CD9"/>
    <w:rsid w:val="00D40D7B"/>
    <w:rsid w:val="00D40D86"/>
    <w:rsid w:val="00D41BD7"/>
    <w:rsid w:val="00D42515"/>
    <w:rsid w:val="00D42CAE"/>
    <w:rsid w:val="00D42E69"/>
    <w:rsid w:val="00D436EB"/>
    <w:rsid w:val="00D4372E"/>
    <w:rsid w:val="00D43E2C"/>
    <w:rsid w:val="00D43F50"/>
    <w:rsid w:val="00D445BB"/>
    <w:rsid w:val="00D4597A"/>
    <w:rsid w:val="00D45ECE"/>
    <w:rsid w:val="00D45F09"/>
    <w:rsid w:val="00D460ED"/>
    <w:rsid w:val="00D466A2"/>
    <w:rsid w:val="00D467A0"/>
    <w:rsid w:val="00D46A5A"/>
    <w:rsid w:val="00D4752C"/>
    <w:rsid w:val="00D47EE5"/>
    <w:rsid w:val="00D47F7B"/>
    <w:rsid w:val="00D500C0"/>
    <w:rsid w:val="00D51FEA"/>
    <w:rsid w:val="00D52204"/>
    <w:rsid w:val="00D52501"/>
    <w:rsid w:val="00D529D6"/>
    <w:rsid w:val="00D53209"/>
    <w:rsid w:val="00D53A2A"/>
    <w:rsid w:val="00D540AA"/>
    <w:rsid w:val="00D55351"/>
    <w:rsid w:val="00D55563"/>
    <w:rsid w:val="00D55796"/>
    <w:rsid w:val="00D55A38"/>
    <w:rsid w:val="00D566C8"/>
    <w:rsid w:val="00D569E3"/>
    <w:rsid w:val="00D57551"/>
    <w:rsid w:val="00D57933"/>
    <w:rsid w:val="00D6071D"/>
    <w:rsid w:val="00D60D14"/>
    <w:rsid w:val="00D615D1"/>
    <w:rsid w:val="00D617AB"/>
    <w:rsid w:val="00D62720"/>
    <w:rsid w:val="00D6328D"/>
    <w:rsid w:val="00D632F7"/>
    <w:rsid w:val="00D633D6"/>
    <w:rsid w:val="00D634DE"/>
    <w:rsid w:val="00D63934"/>
    <w:rsid w:val="00D63A59"/>
    <w:rsid w:val="00D63DE3"/>
    <w:rsid w:val="00D642E5"/>
    <w:rsid w:val="00D64A26"/>
    <w:rsid w:val="00D6634D"/>
    <w:rsid w:val="00D674D0"/>
    <w:rsid w:val="00D67601"/>
    <w:rsid w:val="00D677D7"/>
    <w:rsid w:val="00D679BB"/>
    <w:rsid w:val="00D67AD6"/>
    <w:rsid w:val="00D67ECF"/>
    <w:rsid w:val="00D700EA"/>
    <w:rsid w:val="00D70883"/>
    <w:rsid w:val="00D70A99"/>
    <w:rsid w:val="00D70B73"/>
    <w:rsid w:val="00D70BD5"/>
    <w:rsid w:val="00D712A1"/>
    <w:rsid w:val="00D7157D"/>
    <w:rsid w:val="00D71AB9"/>
    <w:rsid w:val="00D71B7F"/>
    <w:rsid w:val="00D7231E"/>
    <w:rsid w:val="00D72BC4"/>
    <w:rsid w:val="00D72BE2"/>
    <w:rsid w:val="00D72CEF"/>
    <w:rsid w:val="00D73200"/>
    <w:rsid w:val="00D739D9"/>
    <w:rsid w:val="00D739FF"/>
    <w:rsid w:val="00D73A4E"/>
    <w:rsid w:val="00D73E93"/>
    <w:rsid w:val="00D74845"/>
    <w:rsid w:val="00D74A19"/>
    <w:rsid w:val="00D74E49"/>
    <w:rsid w:val="00D75831"/>
    <w:rsid w:val="00D766C5"/>
    <w:rsid w:val="00D76836"/>
    <w:rsid w:val="00D76F07"/>
    <w:rsid w:val="00D80F9C"/>
    <w:rsid w:val="00D81C15"/>
    <w:rsid w:val="00D81ED6"/>
    <w:rsid w:val="00D8241A"/>
    <w:rsid w:val="00D827BE"/>
    <w:rsid w:val="00D82958"/>
    <w:rsid w:val="00D82F05"/>
    <w:rsid w:val="00D82FD0"/>
    <w:rsid w:val="00D830E0"/>
    <w:rsid w:val="00D83130"/>
    <w:rsid w:val="00D834A4"/>
    <w:rsid w:val="00D84CF4"/>
    <w:rsid w:val="00D84FDC"/>
    <w:rsid w:val="00D8516E"/>
    <w:rsid w:val="00D85C68"/>
    <w:rsid w:val="00D8676E"/>
    <w:rsid w:val="00D870BB"/>
    <w:rsid w:val="00D87A32"/>
    <w:rsid w:val="00D90CE1"/>
    <w:rsid w:val="00D919C2"/>
    <w:rsid w:val="00D9220D"/>
    <w:rsid w:val="00D92CBF"/>
    <w:rsid w:val="00D9375D"/>
    <w:rsid w:val="00D93B12"/>
    <w:rsid w:val="00D93D15"/>
    <w:rsid w:val="00D93F42"/>
    <w:rsid w:val="00D94E84"/>
    <w:rsid w:val="00D9543E"/>
    <w:rsid w:val="00D95AD4"/>
    <w:rsid w:val="00D96A4A"/>
    <w:rsid w:val="00D9784E"/>
    <w:rsid w:val="00D97AAB"/>
    <w:rsid w:val="00D97F5F"/>
    <w:rsid w:val="00DA05D8"/>
    <w:rsid w:val="00DA0C0B"/>
    <w:rsid w:val="00DA13D2"/>
    <w:rsid w:val="00DA14AC"/>
    <w:rsid w:val="00DA29E6"/>
    <w:rsid w:val="00DA2BF0"/>
    <w:rsid w:val="00DA3481"/>
    <w:rsid w:val="00DA3A1E"/>
    <w:rsid w:val="00DA4017"/>
    <w:rsid w:val="00DA4156"/>
    <w:rsid w:val="00DA488F"/>
    <w:rsid w:val="00DA5E91"/>
    <w:rsid w:val="00DA62C5"/>
    <w:rsid w:val="00DA676C"/>
    <w:rsid w:val="00DA6942"/>
    <w:rsid w:val="00DA697A"/>
    <w:rsid w:val="00DA7717"/>
    <w:rsid w:val="00DA7A9C"/>
    <w:rsid w:val="00DB046D"/>
    <w:rsid w:val="00DB0C9A"/>
    <w:rsid w:val="00DB0F25"/>
    <w:rsid w:val="00DB2FFC"/>
    <w:rsid w:val="00DB35EF"/>
    <w:rsid w:val="00DB3934"/>
    <w:rsid w:val="00DB4843"/>
    <w:rsid w:val="00DB58C3"/>
    <w:rsid w:val="00DB5A33"/>
    <w:rsid w:val="00DB6767"/>
    <w:rsid w:val="00DC06B4"/>
    <w:rsid w:val="00DC0D58"/>
    <w:rsid w:val="00DC1205"/>
    <w:rsid w:val="00DC3844"/>
    <w:rsid w:val="00DC4B0B"/>
    <w:rsid w:val="00DC519A"/>
    <w:rsid w:val="00DC6B3C"/>
    <w:rsid w:val="00DD05A5"/>
    <w:rsid w:val="00DD0DC6"/>
    <w:rsid w:val="00DD0EB1"/>
    <w:rsid w:val="00DD196E"/>
    <w:rsid w:val="00DD1B15"/>
    <w:rsid w:val="00DD2083"/>
    <w:rsid w:val="00DD28D0"/>
    <w:rsid w:val="00DD4842"/>
    <w:rsid w:val="00DD5317"/>
    <w:rsid w:val="00DD545A"/>
    <w:rsid w:val="00DD58CD"/>
    <w:rsid w:val="00DD66FC"/>
    <w:rsid w:val="00DD6B82"/>
    <w:rsid w:val="00DD6CC9"/>
    <w:rsid w:val="00DD70D3"/>
    <w:rsid w:val="00DD7669"/>
    <w:rsid w:val="00DD7ADB"/>
    <w:rsid w:val="00DE117F"/>
    <w:rsid w:val="00DE1874"/>
    <w:rsid w:val="00DE19F4"/>
    <w:rsid w:val="00DE1EDD"/>
    <w:rsid w:val="00DE26EE"/>
    <w:rsid w:val="00DE28D8"/>
    <w:rsid w:val="00DE2A75"/>
    <w:rsid w:val="00DE5522"/>
    <w:rsid w:val="00DE57FD"/>
    <w:rsid w:val="00DE59E1"/>
    <w:rsid w:val="00DE5F82"/>
    <w:rsid w:val="00DE600F"/>
    <w:rsid w:val="00DE7866"/>
    <w:rsid w:val="00DE78FD"/>
    <w:rsid w:val="00DF0891"/>
    <w:rsid w:val="00DF32CC"/>
    <w:rsid w:val="00DF39E8"/>
    <w:rsid w:val="00DF4F0A"/>
    <w:rsid w:val="00DF50F3"/>
    <w:rsid w:val="00DF51D2"/>
    <w:rsid w:val="00DF56C4"/>
    <w:rsid w:val="00DF5BC1"/>
    <w:rsid w:val="00DF6108"/>
    <w:rsid w:val="00DF6498"/>
    <w:rsid w:val="00DF65A7"/>
    <w:rsid w:val="00DF67E6"/>
    <w:rsid w:val="00DF7253"/>
    <w:rsid w:val="00DF79B1"/>
    <w:rsid w:val="00DF7A99"/>
    <w:rsid w:val="00DF7E3C"/>
    <w:rsid w:val="00E00AC7"/>
    <w:rsid w:val="00E00F1F"/>
    <w:rsid w:val="00E0176B"/>
    <w:rsid w:val="00E020BD"/>
    <w:rsid w:val="00E021D1"/>
    <w:rsid w:val="00E024F8"/>
    <w:rsid w:val="00E030F4"/>
    <w:rsid w:val="00E04106"/>
    <w:rsid w:val="00E044FA"/>
    <w:rsid w:val="00E04E28"/>
    <w:rsid w:val="00E056EA"/>
    <w:rsid w:val="00E05D62"/>
    <w:rsid w:val="00E05DD6"/>
    <w:rsid w:val="00E060DB"/>
    <w:rsid w:val="00E06334"/>
    <w:rsid w:val="00E069AF"/>
    <w:rsid w:val="00E07452"/>
    <w:rsid w:val="00E07519"/>
    <w:rsid w:val="00E07EB0"/>
    <w:rsid w:val="00E10EDA"/>
    <w:rsid w:val="00E111E8"/>
    <w:rsid w:val="00E118FD"/>
    <w:rsid w:val="00E119F8"/>
    <w:rsid w:val="00E11B21"/>
    <w:rsid w:val="00E121B0"/>
    <w:rsid w:val="00E1249F"/>
    <w:rsid w:val="00E135EA"/>
    <w:rsid w:val="00E13743"/>
    <w:rsid w:val="00E14262"/>
    <w:rsid w:val="00E14730"/>
    <w:rsid w:val="00E148FF"/>
    <w:rsid w:val="00E15CA8"/>
    <w:rsid w:val="00E16323"/>
    <w:rsid w:val="00E16550"/>
    <w:rsid w:val="00E178A4"/>
    <w:rsid w:val="00E17DB7"/>
    <w:rsid w:val="00E17F88"/>
    <w:rsid w:val="00E20306"/>
    <w:rsid w:val="00E20D77"/>
    <w:rsid w:val="00E212C8"/>
    <w:rsid w:val="00E21430"/>
    <w:rsid w:val="00E22BD7"/>
    <w:rsid w:val="00E239FD"/>
    <w:rsid w:val="00E247DC"/>
    <w:rsid w:val="00E24B2B"/>
    <w:rsid w:val="00E250F7"/>
    <w:rsid w:val="00E25528"/>
    <w:rsid w:val="00E25699"/>
    <w:rsid w:val="00E25961"/>
    <w:rsid w:val="00E26003"/>
    <w:rsid w:val="00E26028"/>
    <w:rsid w:val="00E27352"/>
    <w:rsid w:val="00E3020E"/>
    <w:rsid w:val="00E3044B"/>
    <w:rsid w:val="00E30699"/>
    <w:rsid w:val="00E30E62"/>
    <w:rsid w:val="00E31297"/>
    <w:rsid w:val="00E32132"/>
    <w:rsid w:val="00E3295F"/>
    <w:rsid w:val="00E32AF6"/>
    <w:rsid w:val="00E32CB4"/>
    <w:rsid w:val="00E335DE"/>
    <w:rsid w:val="00E33868"/>
    <w:rsid w:val="00E33B46"/>
    <w:rsid w:val="00E33D13"/>
    <w:rsid w:val="00E34128"/>
    <w:rsid w:val="00E344A8"/>
    <w:rsid w:val="00E3483F"/>
    <w:rsid w:val="00E34F7D"/>
    <w:rsid w:val="00E34F83"/>
    <w:rsid w:val="00E36891"/>
    <w:rsid w:val="00E376C6"/>
    <w:rsid w:val="00E37A33"/>
    <w:rsid w:val="00E37AFF"/>
    <w:rsid w:val="00E4047D"/>
    <w:rsid w:val="00E413CA"/>
    <w:rsid w:val="00E41B87"/>
    <w:rsid w:val="00E42267"/>
    <w:rsid w:val="00E4245D"/>
    <w:rsid w:val="00E429F1"/>
    <w:rsid w:val="00E43D10"/>
    <w:rsid w:val="00E43E22"/>
    <w:rsid w:val="00E44A44"/>
    <w:rsid w:val="00E44BB9"/>
    <w:rsid w:val="00E4536F"/>
    <w:rsid w:val="00E45897"/>
    <w:rsid w:val="00E45B85"/>
    <w:rsid w:val="00E46163"/>
    <w:rsid w:val="00E4634B"/>
    <w:rsid w:val="00E4677E"/>
    <w:rsid w:val="00E468DF"/>
    <w:rsid w:val="00E471D9"/>
    <w:rsid w:val="00E47449"/>
    <w:rsid w:val="00E478FE"/>
    <w:rsid w:val="00E47AE4"/>
    <w:rsid w:val="00E47E9A"/>
    <w:rsid w:val="00E50AAE"/>
    <w:rsid w:val="00E51018"/>
    <w:rsid w:val="00E5118E"/>
    <w:rsid w:val="00E52125"/>
    <w:rsid w:val="00E522BD"/>
    <w:rsid w:val="00E52DC4"/>
    <w:rsid w:val="00E52EE0"/>
    <w:rsid w:val="00E52F45"/>
    <w:rsid w:val="00E5330B"/>
    <w:rsid w:val="00E536A0"/>
    <w:rsid w:val="00E537D5"/>
    <w:rsid w:val="00E53DD5"/>
    <w:rsid w:val="00E54839"/>
    <w:rsid w:val="00E56160"/>
    <w:rsid w:val="00E56BE1"/>
    <w:rsid w:val="00E56D90"/>
    <w:rsid w:val="00E5747D"/>
    <w:rsid w:val="00E5787C"/>
    <w:rsid w:val="00E57C66"/>
    <w:rsid w:val="00E602DF"/>
    <w:rsid w:val="00E61AD6"/>
    <w:rsid w:val="00E61E6D"/>
    <w:rsid w:val="00E624E8"/>
    <w:rsid w:val="00E6275C"/>
    <w:rsid w:val="00E62F55"/>
    <w:rsid w:val="00E62FAC"/>
    <w:rsid w:val="00E62FC4"/>
    <w:rsid w:val="00E63529"/>
    <w:rsid w:val="00E65431"/>
    <w:rsid w:val="00E6546D"/>
    <w:rsid w:val="00E657B7"/>
    <w:rsid w:val="00E65B7F"/>
    <w:rsid w:val="00E66477"/>
    <w:rsid w:val="00E664C3"/>
    <w:rsid w:val="00E665D8"/>
    <w:rsid w:val="00E666EC"/>
    <w:rsid w:val="00E66D2E"/>
    <w:rsid w:val="00E671AF"/>
    <w:rsid w:val="00E70A5C"/>
    <w:rsid w:val="00E70BD0"/>
    <w:rsid w:val="00E71370"/>
    <w:rsid w:val="00E7168C"/>
    <w:rsid w:val="00E71BD7"/>
    <w:rsid w:val="00E726FA"/>
    <w:rsid w:val="00E72D57"/>
    <w:rsid w:val="00E73CAB"/>
    <w:rsid w:val="00E743A1"/>
    <w:rsid w:val="00E74823"/>
    <w:rsid w:val="00E74D09"/>
    <w:rsid w:val="00E753FD"/>
    <w:rsid w:val="00E75D27"/>
    <w:rsid w:val="00E7679B"/>
    <w:rsid w:val="00E76844"/>
    <w:rsid w:val="00E76E87"/>
    <w:rsid w:val="00E77643"/>
    <w:rsid w:val="00E777A6"/>
    <w:rsid w:val="00E80A12"/>
    <w:rsid w:val="00E80FE4"/>
    <w:rsid w:val="00E8189A"/>
    <w:rsid w:val="00E82FBC"/>
    <w:rsid w:val="00E835AD"/>
    <w:rsid w:val="00E84587"/>
    <w:rsid w:val="00E84A86"/>
    <w:rsid w:val="00E84DE0"/>
    <w:rsid w:val="00E84E76"/>
    <w:rsid w:val="00E85329"/>
    <w:rsid w:val="00E853EC"/>
    <w:rsid w:val="00E857F2"/>
    <w:rsid w:val="00E862E2"/>
    <w:rsid w:val="00E87074"/>
    <w:rsid w:val="00E90051"/>
    <w:rsid w:val="00E90699"/>
    <w:rsid w:val="00E9076C"/>
    <w:rsid w:val="00E912A0"/>
    <w:rsid w:val="00E920AB"/>
    <w:rsid w:val="00E92E67"/>
    <w:rsid w:val="00E93B31"/>
    <w:rsid w:val="00E93B5B"/>
    <w:rsid w:val="00E94AD4"/>
    <w:rsid w:val="00E94AF0"/>
    <w:rsid w:val="00E94BA3"/>
    <w:rsid w:val="00E94F17"/>
    <w:rsid w:val="00E95BAA"/>
    <w:rsid w:val="00E9626A"/>
    <w:rsid w:val="00E9676D"/>
    <w:rsid w:val="00E967FC"/>
    <w:rsid w:val="00E9699D"/>
    <w:rsid w:val="00E96E2C"/>
    <w:rsid w:val="00E96EB6"/>
    <w:rsid w:val="00E97902"/>
    <w:rsid w:val="00EA15B4"/>
    <w:rsid w:val="00EA18D4"/>
    <w:rsid w:val="00EA1A1E"/>
    <w:rsid w:val="00EA1B10"/>
    <w:rsid w:val="00EA208A"/>
    <w:rsid w:val="00EA2CA9"/>
    <w:rsid w:val="00EA2DCD"/>
    <w:rsid w:val="00EA2F39"/>
    <w:rsid w:val="00EA322E"/>
    <w:rsid w:val="00EA563A"/>
    <w:rsid w:val="00EA5830"/>
    <w:rsid w:val="00EA59D4"/>
    <w:rsid w:val="00EA5D72"/>
    <w:rsid w:val="00EA6BA1"/>
    <w:rsid w:val="00EA6DCA"/>
    <w:rsid w:val="00EA6FA2"/>
    <w:rsid w:val="00EA704A"/>
    <w:rsid w:val="00EB0DC2"/>
    <w:rsid w:val="00EB168D"/>
    <w:rsid w:val="00EB1BCB"/>
    <w:rsid w:val="00EB269B"/>
    <w:rsid w:val="00EB3353"/>
    <w:rsid w:val="00EB36C7"/>
    <w:rsid w:val="00EB4D4C"/>
    <w:rsid w:val="00EB5670"/>
    <w:rsid w:val="00EB5853"/>
    <w:rsid w:val="00EB647D"/>
    <w:rsid w:val="00EB6CC2"/>
    <w:rsid w:val="00EB6ED7"/>
    <w:rsid w:val="00EB702E"/>
    <w:rsid w:val="00EB70B8"/>
    <w:rsid w:val="00EB71F0"/>
    <w:rsid w:val="00EB722E"/>
    <w:rsid w:val="00EB725E"/>
    <w:rsid w:val="00EC07DE"/>
    <w:rsid w:val="00EC1B40"/>
    <w:rsid w:val="00EC1DC3"/>
    <w:rsid w:val="00EC20DC"/>
    <w:rsid w:val="00EC21B4"/>
    <w:rsid w:val="00EC275E"/>
    <w:rsid w:val="00EC3622"/>
    <w:rsid w:val="00EC37CC"/>
    <w:rsid w:val="00EC493B"/>
    <w:rsid w:val="00EC4B42"/>
    <w:rsid w:val="00EC4C57"/>
    <w:rsid w:val="00EC5426"/>
    <w:rsid w:val="00EC564B"/>
    <w:rsid w:val="00EC6116"/>
    <w:rsid w:val="00EC6213"/>
    <w:rsid w:val="00EC6AEB"/>
    <w:rsid w:val="00EC756B"/>
    <w:rsid w:val="00EC7759"/>
    <w:rsid w:val="00EC784A"/>
    <w:rsid w:val="00ED00E1"/>
    <w:rsid w:val="00ED0395"/>
    <w:rsid w:val="00ED1375"/>
    <w:rsid w:val="00ED2612"/>
    <w:rsid w:val="00ED261B"/>
    <w:rsid w:val="00ED2FD1"/>
    <w:rsid w:val="00ED35E1"/>
    <w:rsid w:val="00ED493C"/>
    <w:rsid w:val="00ED4A28"/>
    <w:rsid w:val="00ED4CF9"/>
    <w:rsid w:val="00ED4DBA"/>
    <w:rsid w:val="00ED5128"/>
    <w:rsid w:val="00ED537C"/>
    <w:rsid w:val="00ED53B8"/>
    <w:rsid w:val="00ED5609"/>
    <w:rsid w:val="00ED57B0"/>
    <w:rsid w:val="00ED6AA0"/>
    <w:rsid w:val="00ED77CD"/>
    <w:rsid w:val="00EE05A7"/>
    <w:rsid w:val="00EE07EC"/>
    <w:rsid w:val="00EE0A36"/>
    <w:rsid w:val="00EE1374"/>
    <w:rsid w:val="00EE179A"/>
    <w:rsid w:val="00EE1DC9"/>
    <w:rsid w:val="00EE3264"/>
    <w:rsid w:val="00EE3A95"/>
    <w:rsid w:val="00EE4ACA"/>
    <w:rsid w:val="00EE4D99"/>
    <w:rsid w:val="00EE4EA8"/>
    <w:rsid w:val="00EE5892"/>
    <w:rsid w:val="00EE5C86"/>
    <w:rsid w:val="00EE602F"/>
    <w:rsid w:val="00EE64C6"/>
    <w:rsid w:val="00EE7093"/>
    <w:rsid w:val="00EF04E7"/>
    <w:rsid w:val="00EF070B"/>
    <w:rsid w:val="00EF0AF2"/>
    <w:rsid w:val="00EF0B2C"/>
    <w:rsid w:val="00EF13FD"/>
    <w:rsid w:val="00EF1D5F"/>
    <w:rsid w:val="00EF2B51"/>
    <w:rsid w:val="00EF310E"/>
    <w:rsid w:val="00EF45A7"/>
    <w:rsid w:val="00EF4A19"/>
    <w:rsid w:val="00EF4EA2"/>
    <w:rsid w:val="00EF544E"/>
    <w:rsid w:val="00EF5B07"/>
    <w:rsid w:val="00EF66E6"/>
    <w:rsid w:val="00EF6F2B"/>
    <w:rsid w:val="00EF7568"/>
    <w:rsid w:val="00EF7A46"/>
    <w:rsid w:val="00F0024D"/>
    <w:rsid w:val="00F00CD6"/>
    <w:rsid w:val="00F00F8D"/>
    <w:rsid w:val="00F010EE"/>
    <w:rsid w:val="00F019B8"/>
    <w:rsid w:val="00F03EEB"/>
    <w:rsid w:val="00F0565E"/>
    <w:rsid w:val="00F05B7C"/>
    <w:rsid w:val="00F05BB1"/>
    <w:rsid w:val="00F060C0"/>
    <w:rsid w:val="00F06EF9"/>
    <w:rsid w:val="00F07AF4"/>
    <w:rsid w:val="00F11572"/>
    <w:rsid w:val="00F1172B"/>
    <w:rsid w:val="00F11739"/>
    <w:rsid w:val="00F12FE7"/>
    <w:rsid w:val="00F13848"/>
    <w:rsid w:val="00F13E9B"/>
    <w:rsid w:val="00F1444B"/>
    <w:rsid w:val="00F153D3"/>
    <w:rsid w:val="00F15F75"/>
    <w:rsid w:val="00F16708"/>
    <w:rsid w:val="00F16A68"/>
    <w:rsid w:val="00F16B52"/>
    <w:rsid w:val="00F16C7D"/>
    <w:rsid w:val="00F17564"/>
    <w:rsid w:val="00F20FF2"/>
    <w:rsid w:val="00F222E0"/>
    <w:rsid w:val="00F226EF"/>
    <w:rsid w:val="00F23618"/>
    <w:rsid w:val="00F2394C"/>
    <w:rsid w:val="00F23BF9"/>
    <w:rsid w:val="00F2411F"/>
    <w:rsid w:val="00F246AD"/>
    <w:rsid w:val="00F24E5C"/>
    <w:rsid w:val="00F25513"/>
    <w:rsid w:val="00F25D71"/>
    <w:rsid w:val="00F26017"/>
    <w:rsid w:val="00F2644B"/>
    <w:rsid w:val="00F26E3B"/>
    <w:rsid w:val="00F2700F"/>
    <w:rsid w:val="00F27409"/>
    <w:rsid w:val="00F277A9"/>
    <w:rsid w:val="00F27BE9"/>
    <w:rsid w:val="00F30577"/>
    <w:rsid w:val="00F30B0A"/>
    <w:rsid w:val="00F316D7"/>
    <w:rsid w:val="00F31C7C"/>
    <w:rsid w:val="00F322C4"/>
    <w:rsid w:val="00F323B6"/>
    <w:rsid w:val="00F32500"/>
    <w:rsid w:val="00F32DFB"/>
    <w:rsid w:val="00F33487"/>
    <w:rsid w:val="00F3366E"/>
    <w:rsid w:val="00F336D7"/>
    <w:rsid w:val="00F33980"/>
    <w:rsid w:val="00F33DA5"/>
    <w:rsid w:val="00F344F5"/>
    <w:rsid w:val="00F34A17"/>
    <w:rsid w:val="00F35775"/>
    <w:rsid w:val="00F35E25"/>
    <w:rsid w:val="00F36E63"/>
    <w:rsid w:val="00F37272"/>
    <w:rsid w:val="00F375FA"/>
    <w:rsid w:val="00F37F26"/>
    <w:rsid w:val="00F4007A"/>
    <w:rsid w:val="00F4064E"/>
    <w:rsid w:val="00F40CC5"/>
    <w:rsid w:val="00F40F20"/>
    <w:rsid w:val="00F40F34"/>
    <w:rsid w:val="00F40F38"/>
    <w:rsid w:val="00F411DC"/>
    <w:rsid w:val="00F4241E"/>
    <w:rsid w:val="00F430D8"/>
    <w:rsid w:val="00F4366D"/>
    <w:rsid w:val="00F43EBE"/>
    <w:rsid w:val="00F4433D"/>
    <w:rsid w:val="00F45569"/>
    <w:rsid w:val="00F455B2"/>
    <w:rsid w:val="00F4586E"/>
    <w:rsid w:val="00F45DDB"/>
    <w:rsid w:val="00F46161"/>
    <w:rsid w:val="00F46A36"/>
    <w:rsid w:val="00F47C67"/>
    <w:rsid w:val="00F47EA2"/>
    <w:rsid w:val="00F47FEF"/>
    <w:rsid w:val="00F5120B"/>
    <w:rsid w:val="00F5168E"/>
    <w:rsid w:val="00F51C9D"/>
    <w:rsid w:val="00F51D8E"/>
    <w:rsid w:val="00F52886"/>
    <w:rsid w:val="00F52A9E"/>
    <w:rsid w:val="00F53AE0"/>
    <w:rsid w:val="00F5401F"/>
    <w:rsid w:val="00F5551F"/>
    <w:rsid w:val="00F556AF"/>
    <w:rsid w:val="00F566C5"/>
    <w:rsid w:val="00F575CE"/>
    <w:rsid w:val="00F57F60"/>
    <w:rsid w:val="00F6045E"/>
    <w:rsid w:val="00F605CE"/>
    <w:rsid w:val="00F609EB"/>
    <w:rsid w:val="00F610CC"/>
    <w:rsid w:val="00F61202"/>
    <w:rsid w:val="00F62131"/>
    <w:rsid w:val="00F62252"/>
    <w:rsid w:val="00F6254A"/>
    <w:rsid w:val="00F63A57"/>
    <w:rsid w:val="00F64297"/>
    <w:rsid w:val="00F64E9C"/>
    <w:rsid w:val="00F65041"/>
    <w:rsid w:val="00F664F6"/>
    <w:rsid w:val="00F668EB"/>
    <w:rsid w:val="00F6699F"/>
    <w:rsid w:val="00F673D8"/>
    <w:rsid w:val="00F67589"/>
    <w:rsid w:val="00F675D6"/>
    <w:rsid w:val="00F704A4"/>
    <w:rsid w:val="00F70E68"/>
    <w:rsid w:val="00F70FBA"/>
    <w:rsid w:val="00F7178A"/>
    <w:rsid w:val="00F717A0"/>
    <w:rsid w:val="00F72754"/>
    <w:rsid w:val="00F73058"/>
    <w:rsid w:val="00F737AE"/>
    <w:rsid w:val="00F73CF9"/>
    <w:rsid w:val="00F7416C"/>
    <w:rsid w:val="00F743A9"/>
    <w:rsid w:val="00F74BC0"/>
    <w:rsid w:val="00F759C4"/>
    <w:rsid w:val="00F7683B"/>
    <w:rsid w:val="00F770DD"/>
    <w:rsid w:val="00F775E0"/>
    <w:rsid w:val="00F77AA4"/>
    <w:rsid w:val="00F804CE"/>
    <w:rsid w:val="00F80768"/>
    <w:rsid w:val="00F80AFE"/>
    <w:rsid w:val="00F81214"/>
    <w:rsid w:val="00F815FD"/>
    <w:rsid w:val="00F818D8"/>
    <w:rsid w:val="00F8201A"/>
    <w:rsid w:val="00F820F2"/>
    <w:rsid w:val="00F82532"/>
    <w:rsid w:val="00F8370E"/>
    <w:rsid w:val="00F839C3"/>
    <w:rsid w:val="00F84013"/>
    <w:rsid w:val="00F84694"/>
    <w:rsid w:val="00F84AE1"/>
    <w:rsid w:val="00F859BC"/>
    <w:rsid w:val="00F85A1C"/>
    <w:rsid w:val="00F85F99"/>
    <w:rsid w:val="00F864FC"/>
    <w:rsid w:val="00F86D1C"/>
    <w:rsid w:val="00F9022A"/>
    <w:rsid w:val="00F90824"/>
    <w:rsid w:val="00F91BC5"/>
    <w:rsid w:val="00F9213C"/>
    <w:rsid w:val="00F92DDF"/>
    <w:rsid w:val="00F933E0"/>
    <w:rsid w:val="00F93EEE"/>
    <w:rsid w:val="00F9417C"/>
    <w:rsid w:val="00F94508"/>
    <w:rsid w:val="00F94853"/>
    <w:rsid w:val="00F954A5"/>
    <w:rsid w:val="00F954D4"/>
    <w:rsid w:val="00F95A48"/>
    <w:rsid w:val="00F967BD"/>
    <w:rsid w:val="00F974F5"/>
    <w:rsid w:val="00FA03ED"/>
    <w:rsid w:val="00FA0BBE"/>
    <w:rsid w:val="00FA155F"/>
    <w:rsid w:val="00FA26D8"/>
    <w:rsid w:val="00FA2EF5"/>
    <w:rsid w:val="00FA4DE7"/>
    <w:rsid w:val="00FA528B"/>
    <w:rsid w:val="00FA586E"/>
    <w:rsid w:val="00FA7648"/>
    <w:rsid w:val="00FA7A14"/>
    <w:rsid w:val="00FA7A43"/>
    <w:rsid w:val="00FA7AE9"/>
    <w:rsid w:val="00FB032B"/>
    <w:rsid w:val="00FB1079"/>
    <w:rsid w:val="00FB146B"/>
    <w:rsid w:val="00FB1A61"/>
    <w:rsid w:val="00FB2302"/>
    <w:rsid w:val="00FB2991"/>
    <w:rsid w:val="00FB382A"/>
    <w:rsid w:val="00FB3AC0"/>
    <w:rsid w:val="00FB3D23"/>
    <w:rsid w:val="00FB3E43"/>
    <w:rsid w:val="00FB4679"/>
    <w:rsid w:val="00FB46A9"/>
    <w:rsid w:val="00FB48E6"/>
    <w:rsid w:val="00FB48F6"/>
    <w:rsid w:val="00FB5017"/>
    <w:rsid w:val="00FB54D7"/>
    <w:rsid w:val="00FB5C5B"/>
    <w:rsid w:val="00FB5D26"/>
    <w:rsid w:val="00FB6502"/>
    <w:rsid w:val="00FB674A"/>
    <w:rsid w:val="00FB6F2F"/>
    <w:rsid w:val="00FB7067"/>
    <w:rsid w:val="00FB7F03"/>
    <w:rsid w:val="00FB7FCD"/>
    <w:rsid w:val="00FC01BF"/>
    <w:rsid w:val="00FC0250"/>
    <w:rsid w:val="00FC0A7F"/>
    <w:rsid w:val="00FC1628"/>
    <w:rsid w:val="00FC27B0"/>
    <w:rsid w:val="00FC310E"/>
    <w:rsid w:val="00FC334A"/>
    <w:rsid w:val="00FC3AD4"/>
    <w:rsid w:val="00FC3BEB"/>
    <w:rsid w:val="00FC3DD9"/>
    <w:rsid w:val="00FC5841"/>
    <w:rsid w:val="00FC59C8"/>
    <w:rsid w:val="00FC64F0"/>
    <w:rsid w:val="00FC65BD"/>
    <w:rsid w:val="00FC6702"/>
    <w:rsid w:val="00FC68AA"/>
    <w:rsid w:val="00FC6B6C"/>
    <w:rsid w:val="00FC75D0"/>
    <w:rsid w:val="00FC7EC3"/>
    <w:rsid w:val="00FC7F88"/>
    <w:rsid w:val="00FD005D"/>
    <w:rsid w:val="00FD0AAD"/>
    <w:rsid w:val="00FD1175"/>
    <w:rsid w:val="00FD1384"/>
    <w:rsid w:val="00FD14B8"/>
    <w:rsid w:val="00FD1C48"/>
    <w:rsid w:val="00FD1D94"/>
    <w:rsid w:val="00FD1F32"/>
    <w:rsid w:val="00FD30A6"/>
    <w:rsid w:val="00FD3496"/>
    <w:rsid w:val="00FD35F7"/>
    <w:rsid w:val="00FD3F2E"/>
    <w:rsid w:val="00FD4325"/>
    <w:rsid w:val="00FD4362"/>
    <w:rsid w:val="00FD4FC3"/>
    <w:rsid w:val="00FD517B"/>
    <w:rsid w:val="00FD56B2"/>
    <w:rsid w:val="00FD5D9E"/>
    <w:rsid w:val="00FD6FD5"/>
    <w:rsid w:val="00FD7049"/>
    <w:rsid w:val="00FD73AF"/>
    <w:rsid w:val="00FE011E"/>
    <w:rsid w:val="00FE0828"/>
    <w:rsid w:val="00FE0CFF"/>
    <w:rsid w:val="00FE15BF"/>
    <w:rsid w:val="00FE1607"/>
    <w:rsid w:val="00FE17A1"/>
    <w:rsid w:val="00FE21AC"/>
    <w:rsid w:val="00FE2259"/>
    <w:rsid w:val="00FE2A66"/>
    <w:rsid w:val="00FE395D"/>
    <w:rsid w:val="00FE3AB7"/>
    <w:rsid w:val="00FE3E78"/>
    <w:rsid w:val="00FE4C73"/>
    <w:rsid w:val="00FE4E46"/>
    <w:rsid w:val="00FE512E"/>
    <w:rsid w:val="00FE52E2"/>
    <w:rsid w:val="00FE55C9"/>
    <w:rsid w:val="00FE563B"/>
    <w:rsid w:val="00FE56D0"/>
    <w:rsid w:val="00FE7855"/>
    <w:rsid w:val="00FE7E79"/>
    <w:rsid w:val="00FF0473"/>
    <w:rsid w:val="00FF1154"/>
    <w:rsid w:val="00FF1675"/>
    <w:rsid w:val="00FF20B8"/>
    <w:rsid w:val="00FF2194"/>
    <w:rsid w:val="00FF2932"/>
    <w:rsid w:val="00FF31A9"/>
    <w:rsid w:val="00FF40A8"/>
    <w:rsid w:val="00FF4D16"/>
    <w:rsid w:val="00FF6230"/>
    <w:rsid w:val="00FF7167"/>
    <w:rsid w:val="00FF71AA"/>
    <w:rsid w:val="00FF727D"/>
    <w:rsid w:val="00FF738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BA5E1"/>
  <w15:docId w15:val="{F81FD0E7-C873-43D7-ABE3-BF99C0C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5EF"/>
    <w:pPr>
      <w:spacing w:after="60" w:line="276" w:lineRule="auto"/>
    </w:pPr>
    <w:rPr>
      <w:rFonts w:ascii="Times New Roman" w:eastAsia="Times New Roman" w:hAnsi="Times New Roman"/>
      <w:sz w:val="24"/>
      <w:szCs w:val="24"/>
      <w:lang w:val="en-US"/>
    </w:rPr>
  </w:style>
  <w:style w:type="paragraph" w:styleId="Heading1">
    <w:name w:val="heading 1"/>
    <w:aliases w:val="heading 1"/>
    <w:basedOn w:val="Normal"/>
    <w:next w:val="Normal"/>
    <w:link w:val="Heading1Char"/>
    <w:uiPriority w:val="9"/>
    <w:qFormat/>
    <w:rsid w:val="00724409"/>
    <w:pPr>
      <w:keepNext/>
      <w:keepLines/>
      <w:numPr>
        <w:numId w:val="2"/>
      </w:numPr>
      <w:spacing w:before="240"/>
      <w:outlineLvl w:val="0"/>
    </w:pPr>
    <w:rPr>
      <w:rFonts w:eastAsia="MS Gothic"/>
      <w:b/>
      <w:bCs/>
      <w:noProof/>
      <w:color w:val="948A54"/>
      <w:sz w:val="32"/>
      <w:szCs w:val="32"/>
    </w:rPr>
  </w:style>
  <w:style w:type="paragraph" w:styleId="Heading2">
    <w:name w:val="heading 2"/>
    <w:aliases w:val="heading 2"/>
    <w:basedOn w:val="Normal"/>
    <w:next w:val="Normal"/>
    <w:link w:val="Heading2Char"/>
    <w:uiPriority w:val="9"/>
    <w:unhideWhenUsed/>
    <w:qFormat/>
    <w:rsid w:val="00724409"/>
    <w:pPr>
      <w:keepNext/>
      <w:keepLines/>
      <w:numPr>
        <w:ilvl w:val="1"/>
        <w:numId w:val="2"/>
      </w:numPr>
      <w:spacing w:before="200"/>
      <w:ind w:left="576"/>
      <w:outlineLvl w:val="1"/>
    </w:pPr>
    <w:rPr>
      <w:rFonts w:eastAsia="MS Gothic"/>
      <w:b/>
      <w:bCs/>
      <w:color w:val="948A54"/>
      <w:sz w:val="26"/>
      <w:szCs w:val="26"/>
    </w:rPr>
  </w:style>
  <w:style w:type="paragraph" w:styleId="Heading3">
    <w:name w:val="heading 3"/>
    <w:aliases w:val="heading 3"/>
    <w:basedOn w:val="Normal"/>
    <w:next w:val="Normal"/>
    <w:link w:val="Heading3Char"/>
    <w:uiPriority w:val="9"/>
    <w:unhideWhenUsed/>
    <w:qFormat/>
    <w:rsid w:val="00724409"/>
    <w:pPr>
      <w:keepNext/>
      <w:keepLines/>
      <w:numPr>
        <w:ilvl w:val="2"/>
        <w:numId w:val="2"/>
      </w:numPr>
      <w:spacing w:before="200"/>
      <w:ind w:left="567" w:hanging="567"/>
      <w:outlineLvl w:val="2"/>
    </w:pPr>
    <w:rPr>
      <w:rFonts w:eastAsia="MS Gothic"/>
      <w:color w:val="948A54"/>
    </w:rPr>
  </w:style>
  <w:style w:type="paragraph" w:styleId="Heading4">
    <w:name w:val="heading 4"/>
    <w:basedOn w:val="Normal"/>
    <w:next w:val="Normal"/>
    <w:link w:val="Heading4Char"/>
    <w:uiPriority w:val="9"/>
    <w:unhideWhenUsed/>
    <w:qFormat/>
    <w:rsid w:val="00D41BD7"/>
    <w:pPr>
      <w:keepNext/>
      <w:keepLines/>
      <w:numPr>
        <w:ilvl w:val="3"/>
        <w:numId w:val="2"/>
      </w:numPr>
      <w:spacing w:before="200"/>
      <w:outlineLvl w:val="3"/>
    </w:pPr>
    <w:rPr>
      <w:rFonts w:ascii="Calibri" w:eastAsia="MS Gothic" w:hAnsi="Calibri"/>
      <w:i/>
      <w:iCs/>
      <w:color w:val="948A54"/>
      <w:sz w:val="22"/>
      <w:szCs w:val="22"/>
    </w:rPr>
  </w:style>
  <w:style w:type="paragraph" w:styleId="Heading5">
    <w:name w:val="heading 5"/>
    <w:basedOn w:val="Normal"/>
    <w:next w:val="Normal"/>
    <w:link w:val="Heading5Char"/>
    <w:uiPriority w:val="9"/>
    <w:unhideWhenUsed/>
    <w:qFormat/>
    <w:rsid w:val="00D41BD7"/>
    <w:pPr>
      <w:keepNext/>
      <w:keepLines/>
      <w:numPr>
        <w:ilvl w:val="4"/>
        <w:numId w:val="2"/>
      </w:numPr>
      <w:spacing w:before="200"/>
      <w:outlineLvl w:val="4"/>
    </w:pPr>
    <w:rPr>
      <w:rFonts w:ascii="Calibri" w:eastAsia="MS Gothic" w:hAnsi="Calibri"/>
      <w:color w:val="243F60"/>
      <w:sz w:val="22"/>
      <w:szCs w:val="22"/>
    </w:rPr>
  </w:style>
  <w:style w:type="paragraph" w:styleId="Heading6">
    <w:name w:val="heading 6"/>
    <w:basedOn w:val="Normal"/>
    <w:next w:val="Normal"/>
    <w:link w:val="Heading6Char"/>
    <w:uiPriority w:val="9"/>
    <w:unhideWhenUsed/>
    <w:qFormat/>
    <w:rsid w:val="00D41BD7"/>
    <w:pPr>
      <w:keepNext/>
      <w:keepLines/>
      <w:numPr>
        <w:ilvl w:val="5"/>
        <w:numId w:val="2"/>
      </w:numPr>
      <w:spacing w:before="200"/>
      <w:outlineLvl w:val="5"/>
    </w:pPr>
    <w:rPr>
      <w:rFonts w:ascii="Calibri" w:eastAsia="MS Gothic" w:hAnsi="Calibri"/>
      <w:i/>
      <w:iCs/>
      <w:color w:val="243F60"/>
      <w:sz w:val="22"/>
      <w:szCs w:val="22"/>
    </w:rPr>
  </w:style>
  <w:style w:type="paragraph" w:styleId="Heading7">
    <w:name w:val="heading 7"/>
    <w:basedOn w:val="Normal"/>
    <w:next w:val="Normal"/>
    <w:link w:val="Heading7Char"/>
    <w:uiPriority w:val="9"/>
    <w:unhideWhenUsed/>
    <w:qFormat/>
    <w:rsid w:val="00D41BD7"/>
    <w:pPr>
      <w:keepNext/>
      <w:keepLines/>
      <w:numPr>
        <w:ilvl w:val="6"/>
        <w:numId w:val="2"/>
      </w:numPr>
      <w:spacing w:before="200"/>
      <w:outlineLvl w:val="6"/>
    </w:pPr>
    <w:rPr>
      <w:rFonts w:ascii="Calibri" w:eastAsia="MS Gothic" w:hAnsi="Calibri"/>
      <w:i/>
      <w:iCs/>
      <w:color w:val="404040"/>
      <w:sz w:val="22"/>
      <w:szCs w:val="22"/>
    </w:rPr>
  </w:style>
  <w:style w:type="paragraph" w:styleId="Heading8">
    <w:name w:val="heading 8"/>
    <w:basedOn w:val="Normal"/>
    <w:next w:val="Normal"/>
    <w:link w:val="Heading8Char"/>
    <w:uiPriority w:val="9"/>
    <w:unhideWhenUsed/>
    <w:qFormat/>
    <w:rsid w:val="00D41BD7"/>
    <w:pPr>
      <w:keepNext/>
      <w:keepLines/>
      <w:numPr>
        <w:ilvl w:val="7"/>
        <w:numId w:val="2"/>
      </w:numPr>
      <w:spacing w:before="200"/>
      <w:outlineLvl w:val="7"/>
    </w:pPr>
    <w:rPr>
      <w:rFonts w:ascii="Calibri" w:eastAsia="MS Gothic" w:hAnsi="Calibri"/>
      <w:color w:val="404040"/>
      <w:sz w:val="20"/>
      <w:szCs w:val="20"/>
    </w:rPr>
  </w:style>
  <w:style w:type="paragraph" w:styleId="Heading9">
    <w:name w:val="heading 9"/>
    <w:basedOn w:val="Heading4"/>
    <w:next w:val="Normal"/>
    <w:link w:val="Heading9Char"/>
    <w:uiPriority w:val="9"/>
    <w:unhideWhenUsed/>
    <w:qFormat/>
    <w:rsid w:val="00C835F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sid w:val="00724409"/>
    <w:rPr>
      <w:rFonts w:ascii="Times New Roman" w:eastAsia="MS Gothic" w:hAnsi="Times New Roman" w:cs="Times New Roman"/>
      <w:b/>
      <w:bCs/>
      <w:noProof/>
      <w:color w:val="948A54"/>
      <w:sz w:val="32"/>
      <w:szCs w:val="32"/>
      <w:lang w:val="en-CA"/>
    </w:rPr>
  </w:style>
  <w:style w:type="character" w:customStyle="1" w:styleId="Heading2Char">
    <w:name w:val="Heading 2 Char"/>
    <w:aliases w:val="heading 2 Char"/>
    <w:link w:val="Heading2"/>
    <w:uiPriority w:val="9"/>
    <w:rsid w:val="00724409"/>
    <w:rPr>
      <w:rFonts w:ascii="Times New Roman" w:eastAsia="MS Gothic" w:hAnsi="Times New Roman" w:cs="Times New Roman"/>
      <w:b/>
      <w:bCs/>
      <w:color w:val="948A54"/>
      <w:sz w:val="26"/>
      <w:szCs w:val="26"/>
      <w:lang w:val="en-CA"/>
    </w:rPr>
  </w:style>
  <w:style w:type="character" w:customStyle="1" w:styleId="Heading3Char">
    <w:name w:val="Heading 3 Char"/>
    <w:aliases w:val="heading 3 Char"/>
    <w:link w:val="Heading3"/>
    <w:uiPriority w:val="9"/>
    <w:rsid w:val="00724409"/>
    <w:rPr>
      <w:rFonts w:ascii="Times New Roman" w:eastAsia="MS Gothic" w:hAnsi="Times New Roman" w:cs="Times New Roman"/>
      <w:color w:val="948A54"/>
      <w:lang w:val="en-CA"/>
    </w:rPr>
  </w:style>
  <w:style w:type="character" w:customStyle="1" w:styleId="Heading4Char">
    <w:name w:val="Heading 4 Char"/>
    <w:link w:val="Heading4"/>
    <w:uiPriority w:val="9"/>
    <w:rsid w:val="00D92CBF"/>
    <w:rPr>
      <w:rFonts w:ascii="Calibri" w:eastAsia="MS Gothic" w:hAnsi="Calibri" w:cs="Times New Roman"/>
      <w:i/>
      <w:iCs/>
      <w:color w:val="948A54"/>
      <w:sz w:val="22"/>
      <w:szCs w:val="22"/>
      <w:lang w:val="en-CA"/>
    </w:rPr>
  </w:style>
  <w:style w:type="character" w:customStyle="1" w:styleId="Heading5Char">
    <w:name w:val="Heading 5 Char"/>
    <w:link w:val="Heading5"/>
    <w:uiPriority w:val="9"/>
    <w:rsid w:val="007C2823"/>
    <w:rPr>
      <w:rFonts w:ascii="Calibri" w:eastAsia="MS Gothic" w:hAnsi="Calibri" w:cs="Times New Roman"/>
      <w:color w:val="243F60"/>
      <w:sz w:val="22"/>
      <w:szCs w:val="22"/>
      <w:lang w:val="en-CA"/>
    </w:rPr>
  </w:style>
  <w:style w:type="character" w:customStyle="1" w:styleId="Heading6Char">
    <w:name w:val="Heading 6 Char"/>
    <w:link w:val="Heading6"/>
    <w:uiPriority w:val="9"/>
    <w:rsid w:val="007C2823"/>
    <w:rPr>
      <w:rFonts w:ascii="Calibri" w:eastAsia="MS Gothic" w:hAnsi="Calibri" w:cs="Times New Roman"/>
      <w:i/>
      <w:iCs/>
      <w:color w:val="243F60"/>
      <w:sz w:val="22"/>
      <w:szCs w:val="22"/>
      <w:lang w:val="en-CA"/>
    </w:rPr>
  </w:style>
  <w:style w:type="character" w:customStyle="1" w:styleId="Heading7Char">
    <w:name w:val="Heading 7 Char"/>
    <w:link w:val="Heading7"/>
    <w:uiPriority w:val="9"/>
    <w:rsid w:val="007C2823"/>
    <w:rPr>
      <w:rFonts w:ascii="Calibri" w:eastAsia="MS Gothic" w:hAnsi="Calibri" w:cs="Times New Roman"/>
      <w:i/>
      <w:iCs/>
      <w:color w:val="404040"/>
      <w:sz w:val="22"/>
      <w:szCs w:val="22"/>
      <w:lang w:val="en-CA"/>
    </w:rPr>
  </w:style>
  <w:style w:type="character" w:customStyle="1" w:styleId="Heading8Char">
    <w:name w:val="Heading 8 Char"/>
    <w:link w:val="Heading8"/>
    <w:uiPriority w:val="9"/>
    <w:rsid w:val="007C2823"/>
    <w:rPr>
      <w:rFonts w:ascii="Calibri" w:eastAsia="MS Gothic" w:hAnsi="Calibri" w:cs="Times New Roman"/>
      <w:color w:val="404040"/>
      <w:sz w:val="20"/>
      <w:szCs w:val="20"/>
      <w:lang w:val="en-CA"/>
    </w:rPr>
  </w:style>
  <w:style w:type="character" w:customStyle="1" w:styleId="Heading9Char">
    <w:name w:val="Heading 9 Char"/>
    <w:link w:val="Heading9"/>
    <w:uiPriority w:val="9"/>
    <w:rsid w:val="00C835F2"/>
    <w:rPr>
      <w:rFonts w:ascii="Calibri" w:eastAsia="MS Gothic" w:hAnsi="Calibri" w:cs="Times New Roman"/>
      <w:i/>
      <w:iCs/>
      <w:color w:val="948A54"/>
      <w:sz w:val="22"/>
      <w:szCs w:val="22"/>
      <w:lang w:val="en-CA"/>
    </w:rPr>
  </w:style>
  <w:style w:type="paragraph" w:styleId="BalloonText">
    <w:name w:val="Balloon Text"/>
    <w:basedOn w:val="Normal"/>
    <w:link w:val="BalloonTextChar"/>
    <w:uiPriority w:val="99"/>
    <w:semiHidden/>
    <w:unhideWhenUsed/>
    <w:rsid w:val="00635197"/>
    <w:pPr>
      <w:spacing w:before="60"/>
    </w:pPr>
    <w:rPr>
      <w:rFonts w:ascii="Lucida Grande" w:hAnsi="Lucida Grande" w:cs="Lucida Grande"/>
      <w:sz w:val="18"/>
      <w:szCs w:val="18"/>
    </w:rPr>
  </w:style>
  <w:style w:type="character" w:customStyle="1" w:styleId="BalloonTextChar">
    <w:name w:val="Balloon Text Char"/>
    <w:link w:val="BalloonText"/>
    <w:uiPriority w:val="99"/>
    <w:semiHidden/>
    <w:rsid w:val="00635197"/>
    <w:rPr>
      <w:rFonts w:ascii="Lucida Grande" w:hAnsi="Lucida Grande" w:cs="Lucida Grande"/>
      <w:sz w:val="18"/>
      <w:szCs w:val="18"/>
    </w:rPr>
  </w:style>
  <w:style w:type="paragraph" w:styleId="Title">
    <w:name w:val="Title"/>
    <w:basedOn w:val="Normal"/>
    <w:next w:val="Normal"/>
    <w:link w:val="TitleChar"/>
    <w:uiPriority w:val="10"/>
    <w:qFormat/>
    <w:rsid w:val="008D5ED1"/>
    <w:pPr>
      <w:pBdr>
        <w:bottom w:val="single" w:sz="8" w:space="4" w:color="4F81BD"/>
      </w:pBdr>
      <w:spacing w:after="120"/>
      <w:contextualSpacing/>
    </w:pPr>
    <w:rPr>
      <w:rFonts w:ascii="Calibri" w:eastAsia="MS Gothic" w:hAnsi="Calibri"/>
      <w:color w:val="948A54"/>
      <w:spacing w:val="5"/>
      <w:kern w:val="28"/>
      <w:sz w:val="36"/>
      <w:szCs w:val="36"/>
    </w:rPr>
  </w:style>
  <w:style w:type="character" w:customStyle="1" w:styleId="TitleChar">
    <w:name w:val="Title Char"/>
    <w:link w:val="Title"/>
    <w:uiPriority w:val="10"/>
    <w:rsid w:val="008D5ED1"/>
    <w:rPr>
      <w:rFonts w:ascii="Calibri" w:eastAsia="MS Gothic" w:hAnsi="Calibri" w:cs="Times New Roman"/>
      <w:color w:val="948A54"/>
      <w:spacing w:val="5"/>
      <w:kern w:val="28"/>
      <w:sz w:val="36"/>
      <w:szCs w:val="36"/>
    </w:rPr>
  </w:style>
  <w:style w:type="paragraph" w:styleId="ListParagraph">
    <w:name w:val="List Paragraph"/>
    <w:basedOn w:val="Normal"/>
    <w:uiPriority w:val="34"/>
    <w:qFormat/>
    <w:rsid w:val="00B85E9D"/>
    <w:pPr>
      <w:spacing w:before="60"/>
      <w:ind w:left="720"/>
      <w:contextualSpacing/>
    </w:pPr>
    <w:rPr>
      <w:rFonts w:ascii="Calibri" w:hAnsi="Calibri"/>
      <w:sz w:val="22"/>
      <w:szCs w:val="22"/>
    </w:rPr>
  </w:style>
  <w:style w:type="paragraph" w:styleId="Footer">
    <w:name w:val="footer"/>
    <w:basedOn w:val="Normal"/>
    <w:link w:val="FooterChar"/>
    <w:uiPriority w:val="99"/>
    <w:unhideWhenUsed/>
    <w:rsid w:val="001A2BED"/>
    <w:pPr>
      <w:tabs>
        <w:tab w:val="center" w:pos="4320"/>
        <w:tab w:val="right" w:pos="8640"/>
      </w:tabs>
      <w:spacing w:before="60"/>
    </w:pPr>
    <w:rPr>
      <w:rFonts w:ascii="Calibri" w:hAnsi="Calibri"/>
      <w:sz w:val="22"/>
      <w:szCs w:val="22"/>
    </w:rPr>
  </w:style>
  <w:style w:type="character" w:customStyle="1" w:styleId="FooterChar">
    <w:name w:val="Footer Char"/>
    <w:basedOn w:val="DefaultParagraphFont"/>
    <w:link w:val="Footer"/>
    <w:uiPriority w:val="99"/>
    <w:rsid w:val="001A2BED"/>
  </w:style>
  <w:style w:type="character" w:styleId="PageNumber">
    <w:name w:val="page number"/>
    <w:basedOn w:val="DefaultParagraphFont"/>
    <w:uiPriority w:val="99"/>
    <w:semiHidden/>
    <w:unhideWhenUsed/>
    <w:rsid w:val="001A2BED"/>
  </w:style>
  <w:style w:type="paragraph" w:styleId="Caption">
    <w:name w:val="caption"/>
    <w:aliases w:val="Figures and Tables caption,Fig Caption"/>
    <w:basedOn w:val="Normal"/>
    <w:next w:val="Normal"/>
    <w:link w:val="CaptionChar"/>
    <w:unhideWhenUsed/>
    <w:qFormat/>
    <w:rsid w:val="00FF1675"/>
    <w:pPr>
      <w:overflowPunct w:val="0"/>
      <w:autoSpaceDE w:val="0"/>
      <w:autoSpaceDN w:val="0"/>
      <w:adjustRightInd w:val="0"/>
      <w:spacing w:after="120" w:line="220" w:lineRule="exact"/>
      <w:textAlignment w:val="baseline"/>
    </w:pPr>
    <w:rPr>
      <w:sz w:val="20"/>
      <w:szCs w:val="20"/>
    </w:rPr>
  </w:style>
  <w:style w:type="character" w:customStyle="1" w:styleId="CaptionChar">
    <w:name w:val="Caption Char"/>
    <w:aliases w:val="Figures and Tables caption Char,Fig Caption Char"/>
    <w:link w:val="Caption"/>
    <w:rsid w:val="00FF1675"/>
    <w:rPr>
      <w:rFonts w:ascii="Times New Roman" w:eastAsia="Times New Roman" w:hAnsi="Times New Roman" w:cs="Times New Roman"/>
      <w:sz w:val="20"/>
      <w:szCs w:val="20"/>
    </w:rPr>
  </w:style>
  <w:style w:type="paragraph" w:customStyle="1" w:styleId="Figcentre">
    <w:name w:val="Fig centre"/>
    <w:basedOn w:val="Normal"/>
    <w:next w:val="Normal"/>
    <w:rsid w:val="00FF1675"/>
    <w:pPr>
      <w:spacing w:after="120"/>
      <w:jc w:val="center"/>
    </w:pPr>
    <w:rPr>
      <w:noProof/>
      <w:sz w:val="20"/>
      <w:szCs w:val="22"/>
    </w:rPr>
  </w:style>
  <w:style w:type="paragraph" w:styleId="TOC1">
    <w:name w:val="toc 1"/>
    <w:basedOn w:val="Normal"/>
    <w:next w:val="Normal"/>
    <w:autoRedefine/>
    <w:uiPriority w:val="39"/>
    <w:unhideWhenUsed/>
    <w:rsid w:val="009A47C2"/>
    <w:pPr>
      <w:tabs>
        <w:tab w:val="left" w:pos="480"/>
        <w:tab w:val="right" w:leader="dot" w:pos="8630"/>
      </w:tabs>
      <w:spacing w:before="60"/>
    </w:pPr>
    <w:rPr>
      <w:rFonts w:ascii="Calibri" w:hAnsi="Calibri"/>
      <w:sz w:val="22"/>
      <w:szCs w:val="22"/>
    </w:rPr>
  </w:style>
  <w:style w:type="paragraph" w:styleId="TOC2">
    <w:name w:val="toc 2"/>
    <w:basedOn w:val="Normal"/>
    <w:next w:val="Normal"/>
    <w:autoRedefine/>
    <w:uiPriority w:val="39"/>
    <w:unhideWhenUsed/>
    <w:rsid w:val="007C2823"/>
    <w:pPr>
      <w:spacing w:before="60"/>
      <w:ind w:left="240"/>
    </w:pPr>
    <w:rPr>
      <w:rFonts w:ascii="Calibri" w:hAnsi="Calibri"/>
      <w:sz w:val="22"/>
      <w:szCs w:val="22"/>
    </w:rPr>
  </w:style>
  <w:style w:type="paragraph" w:styleId="TOC3">
    <w:name w:val="toc 3"/>
    <w:basedOn w:val="Normal"/>
    <w:next w:val="Normal"/>
    <w:autoRedefine/>
    <w:uiPriority w:val="39"/>
    <w:unhideWhenUsed/>
    <w:rsid w:val="007C2823"/>
    <w:pPr>
      <w:spacing w:before="60"/>
      <w:ind w:left="480"/>
    </w:pPr>
    <w:rPr>
      <w:rFonts w:ascii="Calibri" w:hAnsi="Calibri"/>
      <w:sz w:val="22"/>
      <w:szCs w:val="22"/>
    </w:rPr>
  </w:style>
  <w:style w:type="paragraph" w:styleId="TOC4">
    <w:name w:val="toc 4"/>
    <w:basedOn w:val="Normal"/>
    <w:next w:val="Normal"/>
    <w:autoRedefine/>
    <w:uiPriority w:val="39"/>
    <w:unhideWhenUsed/>
    <w:rsid w:val="007C2823"/>
    <w:pPr>
      <w:spacing w:before="60"/>
      <w:ind w:left="720"/>
    </w:pPr>
    <w:rPr>
      <w:rFonts w:ascii="Calibri" w:hAnsi="Calibri"/>
      <w:sz w:val="22"/>
      <w:szCs w:val="22"/>
    </w:rPr>
  </w:style>
  <w:style w:type="paragraph" w:styleId="TOC5">
    <w:name w:val="toc 5"/>
    <w:basedOn w:val="Normal"/>
    <w:next w:val="Normal"/>
    <w:autoRedefine/>
    <w:uiPriority w:val="39"/>
    <w:unhideWhenUsed/>
    <w:rsid w:val="007C2823"/>
    <w:pPr>
      <w:spacing w:before="60"/>
      <w:ind w:left="960"/>
    </w:pPr>
    <w:rPr>
      <w:rFonts w:ascii="Calibri" w:hAnsi="Calibri"/>
      <w:sz w:val="22"/>
      <w:szCs w:val="22"/>
    </w:rPr>
  </w:style>
  <w:style w:type="paragraph" w:styleId="TOC6">
    <w:name w:val="toc 6"/>
    <w:basedOn w:val="Normal"/>
    <w:next w:val="Normal"/>
    <w:autoRedefine/>
    <w:uiPriority w:val="39"/>
    <w:unhideWhenUsed/>
    <w:rsid w:val="007C2823"/>
    <w:pPr>
      <w:spacing w:before="60"/>
      <w:ind w:left="1200"/>
    </w:pPr>
    <w:rPr>
      <w:rFonts w:ascii="Calibri" w:hAnsi="Calibri"/>
      <w:sz w:val="22"/>
      <w:szCs w:val="22"/>
    </w:rPr>
  </w:style>
  <w:style w:type="paragraph" w:styleId="TOC7">
    <w:name w:val="toc 7"/>
    <w:basedOn w:val="Normal"/>
    <w:next w:val="Normal"/>
    <w:autoRedefine/>
    <w:uiPriority w:val="39"/>
    <w:unhideWhenUsed/>
    <w:rsid w:val="007C2823"/>
    <w:pPr>
      <w:spacing w:before="60"/>
      <w:ind w:left="1440"/>
    </w:pPr>
    <w:rPr>
      <w:rFonts w:ascii="Calibri" w:hAnsi="Calibri"/>
      <w:sz w:val="22"/>
      <w:szCs w:val="22"/>
    </w:rPr>
  </w:style>
  <w:style w:type="paragraph" w:styleId="TOC8">
    <w:name w:val="toc 8"/>
    <w:basedOn w:val="Normal"/>
    <w:next w:val="Normal"/>
    <w:autoRedefine/>
    <w:uiPriority w:val="39"/>
    <w:unhideWhenUsed/>
    <w:rsid w:val="007C2823"/>
    <w:pPr>
      <w:spacing w:before="60"/>
      <w:ind w:left="1680"/>
    </w:pPr>
    <w:rPr>
      <w:rFonts w:ascii="Calibri" w:hAnsi="Calibri"/>
      <w:sz w:val="22"/>
      <w:szCs w:val="22"/>
    </w:rPr>
  </w:style>
  <w:style w:type="paragraph" w:styleId="TOC9">
    <w:name w:val="toc 9"/>
    <w:basedOn w:val="Normal"/>
    <w:next w:val="Normal"/>
    <w:autoRedefine/>
    <w:uiPriority w:val="39"/>
    <w:unhideWhenUsed/>
    <w:rsid w:val="007C2823"/>
    <w:pPr>
      <w:spacing w:before="60"/>
      <w:ind w:left="1920"/>
    </w:pPr>
    <w:rPr>
      <w:rFonts w:ascii="Calibri" w:hAnsi="Calibri"/>
      <w:sz w:val="22"/>
      <w:szCs w:val="22"/>
    </w:rPr>
  </w:style>
  <w:style w:type="paragraph" w:styleId="NormalWeb">
    <w:name w:val="Normal (Web)"/>
    <w:basedOn w:val="Normal"/>
    <w:uiPriority w:val="99"/>
    <w:unhideWhenUsed/>
    <w:rsid w:val="002F76DD"/>
    <w:pPr>
      <w:spacing w:before="100" w:beforeAutospacing="1" w:after="100" w:afterAutospacing="1"/>
    </w:pPr>
    <w:rPr>
      <w:sz w:val="22"/>
      <w:szCs w:val="22"/>
    </w:rPr>
  </w:style>
  <w:style w:type="paragraph" w:styleId="Header">
    <w:name w:val="header"/>
    <w:basedOn w:val="Normal"/>
    <w:link w:val="HeaderChar"/>
    <w:uiPriority w:val="99"/>
    <w:unhideWhenUsed/>
    <w:rsid w:val="003724D6"/>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3724D6"/>
  </w:style>
  <w:style w:type="paragraph" w:styleId="FootnoteText">
    <w:name w:val="footnote text"/>
    <w:basedOn w:val="Normal"/>
    <w:link w:val="FootnoteTextChar"/>
    <w:uiPriority w:val="99"/>
    <w:unhideWhenUsed/>
    <w:rsid w:val="008F2E60"/>
    <w:rPr>
      <w:sz w:val="20"/>
      <w:szCs w:val="22"/>
    </w:rPr>
  </w:style>
  <w:style w:type="character" w:customStyle="1" w:styleId="FootnoteTextChar">
    <w:name w:val="Footnote Text Char"/>
    <w:link w:val="FootnoteText"/>
    <w:uiPriority w:val="99"/>
    <w:rsid w:val="008F2E60"/>
    <w:rPr>
      <w:rFonts w:ascii="Times New Roman" w:eastAsia="Times New Roman" w:hAnsi="Times New Roman" w:cs="Times New Roman"/>
      <w:sz w:val="20"/>
      <w:szCs w:val="22"/>
    </w:rPr>
  </w:style>
  <w:style w:type="character" w:styleId="FootnoteReference">
    <w:name w:val="footnote reference"/>
    <w:uiPriority w:val="99"/>
    <w:unhideWhenUsed/>
    <w:rsid w:val="003724D6"/>
    <w:rPr>
      <w:vertAlign w:val="superscript"/>
    </w:rPr>
  </w:style>
  <w:style w:type="character" w:customStyle="1" w:styleId="apple-converted-space">
    <w:name w:val="apple-converted-space"/>
    <w:basedOn w:val="DefaultParagraphFont"/>
    <w:rsid w:val="008314BB"/>
  </w:style>
  <w:style w:type="paragraph" w:styleId="BodyText2">
    <w:name w:val="Body Text 2"/>
    <w:basedOn w:val="Normal"/>
    <w:link w:val="BodyText2Char"/>
    <w:autoRedefine/>
    <w:rsid w:val="00A93208"/>
    <w:pPr>
      <w:spacing w:before="60"/>
      <w:outlineLvl w:val="0"/>
    </w:pPr>
    <w:rPr>
      <w:rFonts w:eastAsia="SimSun"/>
      <w:w w:val="110"/>
      <w:sz w:val="22"/>
      <w:szCs w:val="22"/>
      <w:lang w:eastAsia="zh-CN"/>
    </w:rPr>
  </w:style>
  <w:style w:type="character" w:customStyle="1" w:styleId="BodyText2Char">
    <w:name w:val="Body Text 2 Char"/>
    <w:link w:val="BodyText2"/>
    <w:rsid w:val="00A93208"/>
    <w:rPr>
      <w:rFonts w:ascii="Times New Roman" w:eastAsia="SimSun" w:hAnsi="Times New Roman" w:cs="Times New Roman"/>
      <w:w w:val="110"/>
      <w:sz w:val="22"/>
      <w:szCs w:val="22"/>
      <w:lang w:eastAsia="zh-CN"/>
    </w:rPr>
  </w:style>
  <w:style w:type="paragraph" w:customStyle="1" w:styleId="Caption-center">
    <w:name w:val="Caption-center"/>
    <w:basedOn w:val="Caption"/>
    <w:rsid w:val="003E3DB7"/>
    <w:pPr>
      <w:overflowPunct/>
      <w:autoSpaceDE/>
      <w:autoSpaceDN/>
      <w:adjustRightInd/>
      <w:spacing w:before="60" w:after="60" w:line="276" w:lineRule="auto"/>
      <w:jc w:val="center"/>
      <w:textAlignment w:val="auto"/>
    </w:pPr>
    <w:rPr>
      <w:rFonts w:ascii="Calibri" w:eastAsia="SimSun" w:hAnsi="Calibri" w:cs="Calibri"/>
      <w:szCs w:val="28"/>
    </w:rPr>
  </w:style>
  <w:style w:type="paragraph" w:customStyle="1" w:styleId="-Numlist">
    <w:name w:val="- Num list"/>
    <w:basedOn w:val="ListParagraph"/>
    <w:link w:val="-NumlistChar"/>
    <w:qFormat/>
    <w:rsid w:val="007C5BB5"/>
    <w:pPr>
      <w:numPr>
        <w:numId w:val="30"/>
      </w:numPr>
      <w:contextualSpacing w:val="0"/>
    </w:pPr>
    <w:rPr>
      <w:rFonts w:ascii="Times New Roman" w:hAnsi="Times New Roman"/>
      <w:sz w:val="24"/>
      <w:szCs w:val="24"/>
    </w:rPr>
  </w:style>
  <w:style w:type="character" w:customStyle="1" w:styleId="-NumlistChar">
    <w:name w:val="- Num list Char"/>
    <w:link w:val="-Numlist"/>
    <w:rsid w:val="007C5BB5"/>
    <w:rPr>
      <w:rFonts w:ascii="Times New Roman" w:eastAsia="Times New Roman" w:hAnsi="Times New Roman" w:cs="Times New Roman"/>
      <w:lang w:val="en-CA"/>
    </w:rPr>
  </w:style>
  <w:style w:type="paragraph" w:customStyle="1" w:styleId="Figure">
    <w:name w:val="Figure"/>
    <w:basedOn w:val="Caption-center"/>
    <w:link w:val="FigureChar"/>
    <w:qFormat/>
    <w:rsid w:val="008F0AE4"/>
    <w:pPr>
      <w:spacing w:before="120" w:after="120"/>
    </w:pPr>
    <w:rPr>
      <w:rFonts w:eastAsia="Times New Roman"/>
      <w:bCs/>
      <w:noProof/>
      <w:szCs w:val="20"/>
      <w:lang w:eastAsia="zh-CN"/>
    </w:rPr>
  </w:style>
  <w:style w:type="character" w:customStyle="1" w:styleId="FigureChar">
    <w:name w:val="Figure Char"/>
    <w:link w:val="Figure"/>
    <w:rsid w:val="00782DC7"/>
    <w:rPr>
      <w:rFonts w:ascii="Calibri" w:eastAsia="Times New Roman" w:hAnsi="Calibri" w:cs="Calibri"/>
      <w:bCs/>
      <w:noProof/>
      <w:sz w:val="20"/>
      <w:szCs w:val="20"/>
      <w:lang w:eastAsia="zh-CN"/>
    </w:rPr>
  </w:style>
  <w:style w:type="paragraph" w:styleId="DocumentMap">
    <w:name w:val="Document Map"/>
    <w:basedOn w:val="Normal"/>
    <w:link w:val="DocumentMapChar"/>
    <w:uiPriority w:val="99"/>
    <w:semiHidden/>
    <w:unhideWhenUsed/>
    <w:rsid w:val="00A74D65"/>
    <w:rPr>
      <w:sz w:val="22"/>
      <w:szCs w:val="22"/>
    </w:rPr>
  </w:style>
  <w:style w:type="character" w:customStyle="1" w:styleId="DocumentMapChar">
    <w:name w:val="Document Map Char"/>
    <w:link w:val="DocumentMap"/>
    <w:uiPriority w:val="99"/>
    <w:semiHidden/>
    <w:rsid w:val="00A74D65"/>
    <w:rPr>
      <w:rFonts w:ascii="Times New Roman" w:hAnsi="Times New Roman" w:cs="Times New Roman"/>
    </w:rPr>
  </w:style>
  <w:style w:type="paragraph" w:styleId="Subtitle">
    <w:name w:val="Subtitle"/>
    <w:basedOn w:val="Normal"/>
    <w:next w:val="Normal"/>
    <w:link w:val="SubtitleChar"/>
    <w:uiPriority w:val="11"/>
    <w:qFormat/>
    <w:rsid w:val="00D92CBF"/>
    <w:pPr>
      <w:numPr>
        <w:ilvl w:val="1"/>
      </w:numPr>
      <w:spacing w:before="120" w:after="120"/>
    </w:pPr>
    <w:rPr>
      <w:rFonts w:ascii="Calibri" w:hAnsi="Calibri"/>
      <w:color w:val="948A54"/>
      <w:spacing w:val="15"/>
      <w:sz w:val="28"/>
      <w:szCs w:val="28"/>
    </w:rPr>
  </w:style>
  <w:style w:type="character" w:customStyle="1" w:styleId="SubtitleChar">
    <w:name w:val="Subtitle Char"/>
    <w:link w:val="Subtitle"/>
    <w:uiPriority w:val="11"/>
    <w:rsid w:val="00D92CBF"/>
    <w:rPr>
      <w:rFonts w:ascii="Calibri" w:hAnsi="Calibri" w:cs="Calibri"/>
      <w:color w:val="948A54"/>
      <w:spacing w:val="15"/>
      <w:sz w:val="28"/>
      <w:szCs w:val="28"/>
    </w:rPr>
  </w:style>
  <w:style w:type="paragraph" w:customStyle="1" w:styleId="uiqtextpara">
    <w:name w:val="ui_qtext_para"/>
    <w:basedOn w:val="Normal"/>
    <w:rsid w:val="008109E8"/>
    <w:pPr>
      <w:spacing w:before="100" w:beforeAutospacing="1" w:after="100" w:afterAutospacing="1"/>
    </w:pPr>
  </w:style>
  <w:style w:type="character" w:styleId="Strong">
    <w:name w:val="Strong"/>
    <w:uiPriority w:val="22"/>
    <w:qFormat/>
    <w:rsid w:val="00286745"/>
    <w:rPr>
      <w:b/>
      <w:bCs/>
    </w:rPr>
  </w:style>
  <w:style w:type="paragraph" w:styleId="Quote">
    <w:name w:val="Quote"/>
    <w:basedOn w:val="Normal"/>
    <w:next w:val="Normal"/>
    <w:link w:val="QuoteChar"/>
    <w:uiPriority w:val="29"/>
    <w:rsid w:val="001D4A29"/>
    <w:pPr>
      <w:spacing w:before="200" w:after="160"/>
      <w:ind w:left="864" w:right="864"/>
      <w:jc w:val="center"/>
    </w:pPr>
    <w:rPr>
      <w:rFonts w:ascii="Calibri" w:hAnsi="Calibri"/>
      <w:i/>
      <w:iCs/>
      <w:color w:val="404040"/>
      <w:sz w:val="22"/>
      <w:szCs w:val="22"/>
    </w:rPr>
  </w:style>
  <w:style w:type="character" w:customStyle="1" w:styleId="QuoteChar">
    <w:name w:val="Quote Char"/>
    <w:link w:val="Quote"/>
    <w:uiPriority w:val="29"/>
    <w:rsid w:val="001D4A29"/>
    <w:rPr>
      <w:rFonts w:ascii="Calibri" w:hAnsi="Calibri" w:cs="Calibri"/>
      <w:i/>
      <w:iCs/>
      <w:color w:val="404040"/>
      <w:lang w:val="en-CA"/>
    </w:rPr>
  </w:style>
  <w:style w:type="character" w:styleId="IntenseEmphasis">
    <w:name w:val="Intense Emphasis"/>
    <w:uiPriority w:val="21"/>
    <w:rsid w:val="00727538"/>
    <w:rPr>
      <w:i/>
      <w:iCs/>
      <w:color w:val="4F81BD"/>
    </w:rPr>
  </w:style>
  <w:style w:type="table" w:styleId="TableGrid">
    <w:name w:val="Table Grid"/>
    <w:basedOn w:val="TableNormal"/>
    <w:uiPriority w:val="59"/>
    <w:rsid w:val="00BF1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73CAB"/>
    <w:rPr>
      <w:sz w:val="16"/>
      <w:szCs w:val="16"/>
    </w:rPr>
  </w:style>
  <w:style w:type="paragraph" w:styleId="CommentText">
    <w:name w:val="annotation text"/>
    <w:basedOn w:val="Normal"/>
    <w:link w:val="CommentTextChar"/>
    <w:uiPriority w:val="99"/>
    <w:unhideWhenUsed/>
    <w:rsid w:val="00E73CAB"/>
    <w:pPr>
      <w:spacing w:before="60"/>
    </w:pPr>
    <w:rPr>
      <w:rFonts w:ascii="Calibri" w:hAnsi="Calibri"/>
      <w:sz w:val="20"/>
      <w:szCs w:val="20"/>
    </w:rPr>
  </w:style>
  <w:style w:type="character" w:customStyle="1" w:styleId="CommentTextChar">
    <w:name w:val="Comment Text Char"/>
    <w:link w:val="CommentText"/>
    <w:uiPriority w:val="99"/>
    <w:rsid w:val="00E73CAB"/>
    <w:rPr>
      <w:rFonts w:ascii="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E73CAB"/>
    <w:rPr>
      <w:b/>
      <w:bCs/>
    </w:rPr>
  </w:style>
  <w:style w:type="character" w:customStyle="1" w:styleId="CommentSubjectChar">
    <w:name w:val="Comment Subject Char"/>
    <w:link w:val="CommentSubject"/>
    <w:uiPriority w:val="99"/>
    <w:semiHidden/>
    <w:rsid w:val="00E73CAB"/>
    <w:rPr>
      <w:rFonts w:ascii="Calibri" w:hAnsi="Calibri" w:cs="Calibri"/>
      <w:b/>
      <w:bCs/>
      <w:sz w:val="20"/>
      <w:szCs w:val="20"/>
      <w:lang w:val="en-CA"/>
    </w:rPr>
  </w:style>
  <w:style w:type="character" w:styleId="PlaceholderText">
    <w:name w:val="Placeholder Text"/>
    <w:uiPriority w:val="99"/>
    <w:semiHidden/>
    <w:rsid w:val="00376B0A"/>
    <w:rPr>
      <w:color w:val="808080"/>
    </w:rPr>
  </w:style>
  <w:style w:type="paragraph" w:styleId="ListBullet">
    <w:name w:val="List Bullet"/>
    <w:basedOn w:val="Normal"/>
    <w:unhideWhenUsed/>
    <w:rsid w:val="006D1659"/>
    <w:pPr>
      <w:numPr>
        <w:numId w:val="1"/>
      </w:numPr>
      <w:spacing w:before="60"/>
      <w:contextualSpacing/>
      <w:outlineLvl w:val="0"/>
    </w:pPr>
    <w:rPr>
      <w:rFonts w:ascii="Palatino Linotype" w:eastAsia="SimSun" w:hAnsi="Palatino Linotype"/>
      <w:w w:val="110"/>
      <w:sz w:val="22"/>
      <w:szCs w:val="22"/>
      <w:lang w:eastAsia="zh-CN"/>
    </w:rPr>
  </w:style>
  <w:style w:type="paragraph" w:customStyle="1" w:styleId="Figureleft">
    <w:name w:val="Figure left"/>
    <w:basedOn w:val="Caption"/>
    <w:rsid w:val="006D1659"/>
    <w:pPr>
      <w:overflowPunct/>
      <w:autoSpaceDE/>
      <w:autoSpaceDN/>
      <w:adjustRightInd/>
      <w:spacing w:after="0" w:line="240" w:lineRule="auto"/>
      <w:ind w:left="720" w:hanging="720"/>
      <w:textAlignment w:val="auto"/>
      <w:outlineLvl w:val="0"/>
    </w:pPr>
    <w:rPr>
      <w:bCs/>
      <w:noProof/>
      <w:w w:val="110"/>
      <w:sz w:val="22"/>
      <w:szCs w:val="18"/>
      <w:lang w:val="en-GB" w:eastAsia="zh-CN"/>
    </w:rPr>
  </w:style>
  <w:style w:type="character" w:styleId="Emphasis">
    <w:name w:val="Emphasis"/>
    <w:uiPriority w:val="20"/>
    <w:qFormat/>
    <w:rsid w:val="00035D2F"/>
    <w:rPr>
      <w:i/>
      <w:iCs/>
    </w:rPr>
  </w:style>
  <w:style w:type="character" w:styleId="Hyperlink">
    <w:name w:val="Hyperlink"/>
    <w:unhideWhenUsed/>
    <w:rsid w:val="0067256D"/>
    <w:rPr>
      <w:color w:val="0000FF"/>
      <w:u w:val="single"/>
    </w:rPr>
  </w:style>
  <w:style w:type="character" w:customStyle="1" w:styleId="mwe-math-mathml-inline">
    <w:name w:val="mwe-math-mathml-inline"/>
    <w:basedOn w:val="DefaultParagraphFont"/>
    <w:rsid w:val="0067256D"/>
  </w:style>
  <w:style w:type="paragraph" w:styleId="BodyText">
    <w:name w:val="Body Text"/>
    <w:basedOn w:val="Normal"/>
    <w:link w:val="BodyTextChar"/>
    <w:uiPriority w:val="1"/>
    <w:unhideWhenUsed/>
    <w:rsid w:val="00E62FAC"/>
    <w:pPr>
      <w:spacing w:before="60" w:after="120"/>
    </w:pPr>
    <w:rPr>
      <w:rFonts w:ascii="Calibri" w:hAnsi="Calibri"/>
      <w:sz w:val="22"/>
      <w:szCs w:val="22"/>
    </w:rPr>
  </w:style>
  <w:style w:type="character" w:customStyle="1" w:styleId="BodyTextChar">
    <w:name w:val="Body Text Char"/>
    <w:link w:val="BodyText"/>
    <w:uiPriority w:val="99"/>
    <w:semiHidden/>
    <w:rsid w:val="00E62FAC"/>
    <w:rPr>
      <w:rFonts w:ascii="Calibri" w:hAnsi="Calibri" w:cs="Calibri"/>
      <w:sz w:val="22"/>
      <w:szCs w:val="22"/>
      <w:lang w:val="en-CA"/>
    </w:rPr>
  </w:style>
  <w:style w:type="paragraph" w:customStyle="1" w:styleId="Ref0">
    <w:name w:val="Ref"/>
    <w:basedOn w:val="BodyText"/>
    <w:qFormat/>
    <w:rsid w:val="00D72BC4"/>
    <w:pPr>
      <w:spacing w:before="0" w:after="60" w:line="259" w:lineRule="auto"/>
      <w:ind w:left="720" w:right="11" w:hanging="720"/>
    </w:pPr>
    <w:rPr>
      <w:rFonts w:ascii="Times New Roman" w:hAnsi="Times New Roman"/>
      <w:spacing w:val="-4"/>
    </w:rPr>
  </w:style>
  <w:style w:type="paragraph" w:customStyle="1" w:styleId="Box">
    <w:name w:val="Box"/>
    <w:basedOn w:val="Normal"/>
    <w:qFormat/>
    <w:rsid w:val="00AA3A17"/>
    <w:pPr>
      <w:pBdr>
        <w:top w:val="single" w:sz="4" w:space="1" w:color="auto"/>
        <w:left w:val="single" w:sz="4" w:space="4" w:color="auto"/>
        <w:bottom w:val="single" w:sz="4" w:space="1" w:color="auto"/>
        <w:right w:val="single" w:sz="4" w:space="4" w:color="auto"/>
      </w:pBdr>
      <w:spacing w:before="60"/>
      <w:jc w:val="center"/>
    </w:pPr>
    <w:rPr>
      <w:sz w:val="22"/>
      <w:szCs w:val="22"/>
    </w:rPr>
  </w:style>
  <w:style w:type="paragraph" w:styleId="NoSpacing">
    <w:name w:val="No Spacing"/>
    <w:uiPriority w:val="1"/>
    <w:qFormat/>
    <w:rsid w:val="00AE06C3"/>
    <w:rPr>
      <w:rFonts w:ascii="Calibri" w:hAnsi="Calibri" w:cs="Calibri"/>
      <w:sz w:val="21"/>
      <w:szCs w:val="21"/>
    </w:rPr>
  </w:style>
  <w:style w:type="table" w:customStyle="1" w:styleId="TableGridLight1">
    <w:name w:val="Table Grid Light1"/>
    <w:basedOn w:val="TableNormal"/>
    <w:uiPriority w:val="40"/>
    <w:rsid w:val="002910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igure">
    <w:name w:val="Caption-Figure"/>
    <w:basedOn w:val="Normal"/>
    <w:rsid w:val="00782DC7"/>
    <w:pPr>
      <w:spacing w:before="120" w:after="120"/>
    </w:pPr>
    <w:rPr>
      <w:rFonts w:ascii="Calibri" w:eastAsia="SimSun" w:hAnsi="Calibri"/>
      <w:i/>
      <w:spacing w:val="10"/>
      <w:sz w:val="20"/>
      <w:szCs w:val="18"/>
    </w:rPr>
  </w:style>
  <w:style w:type="character" w:customStyle="1" w:styleId="UnresolvedMention1">
    <w:name w:val="Unresolved Mention1"/>
    <w:uiPriority w:val="99"/>
    <w:rsid w:val="00204E3C"/>
    <w:rPr>
      <w:color w:val="605E5C"/>
      <w:shd w:val="clear" w:color="auto" w:fill="E1DFDD"/>
    </w:rPr>
  </w:style>
  <w:style w:type="paragraph" w:customStyle="1" w:styleId="CaptionFIgcentre">
    <w:name w:val="Caption FIg centre"/>
    <w:basedOn w:val="Caption-center"/>
    <w:qFormat/>
    <w:rsid w:val="00445C6A"/>
    <w:pPr>
      <w:spacing w:line="240" w:lineRule="auto"/>
    </w:pPr>
    <w:rPr>
      <w:rFonts w:ascii="Times New Roman" w:hAnsi="Times New Roman" w:cs="Times New Roman"/>
      <w:sz w:val="22"/>
      <w:szCs w:val="36"/>
    </w:rPr>
  </w:style>
  <w:style w:type="paragraph" w:customStyle="1" w:styleId="Firstparagraph">
    <w:name w:val="First paragraph"/>
    <w:basedOn w:val="Normal"/>
    <w:next w:val="Normal"/>
    <w:link w:val="FirstparagraphChar"/>
    <w:qFormat/>
    <w:rsid w:val="00C425CE"/>
    <w:pPr>
      <w:tabs>
        <w:tab w:val="left" w:pos="4706"/>
      </w:tabs>
      <w:spacing w:line="240" w:lineRule="exact"/>
    </w:pPr>
    <w:rPr>
      <w:rFonts w:eastAsia="DengXian"/>
      <w:sz w:val="22"/>
      <w:szCs w:val="22"/>
    </w:rPr>
  </w:style>
  <w:style w:type="character" w:customStyle="1" w:styleId="FirstparagraphChar">
    <w:name w:val="First paragraph Char"/>
    <w:link w:val="Firstparagraph"/>
    <w:rsid w:val="00C425CE"/>
    <w:rPr>
      <w:rFonts w:ascii="Times New Roman" w:eastAsia="DengXian" w:hAnsi="Times New Roman" w:cs="Times New Roman"/>
      <w:sz w:val="22"/>
      <w:szCs w:val="22"/>
      <w:lang w:val="en-CA"/>
    </w:rPr>
  </w:style>
  <w:style w:type="paragraph" w:customStyle="1" w:styleId="Figurecaption">
    <w:name w:val="Figure caption"/>
    <w:basedOn w:val="Normal"/>
    <w:next w:val="Normal"/>
    <w:rsid w:val="00C425CE"/>
    <w:pPr>
      <w:spacing w:line="220" w:lineRule="exact"/>
    </w:pPr>
    <w:rPr>
      <w:rFonts w:eastAsia="DengXian"/>
      <w:sz w:val="20"/>
      <w:szCs w:val="22"/>
    </w:rPr>
  </w:style>
  <w:style w:type="paragraph" w:customStyle="1" w:styleId="FigPKK">
    <w:name w:val="FigPKK"/>
    <w:basedOn w:val="Normal"/>
    <w:rsid w:val="00C425CE"/>
    <w:pPr>
      <w:widowControl w:val="0"/>
      <w:snapToGrid w:val="0"/>
      <w:jc w:val="center"/>
    </w:pPr>
    <w:rPr>
      <w:rFonts w:eastAsia="DengXian"/>
      <w:noProof/>
      <w:sz w:val="22"/>
      <w:szCs w:val="22"/>
    </w:rPr>
  </w:style>
  <w:style w:type="character" w:styleId="FollowedHyperlink">
    <w:name w:val="FollowedHyperlink"/>
    <w:uiPriority w:val="99"/>
    <w:semiHidden/>
    <w:unhideWhenUsed/>
    <w:rsid w:val="00C70B02"/>
    <w:rPr>
      <w:color w:val="800080"/>
      <w:u w:val="single"/>
    </w:rPr>
  </w:style>
  <w:style w:type="paragraph" w:customStyle="1" w:styleId="Reference">
    <w:name w:val="Reference"/>
    <w:basedOn w:val="Normal"/>
    <w:autoRedefine/>
    <w:qFormat/>
    <w:rsid w:val="005D7CF6"/>
    <w:pPr>
      <w:ind w:left="360" w:hanging="360"/>
    </w:pPr>
    <w:rPr>
      <w:sz w:val="21"/>
    </w:rPr>
  </w:style>
  <w:style w:type="paragraph" w:customStyle="1" w:styleId="Referencetext">
    <w:name w:val="Reference text"/>
    <w:basedOn w:val="Normal"/>
    <w:rsid w:val="00035F5A"/>
    <w:pPr>
      <w:spacing w:line="220" w:lineRule="exact"/>
      <w:ind w:left="232" w:hanging="232"/>
    </w:pPr>
    <w:rPr>
      <w:rFonts w:eastAsia="DengXian"/>
      <w:sz w:val="20"/>
      <w:szCs w:val="20"/>
    </w:rPr>
  </w:style>
  <w:style w:type="paragraph" w:customStyle="1" w:styleId="Bodytext1">
    <w:name w:val="Body text 1"/>
    <w:basedOn w:val="BodyText2"/>
    <w:link w:val="Bodytext1Char"/>
    <w:autoRedefine/>
    <w:qFormat/>
    <w:rsid w:val="00035F5A"/>
    <w:pPr>
      <w:spacing w:before="0" w:after="120"/>
      <w:ind w:firstLine="142"/>
    </w:pPr>
    <w:rPr>
      <w:b/>
    </w:rPr>
  </w:style>
  <w:style w:type="character" w:customStyle="1" w:styleId="Bodytext1Char">
    <w:name w:val="Body text 1 Char"/>
    <w:link w:val="Bodytext1"/>
    <w:rsid w:val="00035F5A"/>
    <w:rPr>
      <w:rFonts w:ascii="Times New Roman" w:eastAsia="SimSun" w:hAnsi="Times New Roman" w:cs="Times New Roman"/>
      <w:b/>
      <w:w w:val="110"/>
      <w:sz w:val="22"/>
      <w:szCs w:val="22"/>
      <w:lang w:val="en-CA" w:eastAsia="zh-CN"/>
    </w:rPr>
  </w:style>
  <w:style w:type="table" w:customStyle="1" w:styleId="PlainTable11">
    <w:name w:val="Plain Table 11"/>
    <w:basedOn w:val="TableNormal"/>
    <w:uiPriority w:val="41"/>
    <w:rsid w:val="005D6A6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D6A67"/>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5D6A67"/>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igureCaption0">
    <w:name w:val="Figure Caption"/>
    <w:basedOn w:val="Caption"/>
    <w:next w:val="Normal"/>
    <w:rsid w:val="00A47049"/>
    <w:pPr>
      <w:overflowPunct/>
      <w:autoSpaceDE/>
      <w:autoSpaceDN/>
      <w:adjustRightInd/>
      <w:spacing w:before="60" w:after="60" w:line="240" w:lineRule="auto"/>
      <w:jc w:val="center"/>
      <w:textAlignment w:val="auto"/>
    </w:pPr>
    <w:rPr>
      <w:rFonts w:eastAsia="Cambria"/>
      <w:i/>
      <w:iCs/>
      <w:noProof/>
      <w:color w:val="1F497D"/>
      <w:sz w:val="22"/>
      <w:szCs w:val="22"/>
      <w:lang w:val="en-GB"/>
    </w:rPr>
  </w:style>
  <w:style w:type="paragraph" w:customStyle="1" w:styleId="Marginnote">
    <w:name w:val="Margin note"/>
    <w:basedOn w:val="Normal"/>
    <w:autoRedefine/>
    <w:rsid w:val="00A44105"/>
    <w:pPr>
      <w:spacing w:after="0"/>
      <w:ind w:right="-171"/>
    </w:pPr>
    <w:rPr>
      <w:rFonts w:ascii="Arial" w:hAnsi="Arial"/>
      <w:b/>
      <w:bCs/>
      <w:i/>
      <w:iCs/>
      <w:sz w:val="22"/>
      <w:szCs w:val="20"/>
      <w:lang w:val="en-GB"/>
    </w:rPr>
  </w:style>
  <w:style w:type="character" w:customStyle="1" w:styleId="link">
    <w:name w:val="link"/>
    <w:basedOn w:val="DefaultParagraphFont"/>
    <w:rsid w:val="00317296"/>
  </w:style>
  <w:style w:type="table" w:styleId="LightShading">
    <w:name w:val="Light Shading"/>
    <w:basedOn w:val="TableNormal"/>
    <w:uiPriority w:val="60"/>
    <w:rsid w:val="00724409"/>
    <w:rPr>
      <w:rFonts w:ascii="Times New Roman" w:eastAsia="SimSun" w:hAnsi="Times New Roman"/>
      <w:color w:val="00000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0">
    <w:name w:val="-list"/>
    <w:basedOn w:val="-Numlist"/>
    <w:qFormat/>
    <w:rsid w:val="00D4597A"/>
    <w:pPr>
      <w:numPr>
        <w:numId w:val="16"/>
      </w:numPr>
    </w:pPr>
    <w:rPr>
      <w:rFonts w:eastAsia="MS Mincho"/>
    </w:rPr>
  </w:style>
  <w:style w:type="paragraph" w:customStyle="1" w:styleId="Lista">
    <w:name w:val="List_(a)"/>
    <w:qFormat/>
    <w:rsid w:val="00EF544E"/>
    <w:pPr>
      <w:framePr w:wrap="around" w:hAnchor="text"/>
      <w:numPr>
        <w:numId w:val="17"/>
      </w:numPr>
      <w:spacing w:after="60" w:line="276" w:lineRule="auto"/>
      <w:ind w:left="360"/>
      <w:contextualSpacing/>
      <w:jc w:val="both"/>
    </w:pPr>
    <w:rPr>
      <w:rFonts w:ascii="Times New Roman" w:eastAsia="Times New Roman" w:hAnsi="Times New Roman"/>
      <w:sz w:val="22"/>
      <w:szCs w:val="24"/>
      <w:lang w:eastAsia="zh-CN"/>
    </w:rPr>
  </w:style>
  <w:style w:type="table" w:styleId="MediumGrid1-Accent2">
    <w:name w:val="Medium Grid 1 Accent 2"/>
    <w:basedOn w:val="TableNormal"/>
    <w:uiPriority w:val="67"/>
    <w:semiHidden/>
    <w:unhideWhenUsed/>
    <w:rsid w:val="00EF54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list">
    <w:name w:val="- list"/>
    <w:basedOn w:val="ListParagraph"/>
    <w:link w:val="-listChar"/>
    <w:qFormat/>
    <w:rsid w:val="00477E54"/>
    <w:pPr>
      <w:numPr>
        <w:numId w:val="20"/>
      </w:numPr>
      <w:spacing w:before="0"/>
    </w:pPr>
    <w:rPr>
      <w:rFonts w:ascii="Times New Roman" w:hAnsi="Times New Roman"/>
      <w:sz w:val="24"/>
      <w:szCs w:val="24"/>
    </w:rPr>
  </w:style>
  <w:style w:type="character" w:customStyle="1" w:styleId="-listChar">
    <w:name w:val="- list Char"/>
    <w:link w:val="-list"/>
    <w:rsid w:val="00477E54"/>
    <w:rPr>
      <w:rFonts w:ascii="Times New Roman" w:eastAsia="Times New Roman" w:hAnsi="Times New Roman" w:cs="Times New Roman"/>
    </w:rPr>
  </w:style>
  <w:style w:type="paragraph" w:styleId="Revision">
    <w:name w:val="Revision"/>
    <w:hidden/>
    <w:uiPriority w:val="99"/>
    <w:semiHidden/>
    <w:rsid w:val="00DE19F4"/>
    <w:rPr>
      <w:rFonts w:ascii="Times New Roman" w:eastAsia="Times New Roman" w:hAnsi="Times New Roman"/>
      <w:sz w:val="24"/>
      <w:szCs w:val="24"/>
    </w:rPr>
  </w:style>
  <w:style w:type="paragraph" w:customStyle="1" w:styleId="BulletedText">
    <w:name w:val="Bulleted Text"/>
    <w:basedOn w:val="Normal"/>
    <w:rsid w:val="00A97F3C"/>
    <w:pPr>
      <w:numPr>
        <w:numId w:val="22"/>
      </w:numPr>
      <w:spacing w:before="60"/>
      <w:ind w:left="714" w:hanging="357"/>
    </w:pPr>
    <w:rPr>
      <w:rFonts w:ascii="Calibri" w:eastAsia="MS Mincho" w:hAnsi="Calibri"/>
      <w:sz w:val="20"/>
      <w:szCs w:val="18"/>
    </w:rPr>
  </w:style>
  <w:style w:type="paragraph" w:customStyle="1" w:styleId="REF">
    <w:name w:val="REF"/>
    <w:basedOn w:val="Ref0"/>
    <w:qFormat/>
    <w:rsid w:val="008318A9"/>
    <w:pPr>
      <w:widowControl w:val="0"/>
      <w:numPr>
        <w:numId w:val="23"/>
      </w:numPr>
      <w:autoSpaceDE w:val="0"/>
      <w:autoSpaceDN w:val="0"/>
      <w:adjustRightInd w:val="0"/>
      <w:spacing w:before="40" w:after="0" w:line="240" w:lineRule="auto"/>
      <w:ind w:right="0"/>
    </w:pPr>
    <w:rPr>
      <w:rFonts w:ascii="Calibri" w:hAnsi="Calibri"/>
      <w:spacing w:val="0"/>
      <w:sz w:val="20"/>
      <w:szCs w:val="20"/>
    </w:rPr>
  </w:style>
  <w:style w:type="paragraph" w:customStyle="1" w:styleId="Normalsmall">
    <w:name w:val="Normal small"/>
    <w:basedOn w:val="Normal"/>
    <w:qFormat/>
    <w:rsid w:val="00EE602F"/>
    <w:pPr>
      <w:spacing w:after="0"/>
    </w:pPr>
    <w:rPr>
      <w:sz w:val="20"/>
    </w:rPr>
  </w:style>
  <w:style w:type="character" w:styleId="LineNumber">
    <w:name w:val="line number"/>
    <w:basedOn w:val="DefaultParagraphFont"/>
    <w:uiPriority w:val="99"/>
    <w:semiHidden/>
    <w:unhideWhenUsed/>
    <w:rsid w:val="00491593"/>
  </w:style>
  <w:style w:type="character" w:customStyle="1" w:styleId="1">
    <w:name w:val="未处理的提及1"/>
    <w:basedOn w:val="DefaultParagraphFont"/>
    <w:uiPriority w:val="99"/>
    <w:semiHidden/>
    <w:unhideWhenUsed/>
    <w:rsid w:val="006B071D"/>
    <w:rPr>
      <w:color w:val="605E5C"/>
      <w:shd w:val="clear" w:color="auto" w:fill="E1DFDD"/>
    </w:rPr>
  </w:style>
  <w:style w:type="paragraph" w:customStyle="1" w:styleId="abstract">
    <w:name w:val="abstract"/>
    <w:basedOn w:val="Normal"/>
    <w:link w:val="abstractChar"/>
    <w:qFormat/>
    <w:rsid w:val="005A161D"/>
    <w:pPr>
      <w:widowControl w:val="0"/>
      <w:autoSpaceDE w:val="0"/>
      <w:autoSpaceDN w:val="0"/>
      <w:adjustRightInd w:val="0"/>
      <w:snapToGrid w:val="0"/>
      <w:spacing w:beforeLines="100" w:before="240" w:after="0" w:line="240" w:lineRule="exact"/>
      <w:jc w:val="both"/>
    </w:pPr>
    <w:rPr>
      <w:rFonts w:ascii="Gulliver-Regular" w:eastAsia="SimSun" w:hAnsi="Gulliver-Regular"/>
      <w:sz w:val="14"/>
      <w:szCs w:val="14"/>
      <w:lang w:val="en-GB" w:eastAsia="zh-CN"/>
    </w:rPr>
  </w:style>
  <w:style w:type="character" w:customStyle="1" w:styleId="abstractChar">
    <w:name w:val="abstract Char"/>
    <w:basedOn w:val="DefaultParagraphFont"/>
    <w:link w:val="abstract"/>
    <w:rsid w:val="005A161D"/>
    <w:rPr>
      <w:rFonts w:ascii="Gulliver-Regular" w:eastAsia="SimSun" w:hAnsi="Gulliver-Regular"/>
      <w:sz w:val="14"/>
      <w:szCs w:val="14"/>
      <w:lang w:val="en-GB" w:eastAsia="zh-CN"/>
    </w:rPr>
  </w:style>
  <w:style w:type="paragraph" w:customStyle="1" w:styleId="affi">
    <w:name w:val="affi"/>
    <w:basedOn w:val="Normal"/>
    <w:link w:val="affiChar"/>
    <w:qFormat/>
    <w:rsid w:val="005A161D"/>
    <w:pPr>
      <w:widowControl w:val="0"/>
      <w:adjustRightInd w:val="0"/>
      <w:snapToGrid w:val="0"/>
      <w:spacing w:after="0" w:line="240" w:lineRule="exact"/>
      <w:jc w:val="both"/>
    </w:pPr>
    <w:rPr>
      <w:rFonts w:ascii="Gulliver-Regular" w:eastAsia="SimSun" w:hAnsi="Gulliver-Regular" w:cs="Calibri"/>
      <w:i/>
      <w:sz w:val="13"/>
      <w:szCs w:val="13"/>
      <w:lang w:val="en-GB" w:eastAsia="zh-CN"/>
    </w:rPr>
  </w:style>
  <w:style w:type="character" w:customStyle="1" w:styleId="affiChar">
    <w:name w:val="affi Char"/>
    <w:basedOn w:val="DefaultParagraphFont"/>
    <w:link w:val="affi"/>
    <w:rsid w:val="005A161D"/>
    <w:rPr>
      <w:rFonts w:ascii="Gulliver-Regular" w:eastAsia="SimSun" w:hAnsi="Gulliver-Regular" w:cs="Calibri"/>
      <w:i/>
      <w:sz w:val="13"/>
      <w:szCs w:val="13"/>
      <w:lang w:val="en-GB" w:eastAsia="zh-CN"/>
    </w:rPr>
  </w:style>
  <w:style w:type="paragraph" w:customStyle="1" w:styleId="Articletitle">
    <w:name w:val="Article title"/>
    <w:basedOn w:val="Normal"/>
    <w:link w:val="ArticletitleChar"/>
    <w:qFormat/>
    <w:rsid w:val="005A161D"/>
    <w:pPr>
      <w:overflowPunct w:val="0"/>
      <w:autoSpaceDE w:val="0"/>
      <w:autoSpaceDN w:val="0"/>
      <w:adjustRightInd w:val="0"/>
      <w:spacing w:afterLines="100" w:after="240" w:line="240" w:lineRule="auto"/>
    </w:pPr>
    <w:rPr>
      <w:rFonts w:ascii="Gulliver-Regular" w:eastAsiaTheme="minorEastAsia" w:hAnsi="Gulliver-Regular"/>
      <w:b/>
      <w:color w:val="000000"/>
      <w:sz w:val="28"/>
      <w:szCs w:val="28"/>
      <w:lang w:val="en-GB" w:eastAsia="zh-CN"/>
    </w:rPr>
  </w:style>
  <w:style w:type="character" w:customStyle="1" w:styleId="ArticletitleChar">
    <w:name w:val="Article title Char"/>
    <w:link w:val="Articletitle"/>
    <w:rsid w:val="005A161D"/>
    <w:rPr>
      <w:rFonts w:ascii="Gulliver-Regular" w:eastAsiaTheme="minorEastAsia" w:hAnsi="Gulliver-Regular"/>
      <w:b/>
      <w:color w:val="000000"/>
      <w:sz w:val="28"/>
      <w:szCs w:val="28"/>
      <w:lang w:val="en-GB" w:eastAsia="zh-CN"/>
    </w:rPr>
  </w:style>
  <w:style w:type="paragraph" w:customStyle="1" w:styleId="Articletype">
    <w:name w:val="Article type"/>
    <w:basedOn w:val="Normal"/>
    <w:link w:val="ArticletypeChar"/>
    <w:qFormat/>
    <w:rsid w:val="005A161D"/>
    <w:pPr>
      <w:widowControl w:val="0"/>
      <w:adjustRightInd w:val="0"/>
      <w:snapToGrid w:val="0"/>
      <w:spacing w:afterLines="100" w:after="200" w:line="240" w:lineRule="exact"/>
      <w:jc w:val="both"/>
    </w:pPr>
    <w:rPr>
      <w:rFonts w:ascii="Gulliver-Regular" w:eastAsia="SimSun" w:hAnsi="Gulliver-Regular" w:cs="Calibri"/>
      <w:sz w:val="16"/>
      <w:szCs w:val="16"/>
      <w:lang w:val="en-GB" w:eastAsia="zh-CN"/>
    </w:rPr>
  </w:style>
  <w:style w:type="character" w:customStyle="1" w:styleId="ArticletypeChar">
    <w:name w:val="Article type Char"/>
    <w:basedOn w:val="DefaultParagraphFont"/>
    <w:link w:val="Articletype"/>
    <w:rsid w:val="005A161D"/>
    <w:rPr>
      <w:rFonts w:ascii="Gulliver-Regular" w:eastAsia="SimSun" w:hAnsi="Gulliver-Regular" w:cs="Calibri"/>
      <w:sz w:val="16"/>
      <w:szCs w:val="16"/>
      <w:lang w:val="en-GB" w:eastAsia="zh-CN"/>
    </w:rPr>
  </w:style>
  <w:style w:type="paragraph" w:customStyle="1" w:styleId="Authorname">
    <w:name w:val="Author name"/>
    <w:basedOn w:val="Normal"/>
    <w:link w:val="AuthornameChar"/>
    <w:qFormat/>
    <w:rsid w:val="005A161D"/>
    <w:pPr>
      <w:widowControl w:val="0"/>
      <w:adjustRightInd w:val="0"/>
      <w:spacing w:afterLines="100" w:after="240" w:line="240" w:lineRule="exact"/>
      <w:jc w:val="both"/>
    </w:pPr>
    <w:rPr>
      <w:rFonts w:ascii="Gulliver-Regular" w:eastAsiaTheme="minorEastAsia" w:hAnsi="Gulliver-Regular"/>
      <w:color w:val="000000"/>
      <w:sz w:val="21"/>
      <w:szCs w:val="21"/>
      <w:lang w:val="en-GB" w:eastAsia="zh-CN"/>
    </w:rPr>
  </w:style>
  <w:style w:type="character" w:customStyle="1" w:styleId="AuthornameChar">
    <w:name w:val="Author name Char"/>
    <w:link w:val="Authorname"/>
    <w:rsid w:val="005A161D"/>
    <w:rPr>
      <w:rFonts w:ascii="Gulliver-Regular" w:eastAsiaTheme="minorEastAsia" w:hAnsi="Gulliver-Regular"/>
      <w:color w:val="000000"/>
      <w:sz w:val="21"/>
      <w:szCs w:val="21"/>
      <w:lang w:val="en-GB" w:eastAsia="zh-CN"/>
    </w:rPr>
  </w:style>
  <w:style w:type="paragraph" w:customStyle="1" w:styleId="backmatter">
    <w:name w:val="back matter"/>
    <w:basedOn w:val="Normal"/>
    <w:link w:val="backmatterChar"/>
    <w:qFormat/>
    <w:rsid w:val="005A161D"/>
    <w:pPr>
      <w:overflowPunct w:val="0"/>
      <w:autoSpaceDE w:val="0"/>
      <w:autoSpaceDN w:val="0"/>
      <w:adjustRightInd w:val="0"/>
      <w:spacing w:beforeLines="100" w:afterLines="50" w:after="200" w:line="240" w:lineRule="exact"/>
      <w:textAlignment w:val="baseline"/>
    </w:pPr>
    <w:rPr>
      <w:rFonts w:ascii="Gulliver-Regular" w:eastAsia="Gulliver-Regular" w:hAnsi="Gulliver-Regular"/>
      <w:b/>
      <w:color w:val="000000"/>
      <w:sz w:val="16"/>
      <w:szCs w:val="18"/>
      <w:lang w:val="en-GB"/>
    </w:rPr>
  </w:style>
  <w:style w:type="character" w:customStyle="1" w:styleId="backmatterChar">
    <w:name w:val="back matter Char"/>
    <w:basedOn w:val="DefaultParagraphFont"/>
    <w:link w:val="backmatter"/>
    <w:rsid w:val="005A161D"/>
    <w:rPr>
      <w:rFonts w:ascii="Gulliver-Regular" w:eastAsia="Gulliver-Regular" w:hAnsi="Gulliver-Regular"/>
      <w:b/>
      <w:color w:val="000000"/>
      <w:sz w:val="16"/>
      <w:szCs w:val="18"/>
      <w:lang w:val="en-GB"/>
    </w:rPr>
  </w:style>
  <w:style w:type="paragraph" w:customStyle="1" w:styleId="E-mail">
    <w:name w:val="E-mail"/>
    <w:basedOn w:val="FootnoteText"/>
    <w:link w:val="E-mailChar"/>
    <w:qFormat/>
    <w:rsid w:val="005A161D"/>
    <w:pPr>
      <w:snapToGrid w:val="0"/>
      <w:spacing w:after="0" w:line="259" w:lineRule="auto"/>
    </w:pPr>
    <w:rPr>
      <w:rFonts w:ascii="Gulliver-Regular" w:eastAsia="SimSun" w:hAnsi="Gulliver-Regular"/>
      <w:sz w:val="14"/>
      <w:szCs w:val="14"/>
      <w:lang w:val="en-GB"/>
    </w:rPr>
  </w:style>
  <w:style w:type="character" w:customStyle="1" w:styleId="E-mailChar">
    <w:name w:val="E-mail Char"/>
    <w:basedOn w:val="FootnoteTextChar"/>
    <w:link w:val="E-mail"/>
    <w:rsid w:val="005A161D"/>
    <w:rPr>
      <w:rFonts w:ascii="Gulliver-Regular" w:eastAsia="SimSun" w:hAnsi="Gulliver-Regular" w:cs="Times New Roman"/>
      <w:sz w:val="14"/>
      <w:szCs w:val="14"/>
      <w:lang w:val="en-GB"/>
    </w:rPr>
  </w:style>
  <w:style w:type="paragraph" w:customStyle="1" w:styleId="equ">
    <w:name w:val="equ"/>
    <w:basedOn w:val="Normal"/>
    <w:link w:val="equChar"/>
    <w:qFormat/>
    <w:rsid w:val="005A161D"/>
    <w:pPr>
      <w:overflowPunct w:val="0"/>
      <w:adjustRightInd w:val="0"/>
      <w:snapToGrid w:val="0"/>
      <w:spacing w:beforeLines="50" w:afterLines="50" w:after="200" w:line="240" w:lineRule="auto"/>
      <w:jc w:val="both"/>
    </w:pPr>
    <w:rPr>
      <w:rFonts w:ascii="Cambria Math" w:eastAsia="SimSun" w:hAnsi="Cambria Math"/>
      <w:color w:val="000000"/>
      <w:sz w:val="16"/>
      <w:szCs w:val="15"/>
      <w:lang w:val="en-GB" w:eastAsia="zh-CN"/>
    </w:rPr>
  </w:style>
  <w:style w:type="character" w:customStyle="1" w:styleId="equChar">
    <w:name w:val="equ Char"/>
    <w:basedOn w:val="DefaultParagraphFont"/>
    <w:link w:val="equ"/>
    <w:rsid w:val="005A161D"/>
    <w:rPr>
      <w:rFonts w:ascii="Cambria Math" w:eastAsia="SimSun" w:hAnsi="Cambria Math"/>
      <w:color w:val="000000"/>
      <w:sz w:val="16"/>
      <w:szCs w:val="15"/>
      <w:lang w:val="en-GB" w:eastAsia="zh-CN"/>
    </w:rPr>
  </w:style>
  <w:style w:type="paragraph" w:customStyle="1" w:styleId="figcapt1">
    <w:name w:val="fig capt 1"/>
    <w:basedOn w:val="Normal"/>
    <w:link w:val="figcapt1Char"/>
    <w:qFormat/>
    <w:rsid w:val="005A161D"/>
    <w:pPr>
      <w:overflowPunct w:val="0"/>
      <w:autoSpaceDE w:val="0"/>
      <w:autoSpaceDN w:val="0"/>
      <w:adjustRightInd w:val="0"/>
      <w:spacing w:after="0" w:line="240" w:lineRule="exact"/>
      <w:jc w:val="center"/>
      <w:textAlignment w:val="baseline"/>
    </w:pPr>
    <w:rPr>
      <w:rFonts w:ascii="Gulliver-Regular" w:eastAsia="Gulliver-Regular" w:hAnsi="Gulliver-Regular"/>
      <w:color w:val="000000"/>
      <w:sz w:val="13"/>
      <w:szCs w:val="16"/>
      <w:lang w:val="en-GB"/>
    </w:rPr>
  </w:style>
  <w:style w:type="character" w:customStyle="1" w:styleId="figcapt1Char">
    <w:name w:val="fig capt 1 Char"/>
    <w:basedOn w:val="DefaultParagraphFont"/>
    <w:link w:val="figcapt1"/>
    <w:rsid w:val="005A161D"/>
    <w:rPr>
      <w:rFonts w:ascii="Gulliver-Regular" w:eastAsia="Gulliver-Regular" w:hAnsi="Gulliver-Regular"/>
      <w:color w:val="000000"/>
      <w:sz w:val="13"/>
      <w:szCs w:val="16"/>
      <w:lang w:val="en-GB"/>
    </w:rPr>
  </w:style>
  <w:style w:type="paragraph" w:customStyle="1" w:styleId="figure0">
    <w:name w:val="figure"/>
    <w:basedOn w:val="Normal"/>
    <w:link w:val="figureChar0"/>
    <w:qFormat/>
    <w:rsid w:val="005A161D"/>
    <w:pPr>
      <w:spacing w:before="120" w:after="0" w:line="240" w:lineRule="auto"/>
      <w:jc w:val="center"/>
    </w:pPr>
    <w:rPr>
      <w:rFonts w:ascii="Gulliver-Regular" w:eastAsiaTheme="minorEastAsia" w:hAnsi="Gulliver-Regular"/>
      <w:noProof/>
      <w:color w:val="000000"/>
      <w:sz w:val="16"/>
      <w:szCs w:val="15"/>
      <w:lang w:val="en-GB" w:eastAsia="zh-CN"/>
    </w:rPr>
  </w:style>
  <w:style w:type="character" w:customStyle="1" w:styleId="figureChar0">
    <w:name w:val="figure Char"/>
    <w:basedOn w:val="DefaultParagraphFont"/>
    <w:link w:val="figure0"/>
    <w:rsid w:val="005A161D"/>
    <w:rPr>
      <w:rFonts w:ascii="Gulliver-Regular" w:eastAsiaTheme="minorEastAsia" w:hAnsi="Gulliver-Regular"/>
      <w:noProof/>
      <w:color w:val="000000"/>
      <w:sz w:val="16"/>
      <w:szCs w:val="15"/>
      <w:lang w:val="en-GB" w:eastAsia="zh-CN"/>
    </w:rPr>
  </w:style>
  <w:style w:type="paragraph" w:customStyle="1" w:styleId="figurecaption1">
    <w:name w:val="figure caption"/>
    <w:basedOn w:val="Normal"/>
    <w:link w:val="figurecaptionChar"/>
    <w:qFormat/>
    <w:rsid w:val="005A161D"/>
    <w:pPr>
      <w:overflowPunct w:val="0"/>
      <w:autoSpaceDE w:val="0"/>
      <w:autoSpaceDN w:val="0"/>
      <w:adjustRightInd w:val="0"/>
      <w:spacing w:after="0" w:line="240" w:lineRule="exact"/>
      <w:jc w:val="both"/>
      <w:textAlignment w:val="baseline"/>
    </w:pPr>
    <w:rPr>
      <w:rFonts w:ascii="Gulliver-Regular" w:eastAsia="Gulliver-Regular" w:hAnsi="Gulliver-Regular"/>
      <w:color w:val="000000"/>
      <w:sz w:val="13"/>
      <w:szCs w:val="13"/>
      <w:lang w:val="en-AU"/>
    </w:rPr>
  </w:style>
  <w:style w:type="character" w:customStyle="1" w:styleId="figurecaptionChar">
    <w:name w:val="figure caption Char"/>
    <w:link w:val="figurecaption1"/>
    <w:rsid w:val="005A161D"/>
    <w:rPr>
      <w:rFonts w:ascii="Gulliver-Regular" w:eastAsia="Gulliver-Regular" w:hAnsi="Gulliver-Regular"/>
      <w:color w:val="000000"/>
      <w:sz w:val="13"/>
      <w:szCs w:val="13"/>
      <w:lang w:val="en-AU"/>
    </w:rPr>
  </w:style>
  <w:style w:type="paragraph" w:customStyle="1" w:styleId="history">
    <w:name w:val="history"/>
    <w:basedOn w:val="Normal"/>
    <w:link w:val="historyChar"/>
    <w:qFormat/>
    <w:rsid w:val="005A161D"/>
    <w:pPr>
      <w:overflowPunct w:val="0"/>
      <w:autoSpaceDE w:val="0"/>
      <w:autoSpaceDN w:val="0"/>
      <w:adjustRightInd w:val="0"/>
      <w:snapToGrid w:val="0"/>
      <w:spacing w:after="160" w:line="240" w:lineRule="exact"/>
      <w:textAlignment w:val="baseline"/>
    </w:pPr>
    <w:rPr>
      <w:rFonts w:ascii="Gulliver-Regular" w:eastAsia="Gulliver-Regular" w:hAnsi="Gulliver-Regular"/>
      <w:iCs/>
      <w:sz w:val="13"/>
      <w:szCs w:val="13"/>
      <w:lang w:val="en-IN"/>
    </w:rPr>
  </w:style>
  <w:style w:type="character" w:customStyle="1" w:styleId="historyChar">
    <w:name w:val="history Char"/>
    <w:basedOn w:val="DefaultParagraphFont"/>
    <w:link w:val="history"/>
    <w:rsid w:val="005A161D"/>
    <w:rPr>
      <w:rFonts w:ascii="Gulliver-Regular" w:eastAsia="Gulliver-Regular" w:hAnsi="Gulliver-Regular"/>
      <w:iCs/>
      <w:sz w:val="13"/>
      <w:szCs w:val="13"/>
      <w:lang w:val="en-IN"/>
    </w:rPr>
  </w:style>
  <w:style w:type="paragraph" w:customStyle="1" w:styleId="items">
    <w:name w:val="items"/>
    <w:basedOn w:val="ListParagraph"/>
    <w:link w:val="itemsChar"/>
    <w:qFormat/>
    <w:rsid w:val="005A161D"/>
    <w:pPr>
      <w:widowControl w:val="0"/>
      <w:autoSpaceDE w:val="0"/>
      <w:autoSpaceDN w:val="0"/>
      <w:adjustRightInd w:val="0"/>
      <w:snapToGrid w:val="0"/>
      <w:spacing w:before="0" w:after="0" w:line="240" w:lineRule="exact"/>
      <w:ind w:left="0"/>
      <w:contextualSpacing w:val="0"/>
      <w:jc w:val="both"/>
    </w:pPr>
    <w:rPr>
      <w:rFonts w:ascii="Gulliver-Regular" w:eastAsiaTheme="minorEastAsia" w:hAnsi="Gulliver-Regular" w:cstheme="minorHAnsi"/>
      <w:sz w:val="16"/>
      <w:szCs w:val="16"/>
      <w:lang w:val="en-GB" w:eastAsia="zh-CN"/>
    </w:rPr>
  </w:style>
  <w:style w:type="character" w:customStyle="1" w:styleId="itemsChar">
    <w:name w:val="items Char"/>
    <w:basedOn w:val="DefaultParagraphFont"/>
    <w:link w:val="items"/>
    <w:rsid w:val="005A161D"/>
    <w:rPr>
      <w:rFonts w:ascii="Gulliver-Regular" w:eastAsiaTheme="minorEastAsia" w:hAnsi="Gulliver-Regular" w:cstheme="minorHAnsi"/>
      <w:sz w:val="16"/>
      <w:szCs w:val="16"/>
      <w:lang w:val="en-GB" w:eastAsia="zh-CN"/>
    </w:rPr>
  </w:style>
  <w:style w:type="paragraph" w:customStyle="1" w:styleId="keywords">
    <w:name w:val="keywords"/>
    <w:basedOn w:val="Normal"/>
    <w:link w:val="keywordsChar"/>
    <w:qFormat/>
    <w:rsid w:val="005A161D"/>
    <w:pPr>
      <w:widowControl w:val="0"/>
      <w:autoSpaceDE w:val="0"/>
      <w:autoSpaceDN w:val="0"/>
      <w:adjustRightInd w:val="0"/>
      <w:snapToGrid w:val="0"/>
      <w:spacing w:afterLines="100" w:after="240" w:line="240" w:lineRule="exact"/>
      <w:jc w:val="both"/>
    </w:pPr>
    <w:rPr>
      <w:rFonts w:ascii="Gulliver-Regular" w:eastAsia="SimSun" w:hAnsi="Gulliver-Regular"/>
      <w:sz w:val="13"/>
      <w:szCs w:val="13"/>
      <w:lang w:val="en-GB" w:eastAsia="zh-CN"/>
    </w:rPr>
  </w:style>
  <w:style w:type="character" w:customStyle="1" w:styleId="keywordsChar">
    <w:name w:val="keywords Char"/>
    <w:basedOn w:val="DefaultParagraphFont"/>
    <w:link w:val="keywords"/>
    <w:rsid w:val="005A161D"/>
    <w:rPr>
      <w:rFonts w:ascii="Gulliver-Regular" w:eastAsia="SimSun" w:hAnsi="Gulliver-Regular"/>
      <w:sz w:val="13"/>
      <w:szCs w:val="13"/>
      <w:lang w:val="en-GB" w:eastAsia="zh-CN"/>
    </w:rPr>
  </w:style>
  <w:style w:type="paragraph" w:customStyle="1" w:styleId="maintext">
    <w:name w:val="maintext"/>
    <w:basedOn w:val="Normal"/>
    <w:link w:val="maintextChar"/>
    <w:qFormat/>
    <w:rsid w:val="005A161D"/>
    <w:pPr>
      <w:spacing w:after="0" w:line="240" w:lineRule="exact"/>
      <w:ind w:firstLineChars="200" w:firstLine="300"/>
      <w:jc w:val="both"/>
    </w:pPr>
    <w:rPr>
      <w:rFonts w:ascii="Gulliver-Regular" w:eastAsia="SimSun" w:hAnsi="Gulliver-Regular"/>
      <w:color w:val="000000"/>
      <w:sz w:val="16"/>
      <w:szCs w:val="15"/>
      <w:lang w:val="en-GB"/>
    </w:rPr>
  </w:style>
  <w:style w:type="character" w:customStyle="1" w:styleId="maintextChar">
    <w:name w:val="maintext Char"/>
    <w:basedOn w:val="DefaultParagraphFont"/>
    <w:link w:val="maintext"/>
    <w:rsid w:val="005A161D"/>
    <w:rPr>
      <w:rFonts w:ascii="Gulliver-Regular" w:eastAsia="SimSun" w:hAnsi="Gulliver-Regular"/>
      <w:color w:val="000000"/>
      <w:sz w:val="16"/>
      <w:szCs w:val="15"/>
      <w:lang w:val="en-GB"/>
    </w:rPr>
  </w:style>
  <w:style w:type="paragraph" w:customStyle="1" w:styleId="ref1">
    <w:name w:val="ref"/>
    <w:basedOn w:val="Normal"/>
    <w:link w:val="refChar"/>
    <w:qFormat/>
    <w:rsid w:val="005A161D"/>
    <w:pPr>
      <w:adjustRightInd w:val="0"/>
      <w:snapToGrid w:val="0"/>
      <w:spacing w:after="0" w:line="240" w:lineRule="exact"/>
      <w:ind w:left="130" w:hangingChars="100" w:hanging="130"/>
      <w:jc w:val="both"/>
    </w:pPr>
    <w:rPr>
      <w:rFonts w:ascii="Gulliver-Regular" w:eastAsia="SimSun" w:hAnsi="Gulliver-Regular" w:cs="Calibri"/>
      <w:color w:val="000000"/>
      <w:sz w:val="13"/>
      <w:szCs w:val="13"/>
      <w:lang w:val="en-GB"/>
    </w:rPr>
  </w:style>
  <w:style w:type="character" w:customStyle="1" w:styleId="refChar">
    <w:name w:val="ref Char"/>
    <w:basedOn w:val="DefaultParagraphFont"/>
    <w:link w:val="ref1"/>
    <w:rsid w:val="005A161D"/>
    <w:rPr>
      <w:rFonts w:ascii="Gulliver-Regular" w:eastAsia="SimSun" w:hAnsi="Gulliver-Regular" w:cs="Calibri"/>
      <w:color w:val="000000"/>
      <w:sz w:val="13"/>
      <w:szCs w:val="13"/>
      <w:lang w:val="en-GB"/>
    </w:rPr>
  </w:style>
  <w:style w:type="paragraph" w:customStyle="1" w:styleId="section1">
    <w:name w:val="section1"/>
    <w:basedOn w:val="Normal"/>
    <w:link w:val="section1Char"/>
    <w:qFormat/>
    <w:rsid w:val="0015243B"/>
    <w:pPr>
      <w:keepNext/>
      <w:keepLines/>
      <w:numPr>
        <w:numId w:val="38"/>
      </w:numPr>
      <w:suppressAutoHyphens/>
      <w:overflowPunct w:val="0"/>
      <w:autoSpaceDE w:val="0"/>
      <w:autoSpaceDN w:val="0"/>
      <w:adjustRightInd w:val="0"/>
      <w:snapToGrid w:val="0"/>
      <w:spacing w:before="240" w:after="240" w:line="240" w:lineRule="exact"/>
      <w:ind w:left="0" w:hangingChars="95" w:hanging="95"/>
      <w:textAlignment w:val="baseline"/>
      <w:outlineLvl w:val="0"/>
    </w:pPr>
    <w:rPr>
      <w:rFonts w:ascii="Gulliver-Regular" w:eastAsia="Gulliver-Regular" w:hAnsi="Gulliver-Regular" w:cs="Arial"/>
      <w:b/>
      <w:sz w:val="16"/>
      <w:szCs w:val="16"/>
      <w:lang w:val="en-GB"/>
    </w:rPr>
  </w:style>
  <w:style w:type="character" w:customStyle="1" w:styleId="section1Char">
    <w:name w:val="section1 Char"/>
    <w:link w:val="section1"/>
    <w:rsid w:val="0015243B"/>
    <w:rPr>
      <w:rFonts w:ascii="Gulliver-Regular" w:eastAsia="Gulliver-Regular" w:hAnsi="Gulliver-Regular" w:cs="Arial"/>
      <w:b/>
      <w:sz w:val="16"/>
      <w:szCs w:val="16"/>
      <w:lang w:val="en-GB"/>
    </w:rPr>
  </w:style>
  <w:style w:type="paragraph" w:customStyle="1" w:styleId="section2">
    <w:name w:val="section2"/>
    <w:basedOn w:val="Normal"/>
    <w:link w:val="section2Char"/>
    <w:qFormat/>
    <w:rsid w:val="0015243B"/>
    <w:pPr>
      <w:keepNext/>
      <w:keepLines/>
      <w:numPr>
        <w:ilvl w:val="1"/>
        <w:numId w:val="38"/>
      </w:numPr>
      <w:suppressAutoHyphens/>
      <w:overflowPunct w:val="0"/>
      <w:autoSpaceDE w:val="0"/>
      <w:autoSpaceDN w:val="0"/>
      <w:adjustRightInd w:val="0"/>
      <w:snapToGrid w:val="0"/>
      <w:spacing w:before="240" w:after="240" w:line="240" w:lineRule="exact"/>
      <w:ind w:left="0" w:hangingChars="142" w:hanging="357"/>
      <w:textAlignment w:val="baseline"/>
      <w:outlineLvl w:val="1"/>
    </w:pPr>
    <w:rPr>
      <w:rFonts w:ascii="Gulliver-Regular" w:eastAsia="Gulliver-Regular" w:hAnsi="Gulliver-Regular"/>
      <w:i/>
      <w:sz w:val="16"/>
      <w:szCs w:val="16"/>
      <w:lang w:val="en-GB"/>
    </w:rPr>
  </w:style>
  <w:style w:type="character" w:customStyle="1" w:styleId="section2Char">
    <w:name w:val="section2 Char"/>
    <w:link w:val="section2"/>
    <w:rsid w:val="0015243B"/>
    <w:rPr>
      <w:rFonts w:ascii="Gulliver-Regular" w:eastAsia="Gulliver-Regular" w:hAnsi="Gulliver-Regular"/>
      <w:i/>
      <w:sz w:val="16"/>
      <w:szCs w:val="16"/>
      <w:lang w:val="en-GB"/>
    </w:rPr>
  </w:style>
  <w:style w:type="paragraph" w:customStyle="1" w:styleId="section3">
    <w:name w:val="section3"/>
    <w:basedOn w:val="ListParagraph"/>
    <w:link w:val="section3Char"/>
    <w:qFormat/>
    <w:rsid w:val="0015243B"/>
    <w:pPr>
      <w:keepNext/>
      <w:keepLines/>
      <w:numPr>
        <w:ilvl w:val="2"/>
        <w:numId w:val="38"/>
      </w:numPr>
      <w:suppressAutoHyphens/>
      <w:overflowPunct w:val="0"/>
      <w:autoSpaceDE w:val="0"/>
      <w:autoSpaceDN w:val="0"/>
      <w:adjustRightInd w:val="0"/>
      <w:spacing w:before="240" w:after="0" w:line="240" w:lineRule="exact"/>
      <w:ind w:left="0" w:hangingChars="189" w:hanging="357"/>
      <w:contextualSpacing w:val="0"/>
      <w:textAlignment w:val="baseline"/>
      <w:outlineLvl w:val="2"/>
    </w:pPr>
    <w:rPr>
      <w:rFonts w:ascii="Gulliver-Regular" w:eastAsiaTheme="minorEastAsia" w:hAnsi="Gulliver-Regular"/>
      <w:i/>
      <w:sz w:val="16"/>
      <w:szCs w:val="16"/>
      <w:lang w:val="en-GB"/>
    </w:rPr>
  </w:style>
  <w:style w:type="character" w:customStyle="1" w:styleId="section3Char">
    <w:name w:val="section3 Char"/>
    <w:link w:val="section3"/>
    <w:rsid w:val="0015243B"/>
    <w:rPr>
      <w:rFonts w:ascii="Gulliver-Regular" w:eastAsiaTheme="minorEastAsia" w:hAnsi="Gulliver-Regular"/>
      <w:i/>
      <w:sz w:val="16"/>
      <w:szCs w:val="16"/>
      <w:lang w:val="en-GB"/>
    </w:rPr>
  </w:style>
  <w:style w:type="paragraph" w:customStyle="1" w:styleId="table">
    <w:name w:val="table"/>
    <w:basedOn w:val="Normal"/>
    <w:link w:val="tableChar"/>
    <w:qFormat/>
    <w:rsid w:val="005A161D"/>
    <w:pPr>
      <w:overflowPunct w:val="0"/>
      <w:autoSpaceDE w:val="0"/>
      <w:autoSpaceDN w:val="0"/>
      <w:adjustRightInd w:val="0"/>
      <w:snapToGrid w:val="0"/>
      <w:spacing w:after="0" w:line="240" w:lineRule="auto"/>
      <w:textAlignment w:val="baseline"/>
    </w:pPr>
    <w:rPr>
      <w:rFonts w:ascii="Gulliver-Regular" w:eastAsia="Gulliver-Regular" w:hAnsi="Gulliver-Regular"/>
      <w:b/>
      <w:color w:val="000000"/>
      <w:sz w:val="13"/>
      <w:szCs w:val="13"/>
      <w:lang w:val="en-GB"/>
    </w:rPr>
  </w:style>
  <w:style w:type="character" w:customStyle="1" w:styleId="tableChar">
    <w:name w:val="table Char"/>
    <w:basedOn w:val="DefaultParagraphFont"/>
    <w:link w:val="table"/>
    <w:rsid w:val="005A161D"/>
    <w:rPr>
      <w:rFonts w:ascii="Gulliver-Regular" w:eastAsia="Gulliver-Regular" w:hAnsi="Gulliver-Regular"/>
      <w:b/>
      <w:color w:val="000000"/>
      <w:sz w:val="13"/>
      <w:szCs w:val="13"/>
      <w:lang w:val="en-GB"/>
    </w:rPr>
  </w:style>
  <w:style w:type="paragraph" w:customStyle="1" w:styleId="tablecaption">
    <w:name w:val="table caption"/>
    <w:basedOn w:val="Normal"/>
    <w:link w:val="tablecaptionChar"/>
    <w:qFormat/>
    <w:rsid w:val="005A161D"/>
    <w:pPr>
      <w:overflowPunct w:val="0"/>
      <w:autoSpaceDE w:val="0"/>
      <w:autoSpaceDN w:val="0"/>
      <w:adjustRightInd w:val="0"/>
      <w:spacing w:before="60" w:line="240" w:lineRule="auto"/>
      <w:jc w:val="both"/>
      <w:textAlignment w:val="baseline"/>
    </w:pPr>
    <w:rPr>
      <w:rFonts w:ascii="Gulliver-Regular" w:eastAsia="Gulliver-Regular" w:hAnsi="Gulliver-Regular"/>
      <w:color w:val="000000"/>
      <w:sz w:val="13"/>
      <w:szCs w:val="13"/>
      <w:lang w:val="en-GB"/>
    </w:rPr>
  </w:style>
  <w:style w:type="character" w:customStyle="1" w:styleId="tablecaptionChar">
    <w:name w:val="table caption Char"/>
    <w:basedOn w:val="DefaultParagraphFont"/>
    <w:link w:val="tablecaption"/>
    <w:rsid w:val="005A161D"/>
    <w:rPr>
      <w:rFonts w:ascii="Gulliver-Regular" w:eastAsia="Gulliver-Regular" w:hAnsi="Gulliver-Regular"/>
      <w:color w:val="000000"/>
      <w:sz w:val="13"/>
      <w:szCs w:val="13"/>
      <w:lang w:val="en-GB"/>
    </w:rPr>
  </w:style>
  <w:style w:type="paragraph" w:customStyle="1" w:styleId="tablecontent">
    <w:name w:val="table content"/>
    <w:basedOn w:val="table"/>
    <w:link w:val="tablecontentChar"/>
    <w:qFormat/>
    <w:rsid w:val="005A161D"/>
    <w:rPr>
      <w:b w:val="0"/>
    </w:rPr>
  </w:style>
  <w:style w:type="character" w:customStyle="1" w:styleId="tablecontentChar">
    <w:name w:val="table content Char"/>
    <w:basedOn w:val="tableChar"/>
    <w:link w:val="tablecontent"/>
    <w:rsid w:val="005A161D"/>
    <w:rPr>
      <w:rFonts w:ascii="Gulliver-Regular" w:eastAsia="Gulliver-Regular" w:hAnsi="Gulliver-Regular"/>
      <w:b w:val="0"/>
      <w:color w:val="000000"/>
      <w:sz w:val="13"/>
      <w:szCs w:val="13"/>
      <w:lang w:val="en-GB"/>
    </w:rPr>
  </w:style>
  <w:style w:type="paragraph" w:customStyle="1" w:styleId="tablenote">
    <w:name w:val="table note"/>
    <w:basedOn w:val="Normal"/>
    <w:link w:val="tablenoteChar"/>
    <w:qFormat/>
    <w:rsid w:val="005A161D"/>
    <w:pPr>
      <w:spacing w:after="0" w:line="240" w:lineRule="exact"/>
      <w:jc w:val="both"/>
    </w:pPr>
    <w:rPr>
      <w:rFonts w:ascii="Gulliver-Regular" w:eastAsia="SimSun" w:hAnsi="Gulliver-Regular"/>
      <w:color w:val="000000"/>
      <w:sz w:val="12"/>
      <w:szCs w:val="12"/>
      <w:lang w:val="en-GB"/>
    </w:rPr>
  </w:style>
  <w:style w:type="character" w:customStyle="1" w:styleId="tablenoteChar">
    <w:name w:val="table note Char"/>
    <w:basedOn w:val="DefaultParagraphFont"/>
    <w:link w:val="tablenote"/>
    <w:rsid w:val="005A161D"/>
    <w:rPr>
      <w:rFonts w:ascii="Gulliver-Regular" w:eastAsia="SimSun" w:hAnsi="Gulliver-Regular"/>
      <w:color w:val="000000"/>
      <w:sz w:val="12"/>
      <w:szCs w:val="12"/>
      <w:lang w:val="en-GB"/>
    </w:rPr>
  </w:style>
  <w:style w:type="paragraph" w:customStyle="1" w:styleId="EndNoteBibliography">
    <w:name w:val="EndNote Bibliography"/>
    <w:basedOn w:val="Normal"/>
    <w:link w:val="EndNoteBibliographyChar"/>
    <w:rsid w:val="007778E5"/>
    <w:pPr>
      <w:spacing w:after="0" w:line="240" w:lineRule="auto"/>
    </w:pPr>
    <w:rPr>
      <w:rFonts w:ascii="Calibri" w:eastAsia="SimSun" w:hAnsi="Calibri" w:cs="Calibri"/>
      <w:noProof/>
      <w:color w:val="000000"/>
      <w:sz w:val="15"/>
      <w:szCs w:val="15"/>
    </w:rPr>
  </w:style>
  <w:style w:type="character" w:customStyle="1" w:styleId="EndNoteBibliographyChar">
    <w:name w:val="EndNote Bibliography Char"/>
    <w:basedOn w:val="DefaultParagraphFont"/>
    <w:link w:val="EndNoteBibliography"/>
    <w:rsid w:val="007778E5"/>
    <w:rPr>
      <w:rFonts w:ascii="Calibri" w:eastAsia="SimSun" w:hAnsi="Calibri" w:cs="Calibri"/>
      <w:noProof/>
      <w:color w:val="000000"/>
      <w:sz w:val="15"/>
      <w:szCs w:val="15"/>
      <w:lang w:val="en-US"/>
    </w:rPr>
  </w:style>
  <w:style w:type="character" w:customStyle="1" w:styleId="ww-article-legacy-label">
    <w:name w:val="ww-article-legacy-label"/>
    <w:basedOn w:val="DefaultParagraphFont"/>
    <w:rsid w:val="006C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569">
      <w:bodyDiv w:val="1"/>
      <w:marLeft w:val="0"/>
      <w:marRight w:val="0"/>
      <w:marTop w:val="0"/>
      <w:marBottom w:val="0"/>
      <w:divBdr>
        <w:top w:val="none" w:sz="0" w:space="0" w:color="auto"/>
        <w:left w:val="none" w:sz="0" w:space="0" w:color="auto"/>
        <w:bottom w:val="none" w:sz="0" w:space="0" w:color="auto"/>
        <w:right w:val="none" w:sz="0" w:space="0" w:color="auto"/>
      </w:divBdr>
    </w:div>
    <w:div w:id="98183209">
      <w:bodyDiv w:val="1"/>
      <w:marLeft w:val="0"/>
      <w:marRight w:val="0"/>
      <w:marTop w:val="0"/>
      <w:marBottom w:val="0"/>
      <w:divBdr>
        <w:top w:val="none" w:sz="0" w:space="0" w:color="auto"/>
        <w:left w:val="none" w:sz="0" w:space="0" w:color="auto"/>
        <w:bottom w:val="none" w:sz="0" w:space="0" w:color="auto"/>
        <w:right w:val="none" w:sz="0" w:space="0" w:color="auto"/>
      </w:divBdr>
      <w:divsChild>
        <w:div w:id="1710296685">
          <w:marLeft w:val="806"/>
          <w:marRight w:val="0"/>
          <w:marTop w:val="200"/>
          <w:marBottom w:val="0"/>
          <w:divBdr>
            <w:top w:val="none" w:sz="0" w:space="0" w:color="auto"/>
            <w:left w:val="none" w:sz="0" w:space="0" w:color="auto"/>
            <w:bottom w:val="none" w:sz="0" w:space="0" w:color="auto"/>
            <w:right w:val="none" w:sz="0" w:space="0" w:color="auto"/>
          </w:divBdr>
        </w:div>
      </w:divsChild>
    </w:div>
    <w:div w:id="100489660">
      <w:bodyDiv w:val="1"/>
      <w:marLeft w:val="0"/>
      <w:marRight w:val="0"/>
      <w:marTop w:val="0"/>
      <w:marBottom w:val="0"/>
      <w:divBdr>
        <w:top w:val="none" w:sz="0" w:space="0" w:color="auto"/>
        <w:left w:val="none" w:sz="0" w:space="0" w:color="auto"/>
        <w:bottom w:val="none" w:sz="0" w:space="0" w:color="auto"/>
        <w:right w:val="none" w:sz="0" w:space="0" w:color="auto"/>
      </w:divBdr>
    </w:div>
    <w:div w:id="107625053">
      <w:bodyDiv w:val="1"/>
      <w:marLeft w:val="0"/>
      <w:marRight w:val="0"/>
      <w:marTop w:val="0"/>
      <w:marBottom w:val="0"/>
      <w:divBdr>
        <w:top w:val="none" w:sz="0" w:space="0" w:color="auto"/>
        <w:left w:val="none" w:sz="0" w:space="0" w:color="auto"/>
        <w:bottom w:val="none" w:sz="0" w:space="0" w:color="auto"/>
        <w:right w:val="none" w:sz="0" w:space="0" w:color="auto"/>
      </w:divBdr>
    </w:div>
    <w:div w:id="159732048">
      <w:bodyDiv w:val="1"/>
      <w:marLeft w:val="0"/>
      <w:marRight w:val="0"/>
      <w:marTop w:val="0"/>
      <w:marBottom w:val="0"/>
      <w:divBdr>
        <w:top w:val="none" w:sz="0" w:space="0" w:color="auto"/>
        <w:left w:val="none" w:sz="0" w:space="0" w:color="auto"/>
        <w:bottom w:val="none" w:sz="0" w:space="0" w:color="auto"/>
        <w:right w:val="none" w:sz="0" w:space="0" w:color="auto"/>
      </w:divBdr>
    </w:div>
    <w:div w:id="207570592">
      <w:bodyDiv w:val="1"/>
      <w:marLeft w:val="0"/>
      <w:marRight w:val="0"/>
      <w:marTop w:val="0"/>
      <w:marBottom w:val="0"/>
      <w:divBdr>
        <w:top w:val="none" w:sz="0" w:space="0" w:color="auto"/>
        <w:left w:val="none" w:sz="0" w:space="0" w:color="auto"/>
        <w:bottom w:val="none" w:sz="0" w:space="0" w:color="auto"/>
        <w:right w:val="none" w:sz="0" w:space="0" w:color="auto"/>
      </w:divBdr>
      <w:divsChild>
        <w:div w:id="151796213">
          <w:marLeft w:val="1166"/>
          <w:marRight w:val="0"/>
          <w:marTop w:val="96"/>
          <w:marBottom w:val="0"/>
          <w:divBdr>
            <w:top w:val="none" w:sz="0" w:space="0" w:color="auto"/>
            <w:left w:val="none" w:sz="0" w:space="0" w:color="auto"/>
            <w:bottom w:val="none" w:sz="0" w:space="0" w:color="auto"/>
            <w:right w:val="none" w:sz="0" w:space="0" w:color="auto"/>
          </w:divBdr>
        </w:div>
        <w:div w:id="1773435959">
          <w:marLeft w:val="547"/>
          <w:marRight w:val="0"/>
          <w:marTop w:val="115"/>
          <w:marBottom w:val="0"/>
          <w:divBdr>
            <w:top w:val="none" w:sz="0" w:space="0" w:color="auto"/>
            <w:left w:val="none" w:sz="0" w:space="0" w:color="auto"/>
            <w:bottom w:val="none" w:sz="0" w:space="0" w:color="auto"/>
            <w:right w:val="none" w:sz="0" w:space="0" w:color="auto"/>
          </w:divBdr>
        </w:div>
        <w:div w:id="1932623181">
          <w:marLeft w:val="1166"/>
          <w:marRight w:val="0"/>
          <w:marTop w:val="96"/>
          <w:marBottom w:val="0"/>
          <w:divBdr>
            <w:top w:val="none" w:sz="0" w:space="0" w:color="auto"/>
            <w:left w:val="none" w:sz="0" w:space="0" w:color="auto"/>
            <w:bottom w:val="none" w:sz="0" w:space="0" w:color="auto"/>
            <w:right w:val="none" w:sz="0" w:space="0" w:color="auto"/>
          </w:divBdr>
        </w:div>
      </w:divsChild>
    </w:div>
    <w:div w:id="256864566">
      <w:bodyDiv w:val="1"/>
      <w:marLeft w:val="0"/>
      <w:marRight w:val="0"/>
      <w:marTop w:val="0"/>
      <w:marBottom w:val="0"/>
      <w:divBdr>
        <w:top w:val="none" w:sz="0" w:space="0" w:color="auto"/>
        <w:left w:val="none" w:sz="0" w:space="0" w:color="auto"/>
        <w:bottom w:val="none" w:sz="0" w:space="0" w:color="auto"/>
        <w:right w:val="none" w:sz="0" w:space="0" w:color="auto"/>
      </w:divBdr>
      <w:divsChild>
        <w:div w:id="152722652">
          <w:marLeft w:val="1166"/>
          <w:marRight w:val="0"/>
          <w:marTop w:val="125"/>
          <w:marBottom w:val="0"/>
          <w:divBdr>
            <w:top w:val="none" w:sz="0" w:space="0" w:color="auto"/>
            <w:left w:val="none" w:sz="0" w:space="0" w:color="auto"/>
            <w:bottom w:val="none" w:sz="0" w:space="0" w:color="auto"/>
            <w:right w:val="none" w:sz="0" w:space="0" w:color="auto"/>
          </w:divBdr>
        </w:div>
        <w:div w:id="919293632">
          <w:marLeft w:val="1166"/>
          <w:marRight w:val="0"/>
          <w:marTop w:val="125"/>
          <w:marBottom w:val="0"/>
          <w:divBdr>
            <w:top w:val="none" w:sz="0" w:space="0" w:color="auto"/>
            <w:left w:val="none" w:sz="0" w:space="0" w:color="auto"/>
            <w:bottom w:val="none" w:sz="0" w:space="0" w:color="auto"/>
            <w:right w:val="none" w:sz="0" w:space="0" w:color="auto"/>
          </w:divBdr>
        </w:div>
        <w:div w:id="1153761575">
          <w:marLeft w:val="547"/>
          <w:marRight w:val="0"/>
          <w:marTop w:val="144"/>
          <w:marBottom w:val="0"/>
          <w:divBdr>
            <w:top w:val="none" w:sz="0" w:space="0" w:color="auto"/>
            <w:left w:val="none" w:sz="0" w:space="0" w:color="auto"/>
            <w:bottom w:val="none" w:sz="0" w:space="0" w:color="auto"/>
            <w:right w:val="none" w:sz="0" w:space="0" w:color="auto"/>
          </w:divBdr>
        </w:div>
        <w:div w:id="1837720438">
          <w:marLeft w:val="1166"/>
          <w:marRight w:val="0"/>
          <w:marTop w:val="125"/>
          <w:marBottom w:val="0"/>
          <w:divBdr>
            <w:top w:val="none" w:sz="0" w:space="0" w:color="auto"/>
            <w:left w:val="none" w:sz="0" w:space="0" w:color="auto"/>
            <w:bottom w:val="none" w:sz="0" w:space="0" w:color="auto"/>
            <w:right w:val="none" w:sz="0" w:space="0" w:color="auto"/>
          </w:divBdr>
        </w:div>
      </w:divsChild>
    </w:div>
    <w:div w:id="271253884">
      <w:bodyDiv w:val="1"/>
      <w:marLeft w:val="0"/>
      <w:marRight w:val="0"/>
      <w:marTop w:val="0"/>
      <w:marBottom w:val="0"/>
      <w:divBdr>
        <w:top w:val="none" w:sz="0" w:space="0" w:color="auto"/>
        <w:left w:val="none" w:sz="0" w:space="0" w:color="auto"/>
        <w:bottom w:val="none" w:sz="0" w:space="0" w:color="auto"/>
        <w:right w:val="none" w:sz="0" w:space="0" w:color="auto"/>
      </w:divBdr>
      <w:divsChild>
        <w:div w:id="503592217">
          <w:marLeft w:val="1080"/>
          <w:marRight w:val="0"/>
          <w:marTop w:val="100"/>
          <w:marBottom w:val="0"/>
          <w:divBdr>
            <w:top w:val="none" w:sz="0" w:space="0" w:color="auto"/>
            <w:left w:val="none" w:sz="0" w:space="0" w:color="auto"/>
            <w:bottom w:val="none" w:sz="0" w:space="0" w:color="auto"/>
            <w:right w:val="none" w:sz="0" w:space="0" w:color="auto"/>
          </w:divBdr>
        </w:div>
        <w:div w:id="688023720">
          <w:marLeft w:val="1080"/>
          <w:marRight w:val="0"/>
          <w:marTop w:val="100"/>
          <w:marBottom w:val="0"/>
          <w:divBdr>
            <w:top w:val="none" w:sz="0" w:space="0" w:color="auto"/>
            <w:left w:val="none" w:sz="0" w:space="0" w:color="auto"/>
            <w:bottom w:val="none" w:sz="0" w:space="0" w:color="auto"/>
            <w:right w:val="none" w:sz="0" w:space="0" w:color="auto"/>
          </w:divBdr>
        </w:div>
        <w:div w:id="1103300204">
          <w:marLeft w:val="1080"/>
          <w:marRight w:val="0"/>
          <w:marTop w:val="100"/>
          <w:marBottom w:val="0"/>
          <w:divBdr>
            <w:top w:val="none" w:sz="0" w:space="0" w:color="auto"/>
            <w:left w:val="none" w:sz="0" w:space="0" w:color="auto"/>
            <w:bottom w:val="none" w:sz="0" w:space="0" w:color="auto"/>
            <w:right w:val="none" w:sz="0" w:space="0" w:color="auto"/>
          </w:divBdr>
        </w:div>
        <w:div w:id="1845048314">
          <w:marLeft w:val="1080"/>
          <w:marRight w:val="0"/>
          <w:marTop w:val="100"/>
          <w:marBottom w:val="0"/>
          <w:divBdr>
            <w:top w:val="none" w:sz="0" w:space="0" w:color="auto"/>
            <w:left w:val="none" w:sz="0" w:space="0" w:color="auto"/>
            <w:bottom w:val="none" w:sz="0" w:space="0" w:color="auto"/>
            <w:right w:val="none" w:sz="0" w:space="0" w:color="auto"/>
          </w:divBdr>
        </w:div>
        <w:div w:id="1912082869">
          <w:marLeft w:val="1080"/>
          <w:marRight w:val="0"/>
          <w:marTop w:val="100"/>
          <w:marBottom w:val="0"/>
          <w:divBdr>
            <w:top w:val="none" w:sz="0" w:space="0" w:color="auto"/>
            <w:left w:val="none" w:sz="0" w:space="0" w:color="auto"/>
            <w:bottom w:val="none" w:sz="0" w:space="0" w:color="auto"/>
            <w:right w:val="none" w:sz="0" w:space="0" w:color="auto"/>
          </w:divBdr>
        </w:div>
      </w:divsChild>
    </w:div>
    <w:div w:id="292106111">
      <w:bodyDiv w:val="1"/>
      <w:marLeft w:val="0"/>
      <w:marRight w:val="0"/>
      <w:marTop w:val="0"/>
      <w:marBottom w:val="0"/>
      <w:divBdr>
        <w:top w:val="none" w:sz="0" w:space="0" w:color="auto"/>
        <w:left w:val="none" w:sz="0" w:space="0" w:color="auto"/>
        <w:bottom w:val="none" w:sz="0" w:space="0" w:color="auto"/>
        <w:right w:val="none" w:sz="0" w:space="0" w:color="auto"/>
      </w:divBdr>
    </w:div>
    <w:div w:id="310138844">
      <w:bodyDiv w:val="1"/>
      <w:marLeft w:val="0"/>
      <w:marRight w:val="0"/>
      <w:marTop w:val="0"/>
      <w:marBottom w:val="0"/>
      <w:divBdr>
        <w:top w:val="none" w:sz="0" w:space="0" w:color="auto"/>
        <w:left w:val="none" w:sz="0" w:space="0" w:color="auto"/>
        <w:bottom w:val="none" w:sz="0" w:space="0" w:color="auto"/>
        <w:right w:val="none" w:sz="0" w:space="0" w:color="auto"/>
      </w:divBdr>
    </w:div>
    <w:div w:id="326176145">
      <w:bodyDiv w:val="1"/>
      <w:marLeft w:val="0"/>
      <w:marRight w:val="0"/>
      <w:marTop w:val="0"/>
      <w:marBottom w:val="0"/>
      <w:divBdr>
        <w:top w:val="none" w:sz="0" w:space="0" w:color="auto"/>
        <w:left w:val="none" w:sz="0" w:space="0" w:color="auto"/>
        <w:bottom w:val="none" w:sz="0" w:space="0" w:color="auto"/>
        <w:right w:val="none" w:sz="0" w:space="0" w:color="auto"/>
      </w:divBdr>
      <w:divsChild>
        <w:div w:id="1512640937">
          <w:marLeft w:val="1166"/>
          <w:marRight w:val="0"/>
          <w:marTop w:val="125"/>
          <w:marBottom w:val="0"/>
          <w:divBdr>
            <w:top w:val="none" w:sz="0" w:space="0" w:color="auto"/>
            <w:left w:val="none" w:sz="0" w:space="0" w:color="auto"/>
            <w:bottom w:val="none" w:sz="0" w:space="0" w:color="auto"/>
            <w:right w:val="none" w:sz="0" w:space="0" w:color="auto"/>
          </w:divBdr>
        </w:div>
      </w:divsChild>
    </w:div>
    <w:div w:id="337732291">
      <w:bodyDiv w:val="1"/>
      <w:marLeft w:val="0"/>
      <w:marRight w:val="0"/>
      <w:marTop w:val="0"/>
      <w:marBottom w:val="0"/>
      <w:divBdr>
        <w:top w:val="none" w:sz="0" w:space="0" w:color="auto"/>
        <w:left w:val="none" w:sz="0" w:space="0" w:color="auto"/>
        <w:bottom w:val="none" w:sz="0" w:space="0" w:color="auto"/>
        <w:right w:val="none" w:sz="0" w:space="0" w:color="auto"/>
      </w:divBdr>
    </w:div>
    <w:div w:id="343018515">
      <w:bodyDiv w:val="1"/>
      <w:marLeft w:val="0"/>
      <w:marRight w:val="0"/>
      <w:marTop w:val="0"/>
      <w:marBottom w:val="0"/>
      <w:divBdr>
        <w:top w:val="none" w:sz="0" w:space="0" w:color="auto"/>
        <w:left w:val="none" w:sz="0" w:space="0" w:color="auto"/>
        <w:bottom w:val="none" w:sz="0" w:space="0" w:color="auto"/>
        <w:right w:val="none" w:sz="0" w:space="0" w:color="auto"/>
      </w:divBdr>
    </w:div>
    <w:div w:id="390663073">
      <w:bodyDiv w:val="1"/>
      <w:marLeft w:val="0"/>
      <w:marRight w:val="0"/>
      <w:marTop w:val="0"/>
      <w:marBottom w:val="0"/>
      <w:divBdr>
        <w:top w:val="none" w:sz="0" w:space="0" w:color="auto"/>
        <w:left w:val="none" w:sz="0" w:space="0" w:color="auto"/>
        <w:bottom w:val="none" w:sz="0" w:space="0" w:color="auto"/>
        <w:right w:val="none" w:sz="0" w:space="0" w:color="auto"/>
      </w:divBdr>
      <w:divsChild>
        <w:div w:id="244146919">
          <w:marLeft w:val="547"/>
          <w:marRight w:val="0"/>
          <w:marTop w:val="134"/>
          <w:marBottom w:val="0"/>
          <w:divBdr>
            <w:top w:val="none" w:sz="0" w:space="0" w:color="auto"/>
            <w:left w:val="none" w:sz="0" w:space="0" w:color="auto"/>
            <w:bottom w:val="none" w:sz="0" w:space="0" w:color="auto"/>
            <w:right w:val="none" w:sz="0" w:space="0" w:color="auto"/>
          </w:divBdr>
        </w:div>
        <w:div w:id="1747335022">
          <w:marLeft w:val="547"/>
          <w:marRight w:val="0"/>
          <w:marTop w:val="134"/>
          <w:marBottom w:val="0"/>
          <w:divBdr>
            <w:top w:val="none" w:sz="0" w:space="0" w:color="auto"/>
            <w:left w:val="none" w:sz="0" w:space="0" w:color="auto"/>
            <w:bottom w:val="none" w:sz="0" w:space="0" w:color="auto"/>
            <w:right w:val="none" w:sz="0" w:space="0" w:color="auto"/>
          </w:divBdr>
        </w:div>
        <w:div w:id="1896234996">
          <w:marLeft w:val="1166"/>
          <w:marRight w:val="0"/>
          <w:marTop w:val="134"/>
          <w:marBottom w:val="0"/>
          <w:divBdr>
            <w:top w:val="none" w:sz="0" w:space="0" w:color="auto"/>
            <w:left w:val="none" w:sz="0" w:space="0" w:color="auto"/>
            <w:bottom w:val="none" w:sz="0" w:space="0" w:color="auto"/>
            <w:right w:val="none" w:sz="0" w:space="0" w:color="auto"/>
          </w:divBdr>
        </w:div>
      </w:divsChild>
    </w:div>
    <w:div w:id="415245602">
      <w:bodyDiv w:val="1"/>
      <w:marLeft w:val="0"/>
      <w:marRight w:val="0"/>
      <w:marTop w:val="0"/>
      <w:marBottom w:val="0"/>
      <w:divBdr>
        <w:top w:val="none" w:sz="0" w:space="0" w:color="auto"/>
        <w:left w:val="none" w:sz="0" w:space="0" w:color="auto"/>
        <w:bottom w:val="none" w:sz="0" w:space="0" w:color="auto"/>
        <w:right w:val="none" w:sz="0" w:space="0" w:color="auto"/>
      </w:divBdr>
      <w:divsChild>
        <w:div w:id="668676167">
          <w:marLeft w:val="1166"/>
          <w:marRight w:val="0"/>
          <w:marTop w:val="106"/>
          <w:marBottom w:val="0"/>
          <w:divBdr>
            <w:top w:val="none" w:sz="0" w:space="0" w:color="auto"/>
            <w:left w:val="none" w:sz="0" w:space="0" w:color="auto"/>
            <w:bottom w:val="none" w:sz="0" w:space="0" w:color="auto"/>
            <w:right w:val="none" w:sz="0" w:space="0" w:color="auto"/>
          </w:divBdr>
        </w:div>
        <w:div w:id="707297134">
          <w:marLeft w:val="547"/>
          <w:marRight w:val="0"/>
          <w:marTop w:val="125"/>
          <w:marBottom w:val="0"/>
          <w:divBdr>
            <w:top w:val="none" w:sz="0" w:space="0" w:color="auto"/>
            <w:left w:val="none" w:sz="0" w:space="0" w:color="auto"/>
            <w:bottom w:val="none" w:sz="0" w:space="0" w:color="auto"/>
            <w:right w:val="none" w:sz="0" w:space="0" w:color="auto"/>
          </w:divBdr>
        </w:div>
      </w:divsChild>
    </w:div>
    <w:div w:id="433792690">
      <w:bodyDiv w:val="1"/>
      <w:marLeft w:val="0"/>
      <w:marRight w:val="0"/>
      <w:marTop w:val="0"/>
      <w:marBottom w:val="0"/>
      <w:divBdr>
        <w:top w:val="none" w:sz="0" w:space="0" w:color="auto"/>
        <w:left w:val="none" w:sz="0" w:space="0" w:color="auto"/>
        <w:bottom w:val="none" w:sz="0" w:space="0" w:color="auto"/>
        <w:right w:val="none" w:sz="0" w:space="0" w:color="auto"/>
      </w:divBdr>
    </w:div>
    <w:div w:id="476996381">
      <w:bodyDiv w:val="1"/>
      <w:marLeft w:val="0"/>
      <w:marRight w:val="0"/>
      <w:marTop w:val="0"/>
      <w:marBottom w:val="0"/>
      <w:divBdr>
        <w:top w:val="none" w:sz="0" w:space="0" w:color="auto"/>
        <w:left w:val="none" w:sz="0" w:space="0" w:color="auto"/>
        <w:bottom w:val="none" w:sz="0" w:space="0" w:color="auto"/>
        <w:right w:val="none" w:sz="0" w:space="0" w:color="auto"/>
      </w:divBdr>
    </w:div>
    <w:div w:id="478545671">
      <w:bodyDiv w:val="1"/>
      <w:marLeft w:val="0"/>
      <w:marRight w:val="0"/>
      <w:marTop w:val="0"/>
      <w:marBottom w:val="0"/>
      <w:divBdr>
        <w:top w:val="none" w:sz="0" w:space="0" w:color="auto"/>
        <w:left w:val="none" w:sz="0" w:space="0" w:color="auto"/>
        <w:bottom w:val="none" w:sz="0" w:space="0" w:color="auto"/>
        <w:right w:val="none" w:sz="0" w:space="0" w:color="auto"/>
      </w:divBdr>
    </w:div>
    <w:div w:id="491797039">
      <w:bodyDiv w:val="1"/>
      <w:marLeft w:val="0"/>
      <w:marRight w:val="0"/>
      <w:marTop w:val="0"/>
      <w:marBottom w:val="0"/>
      <w:divBdr>
        <w:top w:val="none" w:sz="0" w:space="0" w:color="auto"/>
        <w:left w:val="none" w:sz="0" w:space="0" w:color="auto"/>
        <w:bottom w:val="none" w:sz="0" w:space="0" w:color="auto"/>
        <w:right w:val="none" w:sz="0" w:space="0" w:color="auto"/>
      </w:divBdr>
      <w:divsChild>
        <w:div w:id="1635598878">
          <w:marLeft w:val="547"/>
          <w:marRight w:val="0"/>
          <w:marTop w:val="130"/>
          <w:marBottom w:val="0"/>
          <w:divBdr>
            <w:top w:val="none" w:sz="0" w:space="0" w:color="auto"/>
            <w:left w:val="none" w:sz="0" w:space="0" w:color="auto"/>
            <w:bottom w:val="none" w:sz="0" w:space="0" w:color="auto"/>
            <w:right w:val="none" w:sz="0" w:space="0" w:color="auto"/>
          </w:divBdr>
        </w:div>
      </w:divsChild>
    </w:div>
    <w:div w:id="522786760">
      <w:bodyDiv w:val="1"/>
      <w:marLeft w:val="0"/>
      <w:marRight w:val="0"/>
      <w:marTop w:val="0"/>
      <w:marBottom w:val="0"/>
      <w:divBdr>
        <w:top w:val="none" w:sz="0" w:space="0" w:color="auto"/>
        <w:left w:val="none" w:sz="0" w:space="0" w:color="auto"/>
        <w:bottom w:val="none" w:sz="0" w:space="0" w:color="auto"/>
        <w:right w:val="none" w:sz="0" w:space="0" w:color="auto"/>
      </w:divBdr>
      <w:divsChild>
        <w:div w:id="28183890">
          <w:marLeft w:val="1080"/>
          <w:marRight w:val="0"/>
          <w:marTop w:val="100"/>
          <w:marBottom w:val="0"/>
          <w:divBdr>
            <w:top w:val="none" w:sz="0" w:space="0" w:color="auto"/>
            <w:left w:val="none" w:sz="0" w:space="0" w:color="auto"/>
            <w:bottom w:val="none" w:sz="0" w:space="0" w:color="auto"/>
            <w:right w:val="none" w:sz="0" w:space="0" w:color="auto"/>
          </w:divBdr>
        </w:div>
        <w:div w:id="371225003">
          <w:marLeft w:val="1080"/>
          <w:marRight w:val="0"/>
          <w:marTop w:val="100"/>
          <w:marBottom w:val="0"/>
          <w:divBdr>
            <w:top w:val="none" w:sz="0" w:space="0" w:color="auto"/>
            <w:left w:val="none" w:sz="0" w:space="0" w:color="auto"/>
            <w:bottom w:val="none" w:sz="0" w:space="0" w:color="auto"/>
            <w:right w:val="none" w:sz="0" w:space="0" w:color="auto"/>
          </w:divBdr>
        </w:div>
        <w:div w:id="824669016">
          <w:marLeft w:val="1080"/>
          <w:marRight w:val="0"/>
          <w:marTop w:val="100"/>
          <w:marBottom w:val="0"/>
          <w:divBdr>
            <w:top w:val="none" w:sz="0" w:space="0" w:color="auto"/>
            <w:left w:val="none" w:sz="0" w:space="0" w:color="auto"/>
            <w:bottom w:val="none" w:sz="0" w:space="0" w:color="auto"/>
            <w:right w:val="none" w:sz="0" w:space="0" w:color="auto"/>
          </w:divBdr>
        </w:div>
        <w:div w:id="1035892151">
          <w:marLeft w:val="1080"/>
          <w:marRight w:val="0"/>
          <w:marTop w:val="100"/>
          <w:marBottom w:val="0"/>
          <w:divBdr>
            <w:top w:val="none" w:sz="0" w:space="0" w:color="auto"/>
            <w:left w:val="none" w:sz="0" w:space="0" w:color="auto"/>
            <w:bottom w:val="none" w:sz="0" w:space="0" w:color="auto"/>
            <w:right w:val="none" w:sz="0" w:space="0" w:color="auto"/>
          </w:divBdr>
        </w:div>
        <w:div w:id="1344631516">
          <w:marLeft w:val="1080"/>
          <w:marRight w:val="0"/>
          <w:marTop w:val="100"/>
          <w:marBottom w:val="0"/>
          <w:divBdr>
            <w:top w:val="none" w:sz="0" w:space="0" w:color="auto"/>
            <w:left w:val="none" w:sz="0" w:space="0" w:color="auto"/>
            <w:bottom w:val="none" w:sz="0" w:space="0" w:color="auto"/>
            <w:right w:val="none" w:sz="0" w:space="0" w:color="auto"/>
          </w:divBdr>
        </w:div>
      </w:divsChild>
    </w:div>
    <w:div w:id="524446746">
      <w:bodyDiv w:val="1"/>
      <w:marLeft w:val="0"/>
      <w:marRight w:val="0"/>
      <w:marTop w:val="0"/>
      <w:marBottom w:val="0"/>
      <w:divBdr>
        <w:top w:val="none" w:sz="0" w:space="0" w:color="auto"/>
        <w:left w:val="none" w:sz="0" w:space="0" w:color="auto"/>
        <w:bottom w:val="none" w:sz="0" w:space="0" w:color="auto"/>
        <w:right w:val="none" w:sz="0" w:space="0" w:color="auto"/>
      </w:divBdr>
      <w:divsChild>
        <w:div w:id="1374886774">
          <w:marLeft w:val="1526"/>
          <w:marRight w:val="0"/>
          <w:marTop w:val="100"/>
          <w:marBottom w:val="0"/>
          <w:divBdr>
            <w:top w:val="none" w:sz="0" w:space="0" w:color="auto"/>
            <w:left w:val="none" w:sz="0" w:space="0" w:color="auto"/>
            <w:bottom w:val="none" w:sz="0" w:space="0" w:color="auto"/>
            <w:right w:val="none" w:sz="0" w:space="0" w:color="auto"/>
          </w:divBdr>
        </w:div>
      </w:divsChild>
    </w:div>
    <w:div w:id="543518747">
      <w:bodyDiv w:val="1"/>
      <w:marLeft w:val="0"/>
      <w:marRight w:val="0"/>
      <w:marTop w:val="0"/>
      <w:marBottom w:val="0"/>
      <w:divBdr>
        <w:top w:val="none" w:sz="0" w:space="0" w:color="auto"/>
        <w:left w:val="none" w:sz="0" w:space="0" w:color="auto"/>
        <w:bottom w:val="none" w:sz="0" w:space="0" w:color="auto"/>
        <w:right w:val="none" w:sz="0" w:space="0" w:color="auto"/>
      </w:divBdr>
      <w:divsChild>
        <w:div w:id="1622489747">
          <w:marLeft w:val="547"/>
          <w:marRight w:val="0"/>
          <w:marTop w:val="130"/>
          <w:marBottom w:val="0"/>
          <w:divBdr>
            <w:top w:val="none" w:sz="0" w:space="0" w:color="auto"/>
            <w:left w:val="none" w:sz="0" w:space="0" w:color="auto"/>
            <w:bottom w:val="none" w:sz="0" w:space="0" w:color="auto"/>
            <w:right w:val="none" w:sz="0" w:space="0" w:color="auto"/>
          </w:divBdr>
        </w:div>
        <w:div w:id="1679650117">
          <w:marLeft w:val="547"/>
          <w:marRight w:val="0"/>
          <w:marTop w:val="130"/>
          <w:marBottom w:val="0"/>
          <w:divBdr>
            <w:top w:val="none" w:sz="0" w:space="0" w:color="auto"/>
            <w:left w:val="none" w:sz="0" w:space="0" w:color="auto"/>
            <w:bottom w:val="none" w:sz="0" w:space="0" w:color="auto"/>
            <w:right w:val="none" w:sz="0" w:space="0" w:color="auto"/>
          </w:divBdr>
        </w:div>
      </w:divsChild>
    </w:div>
    <w:div w:id="552350212">
      <w:bodyDiv w:val="1"/>
      <w:marLeft w:val="0"/>
      <w:marRight w:val="0"/>
      <w:marTop w:val="0"/>
      <w:marBottom w:val="0"/>
      <w:divBdr>
        <w:top w:val="none" w:sz="0" w:space="0" w:color="auto"/>
        <w:left w:val="none" w:sz="0" w:space="0" w:color="auto"/>
        <w:bottom w:val="none" w:sz="0" w:space="0" w:color="auto"/>
        <w:right w:val="none" w:sz="0" w:space="0" w:color="auto"/>
      </w:divBdr>
      <w:divsChild>
        <w:div w:id="430516247">
          <w:marLeft w:val="1080"/>
          <w:marRight w:val="0"/>
          <w:marTop w:val="100"/>
          <w:marBottom w:val="0"/>
          <w:divBdr>
            <w:top w:val="none" w:sz="0" w:space="0" w:color="auto"/>
            <w:left w:val="none" w:sz="0" w:space="0" w:color="auto"/>
            <w:bottom w:val="none" w:sz="0" w:space="0" w:color="auto"/>
            <w:right w:val="none" w:sz="0" w:space="0" w:color="auto"/>
          </w:divBdr>
        </w:div>
        <w:div w:id="637959757">
          <w:marLeft w:val="1080"/>
          <w:marRight w:val="0"/>
          <w:marTop w:val="100"/>
          <w:marBottom w:val="0"/>
          <w:divBdr>
            <w:top w:val="none" w:sz="0" w:space="0" w:color="auto"/>
            <w:left w:val="none" w:sz="0" w:space="0" w:color="auto"/>
            <w:bottom w:val="none" w:sz="0" w:space="0" w:color="auto"/>
            <w:right w:val="none" w:sz="0" w:space="0" w:color="auto"/>
          </w:divBdr>
        </w:div>
        <w:div w:id="1463888908">
          <w:marLeft w:val="1080"/>
          <w:marRight w:val="0"/>
          <w:marTop w:val="100"/>
          <w:marBottom w:val="0"/>
          <w:divBdr>
            <w:top w:val="none" w:sz="0" w:space="0" w:color="auto"/>
            <w:left w:val="none" w:sz="0" w:space="0" w:color="auto"/>
            <w:bottom w:val="none" w:sz="0" w:space="0" w:color="auto"/>
            <w:right w:val="none" w:sz="0" w:space="0" w:color="auto"/>
          </w:divBdr>
        </w:div>
        <w:div w:id="1848323159">
          <w:marLeft w:val="1080"/>
          <w:marRight w:val="0"/>
          <w:marTop w:val="100"/>
          <w:marBottom w:val="0"/>
          <w:divBdr>
            <w:top w:val="none" w:sz="0" w:space="0" w:color="auto"/>
            <w:left w:val="none" w:sz="0" w:space="0" w:color="auto"/>
            <w:bottom w:val="none" w:sz="0" w:space="0" w:color="auto"/>
            <w:right w:val="none" w:sz="0" w:space="0" w:color="auto"/>
          </w:divBdr>
        </w:div>
        <w:div w:id="2143159068">
          <w:marLeft w:val="1080"/>
          <w:marRight w:val="0"/>
          <w:marTop w:val="100"/>
          <w:marBottom w:val="0"/>
          <w:divBdr>
            <w:top w:val="none" w:sz="0" w:space="0" w:color="auto"/>
            <w:left w:val="none" w:sz="0" w:space="0" w:color="auto"/>
            <w:bottom w:val="none" w:sz="0" w:space="0" w:color="auto"/>
            <w:right w:val="none" w:sz="0" w:space="0" w:color="auto"/>
          </w:divBdr>
        </w:div>
      </w:divsChild>
    </w:div>
    <w:div w:id="553200249">
      <w:bodyDiv w:val="1"/>
      <w:marLeft w:val="0"/>
      <w:marRight w:val="0"/>
      <w:marTop w:val="0"/>
      <w:marBottom w:val="0"/>
      <w:divBdr>
        <w:top w:val="none" w:sz="0" w:space="0" w:color="auto"/>
        <w:left w:val="none" w:sz="0" w:space="0" w:color="auto"/>
        <w:bottom w:val="none" w:sz="0" w:space="0" w:color="auto"/>
        <w:right w:val="none" w:sz="0" w:space="0" w:color="auto"/>
      </w:divBdr>
      <w:divsChild>
        <w:div w:id="319238138">
          <w:marLeft w:val="547"/>
          <w:marRight w:val="0"/>
          <w:marTop w:val="0"/>
          <w:marBottom w:val="0"/>
          <w:divBdr>
            <w:top w:val="none" w:sz="0" w:space="0" w:color="auto"/>
            <w:left w:val="none" w:sz="0" w:space="0" w:color="auto"/>
            <w:bottom w:val="none" w:sz="0" w:space="0" w:color="auto"/>
            <w:right w:val="none" w:sz="0" w:space="0" w:color="auto"/>
          </w:divBdr>
        </w:div>
        <w:div w:id="538512007">
          <w:marLeft w:val="547"/>
          <w:marRight w:val="0"/>
          <w:marTop w:val="0"/>
          <w:marBottom w:val="0"/>
          <w:divBdr>
            <w:top w:val="none" w:sz="0" w:space="0" w:color="auto"/>
            <w:left w:val="none" w:sz="0" w:space="0" w:color="auto"/>
            <w:bottom w:val="none" w:sz="0" w:space="0" w:color="auto"/>
            <w:right w:val="none" w:sz="0" w:space="0" w:color="auto"/>
          </w:divBdr>
        </w:div>
        <w:div w:id="977150251">
          <w:marLeft w:val="547"/>
          <w:marRight w:val="0"/>
          <w:marTop w:val="0"/>
          <w:marBottom w:val="0"/>
          <w:divBdr>
            <w:top w:val="none" w:sz="0" w:space="0" w:color="auto"/>
            <w:left w:val="none" w:sz="0" w:space="0" w:color="auto"/>
            <w:bottom w:val="none" w:sz="0" w:space="0" w:color="auto"/>
            <w:right w:val="none" w:sz="0" w:space="0" w:color="auto"/>
          </w:divBdr>
        </w:div>
        <w:div w:id="1180002282">
          <w:marLeft w:val="547"/>
          <w:marRight w:val="0"/>
          <w:marTop w:val="0"/>
          <w:marBottom w:val="0"/>
          <w:divBdr>
            <w:top w:val="none" w:sz="0" w:space="0" w:color="auto"/>
            <w:left w:val="none" w:sz="0" w:space="0" w:color="auto"/>
            <w:bottom w:val="none" w:sz="0" w:space="0" w:color="auto"/>
            <w:right w:val="none" w:sz="0" w:space="0" w:color="auto"/>
          </w:divBdr>
        </w:div>
        <w:div w:id="1211308478">
          <w:marLeft w:val="547"/>
          <w:marRight w:val="0"/>
          <w:marTop w:val="0"/>
          <w:marBottom w:val="0"/>
          <w:divBdr>
            <w:top w:val="none" w:sz="0" w:space="0" w:color="auto"/>
            <w:left w:val="none" w:sz="0" w:space="0" w:color="auto"/>
            <w:bottom w:val="none" w:sz="0" w:space="0" w:color="auto"/>
            <w:right w:val="none" w:sz="0" w:space="0" w:color="auto"/>
          </w:divBdr>
        </w:div>
        <w:div w:id="1241716903">
          <w:marLeft w:val="547"/>
          <w:marRight w:val="0"/>
          <w:marTop w:val="0"/>
          <w:marBottom w:val="0"/>
          <w:divBdr>
            <w:top w:val="none" w:sz="0" w:space="0" w:color="auto"/>
            <w:left w:val="none" w:sz="0" w:space="0" w:color="auto"/>
            <w:bottom w:val="none" w:sz="0" w:space="0" w:color="auto"/>
            <w:right w:val="none" w:sz="0" w:space="0" w:color="auto"/>
          </w:divBdr>
        </w:div>
        <w:div w:id="1555434434">
          <w:marLeft w:val="547"/>
          <w:marRight w:val="0"/>
          <w:marTop w:val="0"/>
          <w:marBottom w:val="0"/>
          <w:divBdr>
            <w:top w:val="none" w:sz="0" w:space="0" w:color="auto"/>
            <w:left w:val="none" w:sz="0" w:space="0" w:color="auto"/>
            <w:bottom w:val="none" w:sz="0" w:space="0" w:color="auto"/>
            <w:right w:val="none" w:sz="0" w:space="0" w:color="auto"/>
          </w:divBdr>
        </w:div>
      </w:divsChild>
    </w:div>
    <w:div w:id="573128728">
      <w:bodyDiv w:val="1"/>
      <w:marLeft w:val="0"/>
      <w:marRight w:val="0"/>
      <w:marTop w:val="0"/>
      <w:marBottom w:val="0"/>
      <w:divBdr>
        <w:top w:val="none" w:sz="0" w:space="0" w:color="auto"/>
        <w:left w:val="none" w:sz="0" w:space="0" w:color="auto"/>
        <w:bottom w:val="none" w:sz="0" w:space="0" w:color="auto"/>
        <w:right w:val="none" w:sz="0" w:space="0" w:color="auto"/>
      </w:divBdr>
    </w:div>
    <w:div w:id="627979812">
      <w:bodyDiv w:val="1"/>
      <w:marLeft w:val="0"/>
      <w:marRight w:val="0"/>
      <w:marTop w:val="0"/>
      <w:marBottom w:val="0"/>
      <w:divBdr>
        <w:top w:val="none" w:sz="0" w:space="0" w:color="auto"/>
        <w:left w:val="none" w:sz="0" w:space="0" w:color="auto"/>
        <w:bottom w:val="none" w:sz="0" w:space="0" w:color="auto"/>
        <w:right w:val="none" w:sz="0" w:space="0" w:color="auto"/>
      </w:divBdr>
    </w:div>
    <w:div w:id="636297475">
      <w:bodyDiv w:val="1"/>
      <w:marLeft w:val="0"/>
      <w:marRight w:val="0"/>
      <w:marTop w:val="0"/>
      <w:marBottom w:val="0"/>
      <w:divBdr>
        <w:top w:val="none" w:sz="0" w:space="0" w:color="auto"/>
        <w:left w:val="none" w:sz="0" w:space="0" w:color="auto"/>
        <w:bottom w:val="none" w:sz="0" w:space="0" w:color="auto"/>
        <w:right w:val="none" w:sz="0" w:space="0" w:color="auto"/>
      </w:divBdr>
    </w:div>
    <w:div w:id="639846045">
      <w:bodyDiv w:val="1"/>
      <w:marLeft w:val="0"/>
      <w:marRight w:val="0"/>
      <w:marTop w:val="0"/>
      <w:marBottom w:val="0"/>
      <w:divBdr>
        <w:top w:val="none" w:sz="0" w:space="0" w:color="auto"/>
        <w:left w:val="none" w:sz="0" w:space="0" w:color="auto"/>
        <w:bottom w:val="none" w:sz="0" w:space="0" w:color="auto"/>
        <w:right w:val="none" w:sz="0" w:space="0" w:color="auto"/>
      </w:divBdr>
    </w:div>
    <w:div w:id="660237183">
      <w:bodyDiv w:val="1"/>
      <w:marLeft w:val="0"/>
      <w:marRight w:val="0"/>
      <w:marTop w:val="0"/>
      <w:marBottom w:val="0"/>
      <w:divBdr>
        <w:top w:val="none" w:sz="0" w:space="0" w:color="auto"/>
        <w:left w:val="none" w:sz="0" w:space="0" w:color="auto"/>
        <w:bottom w:val="none" w:sz="0" w:space="0" w:color="auto"/>
        <w:right w:val="none" w:sz="0" w:space="0" w:color="auto"/>
      </w:divBdr>
      <w:divsChild>
        <w:div w:id="530730961">
          <w:marLeft w:val="1166"/>
          <w:marRight w:val="0"/>
          <w:marTop w:val="134"/>
          <w:marBottom w:val="0"/>
          <w:divBdr>
            <w:top w:val="none" w:sz="0" w:space="0" w:color="auto"/>
            <w:left w:val="none" w:sz="0" w:space="0" w:color="auto"/>
            <w:bottom w:val="none" w:sz="0" w:space="0" w:color="auto"/>
            <w:right w:val="none" w:sz="0" w:space="0" w:color="auto"/>
          </w:divBdr>
        </w:div>
        <w:div w:id="848257544">
          <w:marLeft w:val="1166"/>
          <w:marRight w:val="0"/>
          <w:marTop w:val="134"/>
          <w:marBottom w:val="0"/>
          <w:divBdr>
            <w:top w:val="none" w:sz="0" w:space="0" w:color="auto"/>
            <w:left w:val="none" w:sz="0" w:space="0" w:color="auto"/>
            <w:bottom w:val="none" w:sz="0" w:space="0" w:color="auto"/>
            <w:right w:val="none" w:sz="0" w:space="0" w:color="auto"/>
          </w:divBdr>
        </w:div>
        <w:div w:id="1272587373">
          <w:marLeft w:val="1166"/>
          <w:marRight w:val="0"/>
          <w:marTop w:val="134"/>
          <w:marBottom w:val="0"/>
          <w:divBdr>
            <w:top w:val="none" w:sz="0" w:space="0" w:color="auto"/>
            <w:left w:val="none" w:sz="0" w:space="0" w:color="auto"/>
            <w:bottom w:val="none" w:sz="0" w:space="0" w:color="auto"/>
            <w:right w:val="none" w:sz="0" w:space="0" w:color="auto"/>
          </w:divBdr>
        </w:div>
        <w:div w:id="1362705035">
          <w:marLeft w:val="1166"/>
          <w:marRight w:val="0"/>
          <w:marTop w:val="134"/>
          <w:marBottom w:val="0"/>
          <w:divBdr>
            <w:top w:val="none" w:sz="0" w:space="0" w:color="auto"/>
            <w:left w:val="none" w:sz="0" w:space="0" w:color="auto"/>
            <w:bottom w:val="none" w:sz="0" w:space="0" w:color="auto"/>
            <w:right w:val="none" w:sz="0" w:space="0" w:color="auto"/>
          </w:divBdr>
        </w:div>
        <w:div w:id="1495301100">
          <w:marLeft w:val="1166"/>
          <w:marRight w:val="0"/>
          <w:marTop w:val="134"/>
          <w:marBottom w:val="0"/>
          <w:divBdr>
            <w:top w:val="none" w:sz="0" w:space="0" w:color="auto"/>
            <w:left w:val="none" w:sz="0" w:space="0" w:color="auto"/>
            <w:bottom w:val="none" w:sz="0" w:space="0" w:color="auto"/>
            <w:right w:val="none" w:sz="0" w:space="0" w:color="auto"/>
          </w:divBdr>
        </w:div>
      </w:divsChild>
    </w:div>
    <w:div w:id="665478871">
      <w:bodyDiv w:val="1"/>
      <w:marLeft w:val="0"/>
      <w:marRight w:val="0"/>
      <w:marTop w:val="0"/>
      <w:marBottom w:val="0"/>
      <w:divBdr>
        <w:top w:val="none" w:sz="0" w:space="0" w:color="auto"/>
        <w:left w:val="none" w:sz="0" w:space="0" w:color="auto"/>
        <w:bottom w:val="none" w:sz="0" w:space="0" w:color="auto"/>
        <w:right w:val="none" w:sz="0" w:space="0" w:color="auto"/>
      </w:divBdr>
    </w:div>
    <w:div w:id="706217401">
      <w:bodyDiv w:val="1"/>
      <w:marLeft w:val="0"/>
      <w:marRight w:val="0"/>
      <w:marTop w:val="0"/>
      <w:marBottom w:val="0"/>
      <w:divBdr>
        <w:top w:val="none" w:sz="0" w:space="0" w:color="auto"/>
        <w:left w:val="none" w:sz="0" w:space="0" w:color="auto"/>
        <w:bottom w:val="none" w:sz="0" w:space="0" w:color="auto"/>
        <w:right w:val="none" w:sz="0" w:space="0" w:color="auto"/>
      </w:divBdr>
      <w:divsChild>
        <w:div w:id="1116172287">
          <w:marLeft w:val="0"/>
          <w:marRight w:val="0"/>
          <w:marTop w:val="0"/>
          <w:marBottom w:val="0"/>
          <w:divBdr>
            <w:top w:val="none" w:sz="0" w:space="0" w:color="auto"/>
            <w:left w:val="none" w:sz="0" w:space="0" w:color="auto"/>
            <w:bottom w:val="none" w:sz="0" w:space="0" w:color="auto"/>
            <w:right w:val="none" w:sz="0" w:space="0" w:color="auto"/>
          </w:divBdr>
          <w:divsChild>
            <w:div w:id="2056612993">
              <w:marLeft w:val="0"/>
              <w:marRight w:val="0"/>
              <w:marTop w:val="0"/>
              <w:marBottom w:val="0"/>
              <w:divBdr>
                <w:top w:val="none" w:sz="0" w:space="0" w:color="auto"/>
                <w:left w:val="none" w:sz="0" w:space="0" w:color="auto"/>
                <w:bottom w:val="none" w:sz="0" w:space="0" w:color="auto"/>
                <w:right w:val="none" w:sz="0" w:space="0" w:color="auto"/>
              </w:divBdr>
              <w:divsChild>
                <w:div w:id="21390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8578">
      <w:bodyDiv w:val="1"/>
      <w:marLeft w:val="0"/>
      <w:marRight w:val="0"/>
      <w:marTop w:val="0"/>
      <w:marBottom w:val="0"/>
      <w:divBdr>
        <w:top w:val="none" w:sz="0" w:space="0" w:color="auto"/>
        <w:left w:val="none" w:sz="0" w:space="0" w:color="auto"/>
        <w:bottom w:val="none" w:sz="0" w:space="0" w:color="auto"/>
        <w:right w:val="none" w:sz="0" w:space="0" w:color="auto"/>
      </w:divBdr>
    </w:div>
    <w:div w:id="757403941">
      <w:bodyDiv w:val="1"/>
      <w:marLeft w:val="0"/>
      <w:marRight w:val="0"/>
      <w:marTop w:val="0"/>
      <w:marBottom w:val="0"/>
      <w:divBdr>
        <w:top w:val="none" w:sz="0" w:space="0" w:color="auto"/>
        <w:left w:val="none" w:sz="0" w:space="0" w:color="auto"/>
        <w:bottom w:val="none" w:sz="0" w:space="0" w:color="auto"/>
        <w:right w:val="none" w:sz="0" w:space="0" w:color="auto"/>
      </w:divBdr>
      <w:divsChild>
        <w:div w:id="793445464">
          <w:marLeft w:val="720"/>
          <w:marRight w:val="0"/>
          <w:marTop w:val="0"/>
          <w:marBottom w:val="0"/>
          <w:divBdr>
            <w:top w:val="none" w:sz="0" w:space="0" w:color="auto"/>
            <w:left w:val="none" w:sz="0" w:space="0" w:color="auto"/>
            <w:bottom w:val="none" w:sz="0" w:space="0" w:color="auto"/>
            <w:right w:val="none" w:sz="0" w:space="0" w:color="auto"/>
          </w:divBdr>
        </w:div>
      </w:divsChild>
    </w:div>
    <w:div w:id="766458880">
      <w:bodyDiv w:val="1"/>
      <w:marLeft w:val="0"/>
      <w:marRight w:val="0"/>
      <w:marTop w:val="0"/>
      <w:marBottom w:val="0"/>
      <w:divBdr>
        <w:top w:val="none" w:sz="0" w:space="0" w:color="auto"/>
        <w:left w:val="none" w:sz="0" w:space="0" w:color="auto"/>
        <w:bottom w:val="none" w:sz="0" w:space="0" w:color="auto"/>
        <w:right w:val="none" w:sz="0" w:space="0" w:color="auto"/>
      </w:divBdr>
      <w:divsChild>
        <w:div w:id="335576806">
          <w:marLeft w:val="547"/>
          <w:marRight w:val="0"/>
          <w:marTop w:val="0"/>
          <w:marBottom w:val="0"/>
          <w:divBdr>
            <w:top w:val="none" w:sz="0" w:space="0" w:color="auto"/>
            <w:left w:val="none" w:sz="0" w:space="0" w:color="auto"/>
            <w:bottom w:val="none" w:sz="0" w:space="0" w:color="auto"/>
            <w:right w:val="none" w:sz="0" w:space="0" w:color="auto"/>
          </w:divBdr>
        </w:div>
        <w:div w:id="417143749">
          <w:marLeft w:val="547"/>
          <w:marRight w:val="0"/>
          <w:marTop w:val="0"/>
          <w:marBottom w:val="0"/>
          <w:divBdr>
            <w:top w:val="none" w:sz="0" w:space="0" w:color="auto"/>
            <w:left w:val="none" w:sz="0" w:space="0" w:color="auto"/>
            <w:bottom w:val="none" w:sz="0" w:space="0" w:color="auto"/>
            <w:right w:val="none" w:sz="0" w:space="0" w:color="auto"/>
          </w:divBdr>
        </w:div>
        <w:div w:id="570041721">
          <w:marLeft w:val="547"/>
          <w:marRight w:val="0"/>
          <w:marTop w:val="0"/>
          <w:marBottom w:val="0"/>
          <w:divBdr>
            <w:top w:val="none" w:sz="0" w:space="0" w:color="auto"/>
            <w:left w:val="none" w:sz="0" w:space="0" w:color="auto"/>
            <w:bottom w:val="none" w:sz="0" w:space="0" w:color="auto"/>
            <w:right w:val="none" w:sz="0" w:space="0" w:color="auto"/>
          </w:divBdr>
        </w:div>
        <w:div w:id="780339869">
          <w:marLeft w:val="547"/>
          <w:marRight w:val="0"/>
          <w:marTop w:val="0"/>
          <w:marBottom w:val="0"/>
          <w:divBdr>
            <w:top w:val="none" w:sz="0" w:space="0" w:color="auto"/>
            <w:left w:val="none" w:sz="0" w:space="0" w:color="auto"/>
            <w:bottom w:val="none" w:sz="0" w:space="0" w:color="auto"/>
            <w:right w:val="none" w:sz="0" w:space="0" w:color="auto"/>
          </w:divBdr>
        </w:div>
        <w:div w:id="1164005488">
          <w:marLeft w:val="547"/>
          <w:marRight w:val="0"/>
          <w:marTop w:val="0"/>
          <w:marBottom w:val="0"/>
          <w:divBdr>
            <w:top w:val="none" w:sz="0" w:space="0" w:color="auto"/>
            <w:left w:val="none" w:sz="0" w:space="0" w:color="auto"/>
            <w:bottom w:val="none" w:sz="0" w:space="0" w:color="auto"/>
            <w:right w:val="none" w:sz="0" w:space="0" w:color="auto"/>
          </w:divBdr>
        </w:div>
        <w:div w:id="1255825630">
          <w:marLeft w:val="547"/>
          <w:marRight w:val="0"/>
          <w:marTop w:val="0"/>
          <w:marBottom w:val="0"/>
          <w:divBdr>
            <w:top w:val="none" w:sz="0" w:space="0" w:color="auto"/>
            <w:left w:val="none" w:sz="0" w:space="0" w:color="auto"/>
            <w:bottom w:val="none" w:sz="0" w:space="0" w:color="auto"/>
            <w:right w:val="none" w:sz="0" w:space="0" w:color="auto"/>
          </w:divBdr>
        </w:div>
        <w:div w:id="1298031284">
          <w:marLeft w:val="547"/>
          <w:marRight w:val="0"/>
          <w:marTop w:val="0"/>
          <w:marBottom w:val="0"/>
          <w:divBdr>
            <w:top w:val="none" w:sz="0" w:space="0" w:color="auto"/>
            <w:left w:val="none" w:sz="0" w:space="0" w:color="auto"/>
            <w:bottom w:val="none" w:sz="0" w:space="0" w:color="auto"/>
            <w:right w:val="none" w:sz="0" w:space="0" w:color="auto"/>
          </w:divBdr>
        </w:div>
      </w:divsChild>
    </w:div>
    <w:div w:id="767699003">
      <w:bodyDiv w:val="1"/>
      <w:marLeft w:val="0"/>
      <w:marRight w:val="0"/>
      <w:marTop w:val="0"/>
      <w:marBottom w:val="0"/>
      <w:divBdr>
        <w:top w:val="none" w:sz="0" w:space="0" w:color="auto"/>
        <w:left w:val="none" w:sz="0" w:space="0" w:color="auto"/>
        <w:bottom w:val="none" w:sz="0" w:space="0" w:color="auto"/>
        <w:right w:val="none" w:sz="0" w:space="0" w:color="auto"/>
      </w:divBdr>
      <w:divsChild>
        <w:div w:id="1459646146">
          <w:marLeft w:val="446"/>
          <w:marRight w:val="0"/>
          <w:marTop w:val="0"/>
          <w:marBottom w:val="0"/>
          <w:divBdr>
            <w:top w:val="none" w:sz="0" w:space="0" w:color="auto"/>
            <w:left w:val="none" w:sz="0" w:space="0" w:color="auto"/>
            <w:bottom w:val="none" w:sz="0" w:space="0" w:color="auto"/>
            <w:right w:val="none" w:sz="0" w:space="0" w:color="auto"/>
          </w:divBdr>
        </w:div>
      </w:divsChild>
    </w:div>
    <w:div w:id="784276749">
      <w:bodyDiv w:val="1"/>
      <w:marLeft w:val="0"/>
      <w:marRight w:val="0"/>
      <w:marTop w:val="0"/>
      <w:marBottom w:val="0"/>
      <w:divBdr>
        <w:top w:val="none" w:sz="0" w:space="0" w:color="auto"/>
        <w:left w:val="none" w:sz="0" w:space="0" w:color="auto"/>
        <w:bottom w:val="none" w:sz="0" w:space="0" w:color="auto"/>
        <w:right w:val="none" w:sz="0" w:space="0" w:color="auto"/>
      </w:divBdr>
    </w:div>
    <w:div w:id="788473195">
      <w:bodyDiv w:val="1"/>
      <w:marLeft w:val="0"/>
      <w:marRight w:val="0"/>
      <w:marTop w:val="0"/>
      <w:marBottom w:val="0"/>
      <w:divBdr>
        <w:top w:val="none" w:sz="0" w:space="0" w:color="auto"/>
        <w:left w:val="none" w:sz="0" w:space="0" w:color="auto"/>
        <w:bottom w:val="none" w:sz="0" w:space="0" w:color="auto"/>
        <w:right w:val="none" w:sz="0" w:space="0" w:color="auto"/>
      </w:divBdr>
    </w:div>
    <w:div w:id="815146575">
      <w:bodyDiv w:val="1"/>
      <w:marLeft w:val="0"/>
      <w:marRight w:val="0"/>
      <w:marTop w:val="0"/>
      <w:marBottom w:val="0"/>
      <w:divBdr>
        <w:top w:val="none" w:sz="0" w:space="0" w:color="auto"/>
        <w:left w:val="none" w:sz="0" w:space="0" w:color="auto"/>
        <w:bottom w:val="none" w:sz="0" w:space="0" w:color="auto"/>
        <w:right w:val="none" w:sz="0" w:space="0" w:color="auto"/>
      </w:divBdr>
    </w:div>
    <w:div w:id="844201496">
      <w:bodyDiv w:val="1"/>
      <w:marLeft w:val="0"/>
      <w:marRight w:val="0"/>
      <w:marTop w:val="0"/>
      <w:marBottom w:val="0"/>
      <w:divBdr>
        <w:top w:val="none" w:sz="0" w:space="0" w:color="auto"/>
        <w:left w:val="none" w:sz="0" w:space="0" w:color="auto"/>
        <w:bottom w:val="none" w:sz="0" w:space="0" w:color="auto"/>
        <w:right w:val="none" w:sz="0" w:space="0" w:color="auto"/>
      </w:divBdr>
    </w:div>
    <w:div w:id="844321935">
      <w:bodyDiv w:val="1"/>
      <w:marLeft w:val="0"/>
      <w:marRight w:val="0"/>
      <w:marTop w:val="0"/>
      <w:marBottom w:val="0"/>
      <w:divBdr>
        <w:top w:val="none" w:sz="0" w:space="0" w:color="auto"/>
        <w:left w:val="none" w:sz="0" w:space="0" w:color="auto"/>
        <w:bottom w:val="none" w:sz="0" w:space="0" w:color="auto"/>
        <w:right w:val="none" w:sz="0" w:space="0" w:color="auto"/>
      </w:divBdr>
    </w:div>
    <w:div w:id="876509992">
      <w:bodyDiv w:val="1"/>
      <w:marLeft w:val="0"/>
      <w:marRight w:val="0"/>
      <w:marTop w:val="0"/>
      <w:marBottom w:val="0"/>
      <w:divBdr>
        <w:top w:val="none" w:sz="0" w:space="0" w:color="auto"/>
        <w:left w:val="none" w:sz="0" w:space="0" w:color="auto"/>
        <w:bottom w:val="none" w:sz="0" w:space="0" w:color="auto"/>
        <w:right w:val="none" w:sz="0" w:space="0" w:color="auto"/>
      </w:divBdr>
    </w:div>
    <w:div w:id="882601434">
      <w:bodyDiv w:val="1"/>
      <w:marLeft w:val="0"/>
      <w:marRight w:val="0"/>
      <w:marTop w:val="0"/>
      <w:marBottom w:val="0"/>
      <w:divBdr>
        <w:top w:val="none" w:sz="0" w:space="0" w:color="auto"/>
        <w:left w:val="none" w:sz="0" w:space="0" w:color="auto"/>
        <w:bottom w:val="none" w:sz="0" w:space="0" w:color="auto"/>
        <w:right w:val="none" w:sz="0" w:space="0" w:color="auto"/>
      </w:divBdr>
      <w:divsChild>
        <w:div w:id="4980746">
          <w:marLeft w:val="1080"/>
          <w:marRight w:val="0"/>
          <w:marTop w:val="100"/>
          <w:marBottom w:val="0"/>
          <w:divBdr>
            <w:top w:val="none" w:sz="0" w:space="0" w:color="auto"/>
            <w:left w:val="none" w:sz="0" w:space="0" w:color="auto"/>
            <w:bottom w:val="none" w:sz="0" w:space="0" w:color="auto"/>
            <w:right w:val="none" w:sz="0" w:space="0" w:color="auto"/>
          </w:divBdr>
        </w:div>
        <w:div w:id="179516446">
          <w:marLeft w:val="1800"/>
          <w:marRight w:val="0"/>
          <w:marTop w:val="100"/>
          <w:marBottom w:val="0"/>
          <w:divBdr>
            <w:top w:val="none" w:sz="0" w:space="0" w:color="auto"/>
            <w:left w:val="none" w:sz="0" w:space="0" w:color="auto"/>
            <w:bottom w:val="none" w:sz="0" w:space="0" w:color="auto"/>
            <w:right w:val="none" w:sz="0" w:space="0" w:color="auto"/>
          </w:divBdr>
        </w:div>
        <w:div w:id="218782424">
          <w:marLeft w:val="1800"/>
          <w:marRight w:val="0"/>
          <w:marTop w:val="100"/>
          <w:marBottom w:val="0"/>
          <w:divBdr>
            <w:top w:val="none" w:sz="0" w:space="0" w:color="auto"/>
            <w:left w:val="none" w:sz="0" w:space="0" w:color="auto"/>
            <w:bottom w:val="none" w:sz="0" w:space="0" w:color="auto"/>
            <w:right w:val="none" w:sz="0" w:space="0" w:color="auto"/>
          </w:divBdr>
        </w:div>
        <w:div w:id="265701315">
          <w:marLeft w:val="1080"/>
          <w:marRight w:val="0"/>
          <w:marTop w:val="100"/>
          <w:marBottom w:val="0"/>
          <w:divBdr>
            <w:top w:val="none" w:sz="0" w:space="0" w:color="auto"/>
            <w:left w:val="none" w:sz="0" w:space="0" w:color="auto"/>
            <w:bottom w:val="none" w:sz="0" w:space="0" w:color="auto"/>
            <w:right w:val="none" w:sz="0" w:space="0" w:color="auto"/>
          </w:divBdr>
        </w:div>
        <w:div w:id="520049877">
          <w:marLeft w:val="1080"/>
          <w:marRight w:val="0"/>
          <w:marTop w:val="100"/>
          <w:marBottom w:val="0"/>
          <w:divBdr>
            <w:top w:val="none" w:sz="0" w:space="0" w:color="auto"/>
            <w:left w:val="none" w:sz="0" w:space="0" w:color="auto"/>
            <w:bottom w:val="none" w:sz="0" w:space="0" w:color="auto"/>
            <w:right w:val="none" w:sz="0" w:space="0" w:color="auto"/>
          </w:divBdr>
        </w:div>
        <w:div w:id="579221399">
          <w:marLeft w:val="1800"/>
          <w:marRight w:val="0"/>
          <w:marTop w:val="100"/>
          <w:marBottom w:val="0"/>
          <w:divBdr>
            <w:top w:val="none" w:sz="0" w:space="0" w:color="auto"/>
            <w:left w:val="none" w:sz="0" w:space="0" w:color="auto"/>
            <w:bottom w:val="none" w:sz="0" w:space="0" w:color="auto"/>
            <w:right w:val="none" w:sz="0" w:space="0" w:color="auto"/>
          </w:divBdr>
        </w:div>
        <w:div w:id="667053400">
          <w:marLeft w:val="1800"/>
          <w:marRight w:val="0"/>
          <w:marTop w:val="100"/>
          <w:marBottom w:val="0"/>
          <w:divBdr>
            <w:top w:val="none" w:sz="0" w:space="0" w:color="auto"/>
            <w:left w:val="none" w:sz="0" w:space="0" w:color="auto"/>
            <w:bottom w:val="none" w:sz="0" w:space="0" w:color="auto"/>
            <w:right w:val="none" w:sz="0" w:space="0" w:color="auto"/>
          </w:divBdr>
        </w:div>
        <w:div w:id="711609769">
          <w:marLeft w:val="1800"/>
          <w:marRight w:val="0"/>
          <w:marTop w:val="100"/>
          <w:marBottom w:val="0"/>
          <w:divBdr>
            <w:top w:val="none" w:sz="0" w:space="0" w:color="auto"/>
            <w:left w:val="none" w:sz="0" w:space="0" w:color="auto"/>
            <w:bottom w:val="none" w:sz="0" w:space="0" w:color="auto"/>
            <w:right w:val="none" w:sz="0" w:space="0" w:color="auto"/>
          </w:divBdr>
        </w:div>
        <w:div w:id="974407111">
          <w:marLeft w:val="1080"/>
          <w:marRight w:val="0"/>
          <w:marTop w:val="100"/>
          <w:marBottom w:val="0"/>
          <w:divBdr>
            <w:top w:val="none" w:sz="0" w:space="0" w:color="auto"/>
            <w:left w:val="none" w:sz="0" w:space="0" w:color="auto"/>
            <w:bottom w:val="none" w:sz="0" w:space="0" w:color="auto"/>
            <w:right w:val="none" w:sz="0" w:space="0" w:color="auto"/>
          </w:divBdr>
        </w:div>
        <w:div w:id="1163087098">
          <w:marLeft w:val="1080"/>
          <w:marRight w:val="0"/>
          <w:marTop w:val="100"/>
          <w:marBottom w:val="0"/>
          <w:divBdr>
            <w:top w:val="none" w:sz="0" w:space="0" w:color="auto"/>
            <w:left w:val="none" w:sz="0" w:space="0" w:color="auto"/>
            <w:bottom w:val="none" w:sz="0" w:space="0" w:color="auto"/>
            <w:right w:val="none" w:sz="0" w:space="0" w:color="auto"/>
          </w:divBdr>
        </w:div>
        <w:div w:id="1263103842">
          <w:marLeft w:val="1800"/>
          <w:marRight w:val="0"/>
          <w:marTop w:val="100"/>
          <w:marBottom w:val="0"/>
          <w:divBdr>
            <w:top w:val="none" w:sz="0" w:space="0" w:color="auto"/>
            <w:left w:val="none" w:sz="0" w:space="0" w:color="auto"/>
            <w:bottom w:val="none" w:sz="0" w:space="0" w:color="auto"/>
            <w:right w:val="none" w:sz="0" w:space="0" w:color="auto"/>
          </w:divBdr>
        </w:div>
        <w:div w:id="1397512238">
          <w:marLeft w:val="360"/>
          <w:marRight w:val="0"/>
          <w:marTop w:val="200"/>
          <w:marBottom w:val="0"/>
          <w:divBdr>
            <w:top w:val="none" w:sz="0" w:space="0" w:color="auto"/>
            <w:left w:val="none" w:sz="0" w:space="0" w:color="auto"/>
            <w:bottom w:val="none" w:sz="0" w:space="0" w:color="auto"/>
            <w:right w:val="none" w:sz="0" w:space="0" w:color="auto"/>
          </w:divBdr>
        </w:div>
        <w:div w:id="1530870145">
          <w:marLeft w:val="1800"/>
          <w:marRight w:val="0"/>
          <w:marTop w:val="100"/>
          <w:marBottom w:val="0"/>
          <w:divBdr>
            <w:top w:val="none" w:sz="0" w:space="0" w:color="auto"/>
            <w:left w:val="none" w:sz="0" w:space="0" w:color="auto"/>
            <w:bottom w:val="none" w:sz="0" w:space="0" w:color="auto"/>
            <w:right w:val="none" w:sz="0" w:space="0" w:color="auto"/>
          </w:divBdr>
        </w:div>
        <w:div w:id="1591616341">
          <w:marLeft w:val="1080"/>
          <w:marRight w:val="0"/>
          <w:marTop w:val="100"/>
          <w:marBottom w:val="0"/>
          <w:divBdr>
            <w:top w:val="none" w:sz="0" w:space="0" w:color="auto"/>
            <w:left w:val="none" w:sz="0" w:space="0" w:color="auto"/>
            <w:bottom w:val="none" w:sz="0" w:space="0" w:color="auto"/>
            <w:right w:val="none" w:sz="0" w:space="0" w:color="auto"/>
          </w:divBdr>
        </w:div>
        <w:div w:id="1685400179">
          <w:marLeft w:val="1080"/>
          <w:marRight w:val="0"/>
          <w:marTop w:val="100"/>
          <w:marBottom w:val="0"/>
          <w:divBdr>
            <w:top w:val="none" w:sz="0" w:space="0" w:color="auto"/>
            <w:left w:val="none" w:sz="0" w:space="0" w:color="auto"/>
            <w:bottom w:val="none" w:sz="0" w:space="0" w:color="auto"/>
            <w:right w:val="none" w:sz="0" w:space="0" w:color="auto"/>
          </w:divBdr>
        </w:div>
        <w:div w:id="2079745109">
          <w:marLeft w:val="1800"/>
          <w:marRight w:val="0"/>
          <w:marTop w:val="100"/>
          <w:marBottom w:val="0"/>
          <w:divBdr>
            <w:top w:val="none" w:sz="0" w:space="0" w:color="auto"/>
            <w:left w:val="none" w:sz="0" w:space="0" w:color="auto"/>
            <w:bottom w:val="none" w:sz="0" w:space="0" w:color="auto"/>
            <w:right w:val="none" w:sz="0" w:space="0" w:color="auto"/>
          </w:divBdr>
        </w:div>
      </w:divsChild>
    </w:div>
    <w:div w:id="991833431">
      <w:bodyDiv w:val="1"/>
      <w:marLeft w:val="0"/>
      <w:marRight w:val="0"/>
      <w:marTop w:val="0"/>
      <w:marBottom w:val="0"/>
      <w:divBdr>
        <w:top w:val="none" w:sz="0" w:space="0" w:color="auto"/>
        <w:left w:val="none" w:sz="0" w:space="0" w:color="auto"/>
        <w:bottom w:val="none" w:sz="0" w:space="0" w:color="auto"/>
        <w:right w:val="none" w:sz="0" w:space="0" w:color="auto"/>
      </w:divBdr>
    </w:div>
    <w:div w:id="997735878">
      <w:bodyDiv w:val="1"/>
      <w:marLeft w:val="0"/>
      <w:marRight w:val="0"/>
      <w:marTop w:val="0"/>
      <w:marBottom w:val="0"/>
      <w:divBdr>
        <w:top w:val="none" w:sz="0" w:space="0" w:color="auto"/>
        <w:left w:val="none" w:sz="0" w:space="0" w:color="auto"/>
        <w:bottom w:val="none" w:sz="0" w:space="0" w:color="auto"/>
        <w:right w:val="none" w:sz="0" w:space="0" w:color="auto"/>
      </w:divBdr>
      <w:divsChild>
        <w:div w:id="22487521">
          <w:marLeft w:val="547"/>
          <w:marRight w:val="0"/>
          <w:marTop w:val="130"/>
          <w:marBottom w:val="0"/>
          <w:divBdr>
            <w:top w:val="none" w:sz="0" w:space="0" w:color="auto"/>
            <w:left w:val="none" w:sz="0" w:space="0" w:color="auto"/>
            <w:bottom w:val="none" w:sz="0" w:space="0" w:color="auto"/>
            <w:right w:val="none" w:sz="0" w:space="0" w:color="auto"/>
          </w:divBdr>
        </w:div>
        <w:div w:id="1334255860">
          <w:marLeft w:val="547"/>
          <w:marRight w:val="0"/>
          <w:marTop w:val="130"/>
          <w:marBottom w:val="0"/>
          <w:divBdr>
            <w:top w:val="none" w:sz="0" w:space="0" w:color="auto"/>
            <w:left w:val="none" w:sz="0" w:space="0" w:color="auto"/>
            <w:bottom w:val="none" w:sz="0" w:space="0" w:color="auto"/>
            <w:right w:val="none" w:sz="0" w:space="0" w:color="auto"/>
          </w:divBdr>
        </w:div>
      </w:divsChild>
    </w:div>
    <w:div w:id="1024744271">
      <w:bodyDiv w:val="1"/>
      <w:marLeft w:val="0"/>
      <w:marRight w:val="0"/>
      <w:marTop w:val="0"/>
      <w:marBottom w:val="0"/>
      <w:divBdr>
        <w:top w:val="none" w:sz="0" w:space="0" w:color="auto"/>
        <w:left w:val="none" w:sz="0" w:space="0" w:color="auto"/>
        <w:bottom w:val="none" w:sz="0" w:space="0" w:color="auto"/>
        <w:right w:val="none" w:sz="0" w:space="0" w:color="auto"/>
      </w:divBdr>
    </w:div>
    <w:div w:id="1029599341">
      <w:bodyDiv w:val="1"/>
      <w:marLeft w:val="0"/>
      <w:marRight w:val="0"/>
      <w:marTop w:val="0"/>
      <w:marBottom w:val="0"/>
      <w:divBdr>
        <w:top w:val="none" w:sz="0" w:space="0" w:color="auto"/>
        <w:left w:val="none" w:sz="0" w:space="0" w:color="auto"/>
        <w:bottom w:val="none" w:sz="0" w:space="0" w:color="auto"/>
        <w:right w:val="none" w:sz="0" w:space="0" w:color="auto"/>
      </w:divBdr>
    </w:div>
    <w:div w:id="1092971575">
      <w:bodyDiv w:val="1"/>
      <w:marLeft w:val="0"/>
      <w:marRight w:val="0"/>
      <w:marTop w:val="0"/>
      <w:marBottom w:val="0"/>
      <w:divBdr>
        <w:top w:val="none" w:sz="0" w:space="0" w:color="auto"/>
        <w:left w:val="none" w:sz="0" w:space="0" w:color="auto"/>
        <w:bottom w:val="none" w:sz="0" w:space="0" w:color="auto"/>
        <w:right w:val="none" w:sz="0" w:space="0" w:color="auto"/>
      </w:divBdr>
      <w:divsChild>
        <w:div w:id="47923576">
          <w:marLeft w:val="1526"/>
          <w:marRight w:val="0"/>
          <w:marTop w:val="100"/>
          <w:marBottom w:val="0"/>
          <w:divBdr>
            <w:top w:val="none" w:sz="0" w:space="0" w:color="auto"/>
            <w:left w:val="none" w:sz="0" w:space="0" w:color="auto"/>
            <w:bottom w:val="none" w:sz="0" w:space="0" w:color="auto"/>
            <w:right w:val="none" w:sz="0" w:space="0" w:color="auto"/>
          </w:divBdr>
        </w:div>
        <w:div w:id="1235432721">
          <w:marLeft w:val="1526"/>
          <w:marRight w:val="0"/>
          <w:marTop w:val="100"/>
          <w:marBottom w:val="0"/>
          <w:divBdr>
            <w:top w:val="none" w:sz="0" w:space="0" w:color="auto"/>
            <w:left w:val="none" w:sz="0" w:space="0" w:color="auto"/>
            <w:bottom w:val="none" w:sz="0" w:space="0" w:color="auto"/>
            <w:right w:val="none" w:sz="0" w:space="0" w:color="auto"/>
          </w:divBdr>
        </w:div>
      </w:divsChild>
    </w:div>
    <w:div w:id="1099450809">
      <w:bodyDiv w:val="1"/>
      <w:marLeft w:val="0"/>
      <w:marRight w:val="0"/>
      <w:marTop w:val="0"/>
      <w:marBottom w:val="0"/>
      <w:divBdr>
        <w:top w:val="none" w:sz="0" w:space="0" w:color="auto"/>
        <w:left w:val="none" w:sz="0" w:space="0" w:color="auto"/>
        <w:bottom w:val="none" w:sz="0" w:space="0" w:color="auto"/>
        <w:right w:val="none" w:sz="0" w:space="0" w:color="auto"/>
      </w:divBdr>
    </w:div>
    <w:div w:id="1107387264">
      <w:bodyDiv w:val="1"/>
      <w:marLeft w:val="0"/>
      <w:marRight w:val="0"/>
      <w:marTop w:val="0"/>
      <w:marBottom w:val="0"/>
      <w:divBdr>
        <w:top w:val="none" w:sz="0" w:space="0" w:color="auto"/>
        <w:left w:val="none" w:sz="0" w:space="0" w:color="auto"/>
        <w:bottom w:val="none" w:sz="0" w:space="0" w:color="auto"/>
        <w:right w:val="none" w:sz="0" w:space="0" w:color="auto"/>
      </w:divBdr>
    </w:div>
    <w:div w:id="1115292386">
      <w:bodyDiv w:val="1"/>
      <w:marLeft w:val="0"/>
      <w:marRight w:val="0"/>
      <w:marTop w:val="0"/>
      <w:marBottom w:val="0"/>
      <w:divBdr>
        <w:top w:val="none" w:sz="0" w:space="0" w:color="auto"/>
        <w:left w:val="none" w:sz="0" w:space="0" w:color="auto"/>
        <w:bottom w:val="none" w:sz="0" w:space="0" w:color="auto"/>
        <w:right w:val="none" w:sz="0" w:space="0" w:color="auto"/>
      </w:divBdr>
    </w:div>
    <w:div w:id="1135098843">
      <w:bodyDiv w:val="1"/>
      <w:marLeft w:val="0"/>
      <w:marRight w:val="0"/>
      <w:marTop w:val="0"/>
      <w:marBottom w:val="0"/>
      <w:divBdr>
        <w:top w:val="none" w:sz="0" w:space="0" w:color="auto"/>
        <w:left w:val="none" w:sz="0" w:space="0" w:color="auto"/>
        <w:bottom w:val="none" w:sz="0" w:space="0" w:color="auto"/>
        <w:right w:val="none" w:sz="0" w:space="0" w:color="auto"/>
      </w:divBdr>
    </w:div>
    <w:div w:id="1145003466">
      <w:bodyDiv w:val="1"/>
      <w:marLeft w:val="0"/>
      <w:marRight w:val="0"/>
      <w:marTop w:val="0"/>
      <w:marBottom w:val="0"/>
      <w:divBdr>
        <w:top w:val="none" w:sz="0" w:space="0" w:color="auto"/>
        <w:left w:val="none" w:sz="0" w:space="0" w:color="auto"/>
        <w:bottom w:val="none" w:sz="0" w:space="0" w:color="auto"/>
        <w:right w:val="none" w:sz="0" w:space="0" w:color="auto"/>
      </w:divBdr>
      <w:divsChild>
        <w:div w:id="480779760">
          <w:marLeft w:val="1080"/>
          <w:marRight w:val="0"/>
          <w:marTop w:val="100"/>
          <w:marBottom w:val="0"/>
          <w:divBdr>
            <w:top w:val="none" w:sz="0" w:space="0" w:color="auto"/>
            <w:left w:val="none" w:sz="0" w:space="0" w:color="auto"/>
            <w:bottom w:val="none" w:sz="0" w:space="0" w:color="auto"/>
            <w:right w:val="none" w:sz="0" w:space="0" w:color="auto"/>
          </w:divBdr>
        </w:div>
        <w:div w:id="492374522">
          <w:marLeft w:val="360"/>
          <w:marRight w:val="0"/>
          <w:marTop w:val="200"/>
          <w:marBottom w:val="0"/>
          <w:divBdr>
            <w:top w:val="none" w:sz="0" w:space="0" w:color="auto"/>
            <w:left w:val="none" w:sz="0" w:space="0" w:color="auto"/>
            <w:bottom w:val="none" w:sz="0" w:space="0" w:color="auto"/>
            <w:right w:val="none" w:sz="0" w:space="0" w:color="auto"/>
          </w:divBdr>
        </w:div>
        <w:div w:id="1042899068">
          <w:marLeft w:val="360"/>
          <w:marRight w:val="0"/>
          <w:marTop w:val="200"/>
          <w:marBottom w:val="0"/>
          <w:divBdr>
            <w:top w:val="none" w:sz="0" w:space="0" w:color="auto"/>
            <w:left w:val="none" w:sz="0" w:space="0" w:color="auto"/>
            <w:bottom w:val="none" w:sz="0" w:space="0" w:color="auto"/>
            <w:right w:val="none" w:sz="0" w:space="0" w:color="auto"/>
          </w:divBdr>
        </w:div>
        <w:div w:id="1384673950">
          <w:marLeft w:val="1080"/>
          <w:marRight w:val="0"/>
          <w:marTop w:val="100"/>
          <w:marBottom w:val="0"/>
          <w:divBdr>
            <w:top w:val="none" w:sz="0" w:space="0" w:color="auto"/>
            <w:left w:val="none" w:sz="0" w:space="0" w:color="auto"/>
            <w:bottom w:val="none" w:sz="0" w:space="0" w:color="auto"/>
            <w:right w:val="none" w:sz="0" w:space="0" w:color="auto"/>
          </w:divBdr>
        </w:div>
        <w:div w:id="1808352589">
          <w:marLeft w:val="1080"/>
          <w:marRight w:val="0"/>
          <w:marTop w:val="100"/>
          <w:marBottom w:val="0"/>
          <w:divBdr>
            <w:top w:val="none" w:sz="0" w:space="0" w:color="auto"/>
            <w:left w:val="none" w:sz="0" w:space="0" w:color="auto"/>
            <w:bottom w:val="none" w:sz="0" w:space="0" w:color="auto"/>
            <w:right w:val="none" w:sz="0" w:space="0" w:color="auto"/>
          </w:divBdr>
        </w:div>
        <w:div w:id="2057855422">
          <w:marLeft w:val="1080"/>
          <w:marRight w:val="0"/>
          <w:marTop w:val="100"/>
          <w:marBottom w:val="0"/>
          <w:divBdr>
            <w:top w:val="none" w:sz="0" w:space="0" w:color="auto"/>
            <w:left w:val="none" w:sz="0" w:space="0" w:color="auto"/>
            <w:bottom w:val="none" w:sz="0" w:space="0" w:color="auto"/>
            <w:right w:val="none" w:sz="0" w:space="0" w:color="auto"/>
          </w:divBdr>
        </w:div>
      </w:divsChild>
    </w:div>
    <w:div w:id="1191458493">
      <w:bodyDiv w:val="1"/>
      <w:marLeft w:val="0"/>
      <w:marRight w:val="0"/>
      <w:marTop w:val="0"/>
      <w:marBottom w:val="0"/>
      <w:divBdr>
        <w:top w:val="none" w:sz="0" w:space="0" w:color="auto"/>
        <w:left w:val="none" w:sz="0" w:space="0" w:color="auto"/>
        <w:bottom w:val="none" w:sz="0" w:space="0" w:color="auto"/>
        <w:right w:val="none" w:sz="0" w:space="0" w:color="auto"/>
      </w:divBdr>
      <w:divsChild>
        <w:div w:id="923076777">
          <w:marLeft w:val="547"/>
          <w:marRight w:val="0"/>
          <w:marTop w:val="130"/>
          <w:marBottom w:val="0"/>
          <w:divBdr>
            <w:top w:val="none" w:sz="0" w:space="0" w:color="auto"/>
            <w:left w:val="none" w:sz="0" w:space="0" w:color="auto"/>
            <w:bottom w:val="none" w:sz="0" w:space="0" w:color="auto"/>
            <w:right w:val="none" w:sz="0" w:space="0" w:color="auto"/>
          </w:divBdr>
        </w:div>
      </w:divsChild>
    </w:div>
    <w:div w:id="1201361077">
      <w:bodyDiv w:val="1"/>
      <w:marLeft w:val="0"/>
      <w:marRight w:val="0"/>
      <w:marTop w:val="0"/>
      <w:marBottom w:val="0"/>
      <w:divBdr>
        <w:top w:val="none" w:sz="0" w:space="0" w:color="auto"/>
        <w:left w:val="none" w:sz="0" w:space="0" w:color="auto"/>
        <w:bottom w:val="none" w:sz="0" w:space="0" w:color="auto"/>
        <w:right w:val="none" w:sz="0" w:space="0" w:color="auto"/>
      </w:divBdr>
      <w:divsChild>
        <w:div w:id="893546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011258">
              <w:marLeft w:val="0"/>
              <w:marRight w:val="0"/>
              <w:marTop w:val="0"/>
              <w:marBottom w:val="0"/>
              <w:divBdr>
                <w:top w:val="none" w:sz="0" w:space="0" w:color="auto"/>
                <w:left w:val="none" w:sz="0" w:space="0" w:color="auto"/>
                <w:bottom w:val="none" w:sz="0" w:space="0" w:color="auto"/>
                <w:right w:val="none" w:sz="0" w:space="0" w:color="auto"/>
              </w:divBdr>
              <w:divsChild>
                <w:div w:id="113329204">
                  <w:marLeft w:val="0"/>
                  <w:marRight w:val="0"/>
                  <w:marTop w:val="0"/>
                  <w:marBottom w:val="0"/>
                  <w:divBdr>
                    <w:top w:val="none" w:sz="0" w:space="0" w:color="auto"/>
                    <w:left w:val="none" w:sz="0" w:space="0" w:color="auto"/>
                    <w:bottom w:val="none" w:sz="0" w:space="0" w:color="auto"/>
                    <w:right w:val="none" w:sz="0" w:space="0" w:color="auto"/>
                  </w:divBdr>
                  <w:divsChild>
                    <w:div w:id="330379004">
                      <w:marLeft w:val="0"/>
                      <w:marRight w:val="0"/>
                      <w:marTop w:val="0"/>
                      <w:marBottom w:val="0"/>
                      <w:divBdr>
                        <w:top w:val="none" w:sz="0" w:space="0" w:color="auto"/>
                        <w:left w:val="none" w:sz="0" w:space="0" w:color="auto"/>
                        <w:bottom w:val="none" w:sz="0" w:space="0" w:color="auto"/>
                        <w:right w:val="none" w:sz="0" w:space="0" w:color="auto"/>
                      </w:divBdr>
                    </w:div>
                  </w:divsChild>
                </w:div>
                <w:div w:id="365907666">
                  <w:marLeft w:val="0"/>
                  <w:marRight w:val="0"/>
                  <w:marTop w:val="0"/>
                  <w:marBottom w:val="0"/>
                  <w:divBdr>
                    <w:top w:val="none" w:sz="0" w:space="0" w:color="auto"/>
                    <w:left w:val="none" w:sz="0" w:space="0" w:color="auto"/>
                    <w:bottom w:val="none" w:sz="0" w:space="0" w:color="auto"/>
                    <w:right w:val="none" w:sz="0" w:space="0" w:color="auto"/>
                  </w:divBdr>
                  <w:divsChild>
                    <w:div w:id="144781256">
                      <w:marLeft w:val="0"/>
                      <w:marRight w:val="0"/>
                      <w:marTop w:val="0"/>
                      <w:marBottom w:val="0"/>
                      <w:divBdr>
                        <w:top w:val="none" w:sz="0" w:space="0" w:color="auto"/>
                        <w:left w:val="none" w:sz="0" w:space="0" w:color="auto"/>
                        <w:bottom w:val="none" w:sz="0" w:space="0" w:color="auto"/>
                        <w:right w:val="none" w:sz="0" w:space="0" w:color="auto"/>
                      </w:divBdr>
                    </w:div>
                  </w:divsChild>
                </w:div>
                <w:div w:id="662008680">
                  <w:marLeft w:val="0"/>
                  <w:marRight w:val="0"/>
                  <w:marTop w:val="0"/>
                  <w:marBottom w:val="0"/>
                  <w:divBdr>
                    <w:top w:val="none" w:sz="0" w:space="0" w:color="auto"/>
                    <w:left w:val="none" w:sz="0" w:space="0" w:color="auto"/>
                    <w:bottom w:val="none" w:sz="0" w:space="0" w:color="auto"/>
                    <w:right w:val="none" w:sz="0" w:space="0" w:color="auto"/>
                  </w:divBdr>
                  <w:divsChild>
                    <w:div w:id="22291676">
                      <w:marLeft w:val="0"/>
                      <w:marRight w:val="0"/>
                      <w:marTop w:val="0"/>
                      <w:marBottom w:val="0"/>
                      <w:divBdr>
                        <w:top w:val="none" w:sz="0" w:space="0" w:color="auto"/>
                        <w:left w:val="none" w:sz="0" w:space="0" w:color="auto"/>
                        <w:bottom w:val="none" w:sz="0" w:space="0" w:color="auto"/>
                        <w:right w:val="none" w:sz="0" w:space="0" w:color="auto"/>
                      </w:divBdr>
                    </w:div>
                  </w:divsChild>
                </w:div>
                <w:div w:id="924807046">
                  <w:marLeft w:val="0"/>
                  <w:marRight w:val="0"/>
                  <w:marTop w:val="0"/>
                  <w:marBottom w:val="0"/>
                  <w:divBdr>
                    <w:top w:val="none" w:sz="0" w:space="0" w:color="auto"/>
                    <w:left w:val="none" w:sz="0" w:space="0" w:color="auto"/>
                    <w:bottom w:val="none" w:sz="0" w:space="0" w:color="auto"/>
                    <w:right w:val="none" w:sz="0" w:space="0" w:color="auto"/>
                  </w:divBdr>
                  <w:divsChild>
                    <w:div w:id="2064601682">
                      <w:marLeft w:val="0"/>
                      <w:marRight w:val="0"/>
                      <w:marTop w:val="0"/>
                      <w:marBottom w:val="0"/>
                      <w:divBdr>
                        <w:top w:val="none" w:sz="0" w:space="0" w:color="auto"/>
                        <w:left w:val="none" w:sz="0" w:space="0" w:color="auto"/>
                        <w:bottom w:val="none" w:sz="0" w:space="0" w:color="auto"/>
                        <w:right w:val="none" w:sz="0" w:space="0" w:color="auto"/>
                      </w:divBdr>
                    </w:div>
                  </w:divsChild>
                </w:div>
                <w:div w:id="1283346374">
                  <w:marLeft w:val="0"/>
                  <w:marRight w:val="0"/>
                  <w:marTop w:val="0"/>
                  <w:marBottom w:val="0"/>
                  <w:divBdr>
                    <w:top w:val="none" w:sz="0" w:space="0" w:color="auto"/>
                    <w:left w:val="none" w:sz="0" w:space="0" w:color="auto"/>
                    <w:bottom w:val="none" w:sz="0" w:space="0" w:color="auto"/>
                    <w:right w:val="none" w:sz="0" w:space="0" w:color="auto"/>
                  </w:divBdr>
                  <w:divsChild>
                    <w:div w:id="21102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19556">
      <w:bodyDiv w:val="1"/>
      <w:marLeft w:val="0"/>
      <w:marRight w:val="0"/>
      <w:marTop w:val="0"/>
      <w:marBottom w:val="0"/>
      <w:divBdr>
        <w:top w:val="none" w:sz="0" w:space="0" w:color="auto"/>
        <w:left w:val="none" w:sz="0" w:space="0" w:color="auto"/>
        <w:bottom w:val="none" w:sz="0" w:space="0" w:color="auto"/>
        <w:right w:val="none" w:sz="0" w:space="0" w:color="auto"/>
      </w:divBdr>
      <w:divsChild>
        <w:div w:id="1249576839">
          <w:marLeft w:val="360"/>
          <w:marRight w:val="0"/>
          <w:marTop w:val="200"/>
          <w:marBottom w:val="0"/>
          <w:divBdr>
            <w:top w:val="none" w:sz="0" w:space="0" w:color="auto"/>
            <w:left w:val="none" w:sz="0" w:space="0" w:color="auto"/>
            <w:bottom w:val="none" w:sz="0" w:space="0" w:color="auto"/>
            <w:right w:val="none" w:sz="0" w:space="0" w:color="auto"/>
          </w:divBdr>
        </w:div>
      </w:divsChild>
    </w:div>
    <w:div w:id="1268344325">
      <w:bodyDiv w:val="1"/>
      <w:marLeft w:val="0"/>
      <w:marRight w:val="0"/>
      <w:marTop w:val="0"/>
      <w:marBottom w:val="0"/>
      <w:divBdr>
        <w:top w:val="none" w:sz="0" w:space="0" w:color="auto"/>
        <w:left w:val="none" w:sz="0" w:space="0" w:color="auto"/>
        <w:bottom w:val="none" w:sz="0" w:space="0" w:color="auto"/>
        <w:right w:val="none" w:sz="0" w:space="0" w:color="auto"/>
      </w:divBdr>
      <w:divsChild>
        <w:div w:id="24866432">
          <w:marLeft w:val="547"/>
          <w:marRight w:val="0"/>
          <w:marTop w:val="0"/>
          <w:marBottom w:val="0"/>
          <w:divBdr>
            <w:top w:val="none" w:sz="0" w:space="0" w:color="auto"/>
            <w:left w:val="none" w:sz="0" w:space="0" w:color="auto"/>
            <w:bottom w:val="none" w:sz="0" w:space="0" w:color="auto"/>
            <w:right w:val="none" w:sz="0" w:space="0" w:color="auto"/>
          </w:divBdr>
        </w:div>
        <w:div w:id="434521326">
          <w:marLeft w:val="547"/>
          <w:marRight w:val="0"/>
          <w:marTop w:val="0"/>
          <w:marBottom w:val="0"/>
          <w:divBdr>
            <w:top w:val="none" w:sz="0" w:space="0" w:color="auto"/>
            <w:left w:val="none" w:sz="0" w:space="0" w:color="auto"/>
            <w:bottom w:val="none" w:sz="0" w:space="0" w:color="auto"/>
            <w:right w:val="none" w:sz="0" w:space="0" w:color="auto"/>
          </w:divBdr>
        </w:div>
        <w:div w:id="523906971">
          <w:marLeft w:val="547"/>
          <w:marRight w:val="0"/>
          <w:marTop w:val="0"/>
          <w:marBottom w:val="0"/>
          <w:divBdr>
            <w:top w:val="none" w:sz="0" w:space="0" w:color="auto"/>
            <w:left w:val="none" w:sz="0" w:space="0" w:color="auto"/>
            <w:bottom w:val="none" w:sz="0" w:space="0" w:color="auto"/>
            <w:right w:val="none" w:sz="0" w:space="0" w:color="auto"/>
          </w:divBdr>
        </w:div>
        <w:div w:id="628557531">
          <w:marLeft w:val="547"/>
          <w:marRight w:val="0"/>
          <w:marTop w:val="0"/>
          <w:marBottom w:val="0"/>
          <w:divBdr>
            <w:top w:val="none" w:sz="0" w:space="0" w:color="auto"/>
            <w:left w:val="none" w:sz="0" w:space="0" w:color="auto"/>
            <w:bottom w:val="none" w:sz="0" w:space="0" w:color="auto"/>
            <w:right w:val="none" w:sz="0" w:space="0" w:color="auto"/>
          </w:divBdr>
        </w:div>
        <w:div w:id="929387727">
          <w:marLeft w:val="547"/>
          <w:marRight w:val="0"/>
          <w:marTop w:val="0"/>
          <w:marBottom w:val="0"/>
          <w:divBdr>
            <w:top w:val="none" w:sz="0" w:space="0" w:color="auto"/>
            <w:left w:val="none" w:sz="0" w:space="0" w:color="auto"/>
            <w:bottom w:val="none" w:sz="0" w:space="0" w:color="auto"/>
            <w:right w:val="none" w:sz="0" w:space="0" w:color="auto"/>
          </w:divBdr>
        </w:div>
        <w:div w:id="1498887831">
          <w:marLeft w:val="547"/>
          <w:marRight w:val="0"/>
          <w:marTop w:val="0"/>
          <w:marBottom w:val="0"/>
          <w:divBdr>
            <w:top w:val="none" w:sz="0" w:space="0" w:color="auto"/>
            <w:left w:val="none" w:sz="0" w:space="0" w:color="auto"/>
            <w:bottom w:val="none" w:sz="0" w:space="0" w:color="auto"/>
            <w:right w:val="none" w:sz="0" w:space="0" w:color="auto"/>
          </w:divBdr>
        </w:div>
        <w:div w:id="1677003659">
          <w:marLeft w:val="547"/>
          <w:marRight w:val="0"/>
          <w:marTop w:val="0"/>
          <w:marBottom w:val="0"/>
          <w:divBdr>
            <w:top w:val="none" w:sz="0" w:space="0" w:color="auto"/>
            <w:left w:val="none" w:sz="0" w:space="0" w:color="auto"/>
            <w:bottom w:val="none" w:sz="0" w:space="0" w:color="auto"/>
            <w:right w:val="none" w:sz="0" w:space="0" w:color="auto"/>
          </w:divBdr>
        </w:div>
        <w:div w:id="2052072775">
          <w:marLeft w:val="547"/>
          <w:marRight w:val="0"/>
          <w:marTop w:val="0"/>
          <w:marBottom w:val="0"/>
          <w:divBdr>
            <w:top w:val="none" w:sz="0" w:space="0" w:color="auto"/>
            <w:left w:val="none" w:sz="0" w:space="0" w:color="auto"/>
            <w:bottom w:val="none" w:sz="0" w:space="0" w:color="auto"/>
            <w:right w:val="none" w:sz="0" w:space="0" w:color="auto"/>
          </w:divBdr>
        </w:div>
      </w:divsChild>
    </w:div>
    <w:div w:id="1316186018">
      <w:bodyDiv w:val="1"/>
      <w:marLeft w:val="0"/>
      <w:marRight w:val="0"/>
      <w:marTop w:val="0"/>
      <w:marBottom w:val="0"/>
      <w:divBdr>
        <w:top w:val="none" w:sz="0" w:space="0" w:color="auto"/>
        <w:left w:val="none" w:sz="0" w:space="0" w:color="auto"/>
        <w:bottom w:val="none" w:sz="0" w:space="0" w:color="auto"/>
        <w:right w:val="none" w:sz="0" w:space="0" w:color="auto"/>
      </w:divBdr>
    </w:div>
    <w:div w:id="1320963297">
      <w:bodyDiv w:val="1"/>
      <w:marLeft w:val="0"/>
      <w:marRight w:val="0"/>
      <w:marTop w:val="0"/>
      <w:marBottom w:val="0"/>
      <w:divBdr>
        <w:top w:val="none" w:sz="0" w:space="0" w:color="auto"/>
        <w:left w:val="none" w:sz="0" w:space="0" w:color="auto"/>
        <w:bottom w:val="none" w:sz="0" w:space="0" w:color="auto"/>
        <w:right w:val="none" w:sz="0" w:space="0" w:color="auto"/>
      </w:divBdr>
      <w:divsChild>
        <w:div w:id="112141613">
          <w:marLeft w:val="1166"/>
          <w:marRight w:val="0"/>
          <w:marTop w:val="0"/>
          <w:marBottom w:val="0"/>
          <w:divBdr>
            <w:top w:val="none" w:sz="0" w:space="0" w:color="auto"/>
            <w:left w:val="none" w:sz="0" w:space="0" w:color="auto"/>
            <w:bottom w:val="none" w:sz="0" w:space="0" w:color="auto"/>
            <w:right w:val="none" w:sz="0" w:space="0" w:color="auto"/>
          </w:divBdr>
        </w:div>
        <w:div w:id="454061923">
          <w:marLeft w:val="1166"/>
          <w:marRight w:val="0"/>
          <w:marTop w:val="0"/>
          <w:marBottom w:val="0"/>
          <w:divBdr>
            <w:top w:val="none" w:sz="0" w:space="0" w:color="auto"/>
            <w:left w:val="none" w:sz="0" w:space="0" w:color="auto"/>
            <w:bottom w:val="none" w:sz="0" w:space="0" w:color="auto"/>
            <w:right w:val="none" w:sz="0" w:space="0" w:color="auto"/>
          </w:divBdr>
        </w:div>
        <w:div w:id="530844658">
          <w:marLeft w:val="547"/>
          <w:marRight w:val="0"/>
          <w:marTop w:val="0"/>
          <w:marBottom w:val="0"/>
          <w:divBdr>
            <w:top w:val="none" w:sz="0" w:space="0" w:color="auto"/>
            <w:left w:val="none" w:sz="0" w:space="0" w:color="auto"/>
            <w:bottom w:val="none" w:sz="0" w:space="0" w:color="auto"/>
            <w:right w:val="none" w:sz="0" w:space="0" w:color="auto"/>
          </w:divBdr>
        </w:div>
        <w:div w:id="1054811663">
          <w:marLeft w:val="547"/>
          <w:marRight w:val="0"/>
          <w:marTop w:val="0"/>
          <w:marBottom w:val="0"/>
          <w:divBdr>
            <w:top w:val="none" w:sz="0" w:space="0" w:color="auto"/>
            <w:left w:val="none" w:sz="0" w:space="0" w:color="auto"/>
            <w:bottom w:val="none" w:sz="0" w:space="0" w:color="auto"/>
            <w:right w:val="none" w:sz="0" w:space="0" w:color="auto"/>
          </w:divBdr>
        </w:div>
        <w:div w:id="1195000221">
          <w:marLeft w:val="1166"/>
          <w:marRight w:val="0"/>
          <w:marTop w:val="0"/>
          <w:marBottom w:val="0"/>
          <w:divBdr>
            <w:top w:val="none" w:sz="0" w:space="0" w:color="auto"/>
            <w:left w:val="none" w:sz="0" w:space="0" w:color="auto"/>
            <w:bottom w:val="none" w:sz="0" w:space="0" w:color="auto"/>
            <w:right w:val="none" w:sz="0" w:space="0" w:color="auto"/>
          </w:divBdr>
        </w:div>
        <w:div w:id="1294948729">
          <w:marLeft w:val="1166"/>
          <w:marRight w:val="0"/>
          <w:marTop w:val="0"/>
          <w:marBottom w:val="0"/>
          <w:divBdr>
            <w:top w:val="none" w:sz="0" w:space="0" w:color="auto"/>
            <w:left w:val="none" w:sz="0" w:space="0" w:color="auto"/>
            <w:bottom w:val="none" w:sz="0" w:space="0" w:color="auto"/>
            <w:right w:val="none" w:sz="0" w:space="0" w:color="auto"/>
          </w:divBdr>
        </w:div>
        <w:div w:id="1984459815">
          <w:marLeft w:val="547"/>
          <w:marRight w:val="0"/>
          <w:marTop w:val="0"/>
          <w:marBottom w:val="0"/>
          <w:divBdr>
            <w:top w:val="none" w:sz="0" w:space="0" w:color="auto"/>
            <w:left w:val="none" w:sz="0" w:space="0" w:color="auto"/>
            <w:bottom w:val="none" w:sz="0" w:space="0" w:color="auto"/>
            <w:right w:val="none" w:sz="0" w:space="0" w:color="auto"/>
          </w:divBdr>
        </w:div>
      </w:divsChild>
    </w:div>
    <w:div w:id="1334987807">
      <w:bodyDiv w:val="1"/>
      <w:marLeft w:val="0"/>
      <w:marRight w:val="0"/>
      <w:marTop w:val="0"/>
      <w:marBottom w:val="0"/>
      <w:divBdr>
        <w:top w:val="none" w:sz="0" w:space="0" w:color="auto"/>
        <w:left w:val="none" w:sz="0" w:space="0" w:color="auto"/>
        <w:bottom w:val="none" w:sz="0" w:space="0" w:color="auto"/>
        <w:right w:val="none" w:sz="0" w:space="0" w:color="auto"/>
      </w:divBdr>
    </w:div>
    <w:div w:id="1337343072">
      <w:bodyDiv w:val="1"/>
      <w:marLeft w:val="0"/>
      <w:marRight w:val="0"/>
      <w:marTop w:val="0"/>
      <w:marBottom w:val="0"/>
      <w:divBdr>
        <w:top w:val="none" w:sz="0" w:space="0" w:color="auto"/>
        <w:left w:val="none" w:sz="0" w:space="0" w:color="auto"/>
        <w:bottom w:val="none" w:sz="0" w:space="0" w:color="auto"/>
        <w:right w:val="none" w:sz="0" w:space="0" w:color="auto"/>
      </w:divBdr>
      <w:divsChild>
        <w:div w:id="223833625">
          <w:marLeft w:val="1080"/>
          <w:marRight w:val="0"/>
          <w:marTop w:val="100"/>
          <w:marBottom w:val="0"/>
          <w:divBdr>
            <w:top w:val="none" w:sz="0" w:space="0" w:color="auto"/>
            <w:left w:val="none" w:sz="0" w:space="0" w:color="auto"/>
            <w:bottom w:val="none" w:sz="0" w:space="0" w:color="auto"/>
            <w:right w:val="none" w:sz="0" w:space="0" w:color="auto"/>
          </w:divBdr>
        </w:div>
        <w:div w:id="1052342544">
          <w:marLeft w:val="1080"/>
          <w:marRight w:val="0"/>
          <w:marTop w:val="100"/>
          <w:marBottom w:val="0"/>
          <w:divBdr>
            <w:top w:val="none" w:sz="0" w:space="0" w:color="auto"/>
            <w:left w:val="none" w:sz="0" w:space="0" w:color="auto"/>
            <w:bottom w:val="none" w:sz="0" w:space="0" w:color="auto"/>
            <w:right w:val="none" w:sz="0" w:space="0" w:color="auto"/>
          </w:divBdr>
        </w:div>
        <w:div w:id="1166821579">
          <w:marLeft w:val="1080"/>
          <w:marRight w:val="0"/>
          <w:marTop w:val="100"/>
          <w:marBottom w:val="0"/>
          <w:divBdr>
            <w:top w:val="none" w:sz="0" w:space="0" w:color="auto"/>
            <w:left w:val="none" w:sz="0" w:space="0" w:color="auto"/>
            <w:bottom w:val="none" w:sz="0" w:space="0" w:color="auto"/>
            <w:right w:val="none" w:sz="0" w:space="0" w:color="auto"/>
          </w:divBdr>
        </w:div>
        <w:div w:id="1385525101">
          <w:marLeft w:val="1080"/>
          <w:marRight w:val="0"/>
          <w:marTop w:val="100"/>
          <w:marBottom w:val="0"/>
          <w:divBdr>
            <w:top w:val="none" w:sz="0" w:space="0" w:color="auto"/>
            <w:left w:val="none" w:sz="0" w:space="0" w:color="auto"/>
            <w:bottom w:val="none" w:sz="0" w:space="0" w:color="auto"/>
            <w:right w:val="none" w:sz="0" w:space="0" w:color="auto"/>
          </w:divBdr>
        </w:div>
        <w:div w:id="1913850053">
          <w:marLeft w:val="1080"/>
          <w:marRight w:val="0"/>
          <w:marTop w:val="100"/>
          <w:marBottom w:val="0"/>
          <w:divBdr>
            <w:top w:val="none" w:sz="0" w:space="0" w:color="auto"/>
            <w:left w:val="none" w:sz="0" w:space="0" w:color="auto"/>
            <w:bottom w:val="none" w:sz="0" w:space="0" w:color="auto"/>
            <w:right w:val="none" w:sz="0" w:space="0" w:color="auto"/>
          </w:divBdr>
        </w:div>
      </w:divsChild>
    </w:div>
    <w:div w:id="1407605707">
      <w:bodyDiv w:val="1"/>
      <w:marLeft w:val="0"/>
      <w:marRight w:val="0"/>
      <w:marTop w:val="0"/>
      <w:marBottom w:val="0"/>
      <w:divBdr>
        <w:top w:val="none" w:sz="0" w:space="0" w:color="auto"/>
        <w:left w:val="none" w:sz="0" w:space="0" w:color="auto"/>
        <w:bottom w:val="none" w:sz="0" w:space="0" w:color="auto"/>
        <w:right w:val="none" w:sz="0" w:space="0" w:color="auto"/>
      </w:divBdr>
    </w:div>
    <w:div w:id="1412577254">
      <w:bodyDiv w:val="1"/>
      <w:marLeft w:val="0"/>
      <w:marRight w:val="0"/>
      <w:marTop w:val="0"/>
      <w:marBottom w:val="0"/>
      <w:divBdr>
        <w:top w:val="none" w:sz="0" w:space="0" w:color="auto"/>
        <w:left w:val="none" w:sz="0" w:space="0" w:color="auto"/>
        <w:bottom w:val="none" w:sz="0" w:space="0" w:color="auto"/>
        <w:right w:val="none" w:sz="0" w:space="0" w:color="auto"/>
      </w:divBdr>
    </w:div>
    <w:div w:id="1422288660">
      <w:bodyDiv w:val="1"/>
      <w:marLeft w:val="0"/>
      <w:marRight w:val="0"/>
      <w:marTop w:val="0"/>
      <w:marBottom w:val="0"/>
      <w:divBdr>
        <w:top w:val="none" w:sz="0" w:space="0" w:color="auto"/>
        <w:left w:val="none" w:sz="0" w:space="0" w:color="auto"/>
        <w:bottom w:val="none" w:sz="0" w:space="0" w:color="auto"/>
        <w:right w:val="none" w:sz="0" w:space="0" w:color="auto"/>
      </w:divBdr>
    </w:div>
    <w:div w:id="1434596076">
      <w:bodyDiv w:val="1"/>
      <w:marLeft w:val="0"/>
      <w:marRight w:val="0"/>
      <w:marTop w:val="0"/>
      <w:marBottom w:val="0"/>
      <w:divBdr>
        <w:top w:val="none" w:sz="0" w:space="0" w:color="auto"/>
        <w:left w:val="none" w:sz="0" w:space="0" w:color="auto"/>
        <w:bottom w:val="none" w:sz="0" w:space="0" w:color="auto"/>
        <w:right w:val="none" w:sz="0" w:space="0" w:color="auto"/>
      </w:divBdr>
      <w:divsChild>
        <w:div w:id="26413817">
          <w:marLeft w:val="547"/>
          <w:marRight w:val="0"/>
          <w:marTop w:val="0"/>
          <w:marBottom w:val="0"/>
          <w:divBdr>
            <w:top w:val="none" w:sz="0" w:space="0" w:color="auto"/>
            <w:left w:val="none" w:sz="0" w:space="0" w:color="auto"/>
            <w:bottom w:val="none" w:sz="0" w:space="0" w:color="auto"/>
            <w:right w:val="none" w:sz="0" w:space="0" w:color="auto"/>
          </w:divBdr>
        </w:div>
        <w:div w:id="403113728">
          <w:marLeft w:val="547"/>
          <w:marRight w:val="0"/>
          <w:marTop w:val="0"/>
          <w:marBottom w:val="0"/>
          <w:divBdr>
            <w:top w:val="none" w:sz="0" w:space="0" w:color="auto"/>
            <w:left w:val="none" w:sz="0" w:space="0" w:color="auto"/>
            <w:bottom w:val="none" w:sz="0" w:space="0" w:color="auto"/>
            <w:right w:val="none" w:sz="0" w:space="0" w:color="auto"/>
          </w:divBdr>
        </w:div>
        <w:div w:id="630788390">
          <w:marLeft w:val="547"/>
          <w:marRight w:val="0"/>
          <w:marTop w:val="0"/>
          <w:marBottom w:val="0"/>
          <w:divBdr>
            <w:top w:val="none" w:sz="0" w:space="0" w:color="auto"/>
            <w:left w:val="none" w:sz="0" w:space="0" w:color="auto"/>
            <w:bottom w:val="none" w:sz="0" w:space="0" w:color="auto"/>
            <w:right w:val="none" w:sz="0" w:space="0" w:color="auto"/>
          </w:divBdr>
        </w:div>
        <w:div w:id="891308215">
          <w:marLeft w:val="547"/>
          <w:marRight w:val="0"/>
          <w:marTop w:val="0"/>
          <w:marBottom w:val="0"/>
          <w:divBdr>
            <w:top w:val="none" w:sz="0" w:space="0" w:color="auto"/>
            <w:left w:val="none" w:sz="0" w:space="0" w:color="auto"/>
            <w:bottom w:val="none" w:sz="0" w:space="0" w:color="auto"/>
            <w:right w:val="none" w:sz="0" w:space="0" w:color="auto"/>
          </w:divBdr>
        </w:div>
        <w:div w:id="1036079001">
          <w:marLeft w:val="547"/>
          <w:marRight w:val="0"/>
          <w:marTop w:val="0"/>
          <w:marBottom w:val="0"/>
          <w:divBdr>
            <w:top w:val="none" w:sz="0" w:space="0" w:color="auto"/>
            <w:left w:val="none" w:sz="0" w:space="0" w:color="auto"/>
            <w:bottom w:val="none" w:sz="0" w:space="0" w:color="auto"/>
            <w:right w:val="none" w:sz="0" w:space="0" w:color="auto"/>
          </w:divBdr>
        </w:div>
        <w:div w:id="1542595204">
          <w:marLeft w:val="547"/>
          <w:marRight w:val="0"/>
          <w:marTop w:val="0"/>
          <w:marBottom w:val="0"/>
          <w:divBdr>
            <w:top w:val="none" w:sz="0" w:space="0" w:color="auto"/>
            <w:left w:val="none" w:sz="0" w:space="0" w:color="auto"/>
            <w:bottom w:val="none" w:sz="0" w:space="0" w:color="auto"/>
            <w:right w:val="none" w:sz="0" w:space="0" w:color="auto"/>
          </w:divBdr>
        </w:div>
        <w:div w:id="1766608330">
          <w:marLeft w:val="547"/>
          <w:marRight w:val="0"/>
          <w:marTop w:val="0"/>
          <w:marBottom w:val="0"/>
          <w:divBdr>
            <w:top w:val="none" w:sz="0" w:space="0" w:color="auto"/>
            <w:left w:val="none" w:sz="0" w:space="0" w:color="auto"/>
            <w:bottom w:val="none" w:sz="0" w:space="0" w:color="auto"/>
            <w:right w:val="none" w:sz="0" w:space="0" w:color="auto"/>
          </w:divBdr>
        </w:div>
        <w:div w:id="1827161004">
          <w:marLeft w:val="547"/>
          <w:marRight w:val="0"/>
          <w:marTop w:val="0"/>
          <w:marBottom w:val="0"/>
          <w:divBdr>
            <w:top w:val="none" w:sz="0" w:space="0" w:color="auto"/>
            <w:left w:val="none" w:sz="0" w:space="0" w:color="auto"/>
            <w:bottom w:val="none" w:sz="0" w:space="0" w:color="auto"/>
            <w:right w:val="none" w:sz="0" w:space="0" w:color="auto"/>
          </w:divBdr>
        </w:div>
      </w:divsChild>
    </w:div>
    <w:div w:id="1457677977">
      <w:bodyDiv w:val="1"/>
      <w:marLeft w:val="0"/>
      <w:marRight w:val="0"/>
      <w:marTop w:val="0"/>
      <w:marBottom w:val="0"/>
      <w:divBdr>
        <w:top w:val="none" w:sz="0" w:space="0" w:color="auto"/>
        <w:left w:val="none" w:sz="0" w:space="0" w:color="auto"/>
        <w:bottom w:val="none" w:sz="0" w:space="0" w:color="auto"/>
        <w:right w:val="none" w:sz="0" w:space="0" w:color="auto"/>
      </w:divBdr>
    </w:div>
    <w:div w:id="1491826251">
      <w:bodyDiv w:val="1"/>
      <w:marLeft w:val="0"/>
      <w:marRight w:val="0"/>
      <w:marTop w:val="0"/>
      <w:marBottom w:val="0"/>
      <w:divBdr>
        <w:top w:val="none" w:sz="0" w:space="0" w:color="auto"/>
        <w:left w:val="none" w:sz="0" w:space="0" w:color="auto"/>
        <w:bottom w:val="none" w:sz="0" w:space="0" w:color="auto"/>
        <w:right w:val="none" w:sz="0" w:space="0" w:color="auto"/>
      </w:divBdr>
    </w:div>
    <w:div w:id="1501501170">
      <w:bodyDiv w:val="1"/>
      <w:marLeft w:val="0"/>
      <w:marRight w:val="0"/>
      <w:marTop w:val="0"/>
      <w:marBottom w:val="0"/>
      <w:divBdr>
        <w:top w:val="none" w:sz="0" w:space="0" w:color="auto"/>
        <w:left w:val="none" w:sz="0" w:space="0" w:color="auto"/>
        <w:bottom w:val="none" w:sz="0" w:space="0" w:color="auto"/>
        <w:right w:val="none" w:sz="0" w:space="0" w:color="auto"/>
      </w:divBdr>
      <w:divsChild>
        <w:div w:id="644698907">
          <w:marLeft w:val="547"/>
          <w:marRight w:val="0"/>
          <w:marTop w:val="134"/>
          <w:marBottom w:val="0"/>
          <w:divBdr>
            <w:top w:val="none" w:sz="0" w:space="0" w:color="auto"/>
            <w:left w:val="none" w:sz="0" w:space="0" w:color="auto"/>
            <w:bottom w:val="none" w:sz="0" w:space="0" w:color="auto"/>
            <w:right w:val="none" w:sz="0" w:space="0" w:color="auto"/>
          </w:divBdr>
        </w:div>
        <w:div w:id="1348362929">
          <w:marLeft w:val="547"/>
          <w:marRight w:val="0"/>
          <w:marTop w:val="154"/>
          <w:marBottom w:val="0"/>
          <w:divBdr>
            <w:top w:val="none" w:sz="0" w:space="0" w:color="auto"/>
            <w:left w:val="none" w:sz="0" w:space="0" w:color="auto"/>
            <w:bottom w:val="none" w:sz="0" w:space="0" w:color="auto"/>
            <w:right w:val="none" w:sz="0" w:space="0" w:color="auto"/>
          </w:divBdr>
        </w:div>
        <w:div w:id="1769278523">
          <w:marLeft w:val="1166"/>
          <w:marRight w:val="0"/>
          <w:marTop w:val="115"/>
          <w:marBottom w:val="0"/>
          <w:divBdr>
            <w:top w:val="none" w:sz="0" w:space="0" w:color="auto"/>
            <w:left w:val="none" w:sz="0" w:space="0" w:color="auto"/>
            <w:bottom w:val="none" w:sz="0" w:space="0" w:color="auto"/>
            <w:right w:val="none" w:sz="0" w:space="0" w:color="auto"/>
          </w:divBdr>
        </w:div>
      </w:divsChild>
    </w:div>
    <w:div w:id="1514802321">
      <w:bodyDiv w:val="1"/>
      <w:marLeft w:val="0"/>
      <w:marRight w:val="0"/>
      <w:marTop w:val="0"/>
      <w:marBottom w:val="0"/>
      <w:divBdr>
        <w:top w:val="none" w:sz="0" w:space="0" w:color="auto"/>
        <w:left w:val="none" w:sz="0" w:space="0" w:color="auto"/>
        <w:bottom w:val="none" w:sz="0" w:space="0" w:color="auto"/>
        <w:right w:val="none" w:sz="0" w:space="0" w:color="auto"/>
      </w:divBdr>
    </w:div>
    <w:div w:id="1521236651">
      <w:bodyDiv w:val="1"/>
      <w:marLeft w:val="0"/>
      <w:marRight w:val="0"/>
      <w:marTop w:val="0"/>
      <w:marBottom w:val="0"/>
      <w:divBdr>
        <w:top w:val="none" w:sz="0" w:space="0" w:color="auto"/>
        <w:left w:val="none" w:sz="0" w:space="0" w:color="auto"/>
        <w:bottom w:val="none" w:sz="0" w:space="0" w:color="auto"/>
        <w:right w:val="none" w:sz="0" w:space="0" w:color="auto"/>
      </w:divBdr>
      <w:divsChild>
        <w:div w:id="187567096">
          <w:marLeft w:val="1166"/>
          <w:marRight w:val="0"/>
          <w:marTop w:val="0"/>
          <w:marBottom w:val="0"/>
          <w:divBdr>
            <w:top w:val="none" w:sz="0" w:space="0" w:color="auto"/>
            <w:left w:val="none" w:sz="0" w:space="0" w:color="auto"/>
            <w:bottom w:val="none" w:sz="0" w:space="0" w:color="auto"/>
            <w:right w:val="none" w:sz="0" w:space="0" w:color="auto"/>
          </w:divBdr>
        </w:div>
        <w:div w:id="496386766">
          <w:marLeft w:val="1166"/>
          <w:marRight w:val="0"/>
          <w:marTop w:val="0"/>
          <w:marBottom w:val="0"/>
          <w:divBdr>
            <w:top w:val="none" w:sz="0" w:space="0" w:color="auto"/>
            <w:left w:val="none" w:sz="0" w:space="0" w:color="auto"/>
            <w:bottom w:val="none" w:sz="0" w:space="0" w:color="auto"/>
            <w:right w:val="none" w:sz="0" w:space="0" w:color="auto"/>
          </w:divBdr>
        </w:div>
        <w:div w:id="897742632">
          <w:marLeft w:val="1166"/>
          <w:marRight w:val="0"/>
          <w:marTop w:val="0"/>
          <w:marBottom w:val="0"/>
          <w:divBdr>
            <w:top w:val="none" w:sz="0" w:space="0" w:color="auto"/>
            <w:left w:val="none" w:sz="0" w:space="0" w:color="auto"/>
            <w:bottom w:val="none" w:sz="0" w:space="0" w:color="auto"/>
            <w:right w:val="none" w:sz="0" w:space="0" w:color="auto"/>
          </w:divBdr>
        </w:div>
        <w:div w:id="1073745085">
          <w:marLeft w:val="1166"/>
          <w:marRight w:val="0"/>
          <w:marTop w:val="0"/>
          <w:marBottom w:val="0"/>
          <w:divBdr>
            <w:top w:val="none" w:sz="0" w:space="0" w:color="auto"/>
            <w:left w:val="none" w:sz="0" w:space="0" w:color="auto"/>
            <w:bottom w:val="none" w:sz="0" w:space="0" w:color="auto"/>
            <w:right w:val="none" w:sz="0" w:space="0" w:color="auto"/>
          </w:divBdr>
        </w:div>
        <w:div w:id="1273050682">
          <w:marLeft w:val="1166"/>
          <w:marRight w:val="0"/>
          <w:marTop w:val="0"/>
          <w:marBottom w:val="0"/>
          <w:divBdr>
            <w:top w:val="none" w:sz="0" w:space="0" w:color="auto"/>
            <w:left w:val="none" w:sz="0" w:space="0" w:color="auto"/>
            <w:bottom w:val="none" w:sz="0" w:space="0" w:color="auto"/>
            <w:right w:val="none" w:sz="0" w:space="0" w:color="auto"/>
          </w:divBdr>
        </w:div>
        <w:div w:id="1526139847">
          <w:marLeft w:val="1166"/>
          <w:marRight w:val="0"/>
          <w:marTop w:val="0"/>
          <w:marBottom w:val="0"/>
          <w:divBdr>
            <w:top w:val="none" w:sz="0" w:space="0" w:color="auto"/>
            <w:left w:val="none" w:sz="0" w:space="0" w:color="auto"/>
            <w:bottom w:val="none" w:sz="0" w:space="0" w:color="auto"/>
            <w:right w:val="none" w:sz="0" w:space="0" w:color="auto"/>
          </w:divBdr>
        </w:div>
        <w:div w:id="1606687771">
          <w:marLeft w:val="1166"/>
          <w:marRight w:val="0"/>
          <w:marTop w:val="0"/>
          <w:marBottom w:val="0"/>
          <w:divBdr>
            <w:top w:val="none" w:sz="0" w:space="0" w:color="auto"/>
            <w:left w:val="none" w:sz="0" w:space="0" w:color="auto"/>
            <w:bottom w:val="none" w:sz="0" w:space="0" w:color="auto"/>
            <w:right w:val="none" w:sz="0" w:space="0" w:color="auto"/>
          </w:divBdr>
        </w:div>
        <w:div w:id="1618759294">
          <w:marLeft w:val="446"/>
          <w:marRight w:val="0"/>
          <w:marTop w:val="0"/>
          <w:marBottom w:val="0"/>
          <w:divBdr>
            <w:top w:val="none" w:sz="0" w:space="0" w:color="auto"/>
            <w:left w:val="none" w:sz="0" w:space="0" w:color="auto"/>
            <w:bottom w:val="none" w:sz="0" w:space="0" w:color="auto"/>
            <w:right w:val="none" w:sz="0" w:space="0" w:color="auto"/>
          </w:divBdr>
        </w:div>
        <w:div w:id="1659186909">
          <w:marLeft w:val="446"/>
          <w:marRight w:val="0"/>
          <w:marTop w:val="0"/>
          <w:marBottom w:val="0"/>
          <w:divBdr>
            <w:top w:val="none" w:sz="0" w:space="0" w:color="auto"/>
            <w:left w:val="none" w:sz="0" w:space="0" w:color="auto"/>
            <w:bottom w:val="none" w:sz="0" w:space="0" w:color="auto"/>
            <w:right w:val="none" w:sz="0" w:space="0" w:color="auto"/>
          </w:divBdr>
        </w:div>
      </w:divsChild>
    </w:div>
    <w:div w:id="1546912548">
      <w:bodyDiv w:val="1"/>
      <w:marLeft w:val="0"/>
      <w:marRight w:val="0"/>
      <w:marTop w:val="0"/>
      <w:marBottom w:val="0"/>
      <w:divBdr>
        <w:top w:val="none" w:sz="0" w:space="0" w:color="auto"/>
        <w:left w:val="none" w:sz="0" w:space="0" w:color="auto"/>
        <w:bottom w:val="none" w:sz="0" w:space="0" w:color="auto"/>
        <w:right w:val="none" w:sz="0" w:space="0" w:color="auto"/>
      </w:divBdr>
      <w:divsChild>
        <w:div w:id="19624304">
          <w:marLeft w:val="360"/>
          <w:marRight w:val="0"/>
          <w:marTop w:val="200"/>
          <w:marBottom w:val="0"/>
          <w:divBdr>
            <w:top w:val="none" w:sz="0" w:space="0" w:color="auto"/>
            <w:left w:val="none" w:sz="0" w:space="0" w:color="auto"/>
            <w:bottom w:val="none" w:sz="0" w:space="0" w:color="auto"/>
            <w:right w:val="none" w:sz="0" w:space="0" w:color="auto"/>
          </w:divBdr>
        </w:div>
        <w:div w:id="842860405">
          <w:marLeft w:val="360"/>
          <w:marRight w:val="0"/>
          <w:marTop w:val="200"/>
          <w:marBottom w:val="0"/>
          <w:divBdr>
            <w:top w:val="none" w:sz="0" w:space="0" w:color="auto"/>
            <w:left w:val="none" w:sz="0" w:space="0" w:color="auto"/>
            <w:bottom w:val="none" w:sz="0" w:space="0" w:color="auto"/>
            <w:right w:val="none" w:sz="0" w:space="0" w:color="auto"/>
          </w:divBdr>
        </w:div>
        <w:div w:id="1035157530">
          <w:marLeft w:val="1080"/>
          <w:marRight w:val="0"/>
          <w:marTop w:val="100"/>
          <w:marBottom w:val="0"/>
          <w:divBdr>
            <w:top w:val="none" w:sz="0" w:space="0" w:color="auto"/>
            <w:left w:val="none" w:sz="0" w:space="0" w:color="auto"/>
            <w:bottom w:val="none" w:sz="0" w:space="0" w:color="auto"/>
            <w:right w:val="none" w:sz="0" w:space="0" w:color="auto"/>
          </w:divBdr>
        </w:div>
        <w:div w:id="1126586841">
          <w:marLeft w:val="1080"/>
          <w:marRight w:val="0"/>
          <w:marTop w:val="100"/>
          <w:marBottom w:val="0"/>
          <w:divBdr>
            <w:top w:val="none" w:sz="0" w:space="0" w:color="auto"/>
            <w:left w:val="none" w:sz="0" w:space="0" w:color="auto"/>
            <w:bottom w:val="none" w:sz="0" w:space="0" w:color="auto"/>
            <w:right w:val="none" w:sz="0" w:space="0" w:color="auto"/>
          </w:divBdr>
        </w:div>
        <w:div w:id="1145854274">
          <w:marLeft w:val="1080"/>
          <w:marRight w:val="0"/>
          <w:marTop w:val="100"/>
          <w:marBottom w:val="0"/>
          <w:divBdr>
            <w:top w:val="none" w:sz="0" w:space="0" w:color="auto"/>
            <w:left w:val="none" w:sz="0" w:space="0" w:color="auto"/>
            <w:bottom w:val="none" w:sz="0" w:space="0" w:color="auto"/>
            <w:right w:val="none" w:sz="0" w:space="0" w:color="auto"/>
          </w:divBdr>
        </w:div>
        <w:div w:id="1724987825">
          <w:marLeft w:val="360"/>
          <w:marRight w:val="0"/>
          <w:marTop w:val="200"/>
          <w:marBottom w:val="0"/>
          <w:divBdr>
            <w:top w:val="none" w:sz="0" w:space="0" w:color="auto"/>
            <w:left w:val="none" w:sz="0" w:space="0" w:color="auto"/>
            <w:bottom w:val="none" w:sz="0" w:space="0" w:color="auto"/>
            <w:right w:val="none" w:sz="0" w:space="0" w:color="auto"/>
          </w:divBdr>
        </w:div>
        <w:div w:id="1875383360">
          <w:marLeft w:val="1080"/>
          <w:marRight w:val="0"/>
          <w:marTop w:val="100"/>
          <w:marBottom w:val="0"/>
          <w:divBdr>
            <w:top w:val="none" w:sz="0" w:space="0" w:color="auto"/>
            <w:left w:val="none" w:sz="0" w:space="0" w:color="auto"/>
            <w:bottom w:val="none" w:sz="0" w:space="0" w:color="auto"/>
            <w:right w:val="none" w:sz="0" w:space="0" w:color="auto"/>
          </w:divBdr>
        </w:div>
      </w:divsChild>
    </w:div>
    <w:div w:id="1551187208">
      <w:bodyDiv w:val="1"/>
      <w:marLeft w:val="0"/>
      <w:marRight w:val="0"/>
      <w:marTop w:val="0"/>
      <w:marBottom w:val="0"/>
      <w:divBdr>
        <w:top w:val="none" w:sz="0" w:space="0" w:color="auto"/>
        <w:left w:val="none" w:sz="0" w:space="0" w:color="auto"/>
        <w:bottom w:val="none" w:sz="0" w:space="0" w:color="auto"/>
        <w:right w:val="none" w:sz="0" w:space="0" w:color="auto"/>
      </w:divBdr>
      <w:divsChild>
        <w:div w:id="236864872">
          <w:marLeft w:val="360"/>
          <w:marRight w:val="0"/>
          <w:marTop w:val="200"/>
          <w:marBottom w:val="0"/>
          <w:divBdr>
            <w:top w:val="none" w:sz="0" w:space="0" w:color="auto"/>
            <w:left w:val="none" w:sz="0" w:space="0" w:color="auto"/>
            <w:bottom w:val="none" w:sz="0" w:space="0" w:color="auto"/>
            <w:right w:val="none" w:sz="0" w:space="0" w:color="auto"/>
          </w:divBdr>
        </w:div>
        <w:div w:id="357202310">
          <w:marLeft w:val="360"/>
          <w:marRight w:val="0"/>
          <w:marTop w:val="200"/>
          <w:marBottom w:val="0"/>
          <w:divBdr>
            <w:top w:val="none" w:sz="0" w:space="0" w:color="auto"/>
            <w:left w:val="none" w:sz="0" w:space="0" w:color="auto"/>
            <w:bottom w:val="none" w:sz="0" w:space="0" w:color="auto"/>
            <w:right w:val="none" w:sz="0" w:space="0" w:color="auto"/>
          </w:divBdr>
        </w:div>
        <w:div w:id="674845794">
          <w:marLeft w:val="360"/>
          <w:marRight w:val="0"/>
          <w:marTop w:val="200"/>
          <w:marBottom w:val="0"/>
          <w:divBdr>
            <w:top w:val="none" w:sz="0" w:space="0" w:color="auto"/>
            <w:left w:val="none" w:sz="0" w:space="0" w:color="auto"/>
            <w:bottom w:val="none" w:sz="0" w:space="0" w:color="auto"/>
            <w:right w:val="none" w:sz="0" w:space="0" w:color="auto"/>
          </w:divBdr>
        </w:div>
        <w:div w:id="1220215524">
          <w:marLeft w:val="1080"/>
          <w:marRight w:val="0"/>
          <w:marTop w:val="100"/>
          <w:marBottom w:val="0"/>
          <w:divBdr>
            <w:top w:val="none" w:sz="0" w:space="0" w:color="auto"/>
            <w:left w:val="none" w:sz="0" w:space="0" w:color="auto"/>
            <w:bottom w:val="none" w:sz="0" w:space="0" w:color="auto"/>
            <w:right w:val="none" w:sz="0" w:space="0" w:color="auto"/>
          </w:divBdr>
        </w:div>
        <w:div w:id="1696227626">
          <w:marLeft w:val="1080"/>
          <w:marRight w:val="0"/>
          <w:marTop w:val="100"/>
          <w:marBottom w:val="0"/>
          <w:divBdr>
            <w:top w:val="none" w:sz="0" w:space="0" w:color="auto"/>
            <w:left w:val="none" w:sz="0" w:space="0" w:color="auto"/>
            <w:bottom w:val="none" w:sz="0" w:space="0" w:color="auto"/>
            <w:right w:val="none" w:sz="0" w:space="0" w:color="auto"/>
          </w:divBdr>
        </w:div>
        <w:div w:id="1969430863">
          <w:marLeft w:val="360"/>
          <w:marRight w:val="0"/>
          <w:marTop w:val="200"/>
          <w:marBottom w:val="0"/>
          <w:divBdr>
            <w:top w:val="none" w:sz="0" w:space="0" w:color="auto"/>
            <w:left w:val="none" w:sz="0" w:space="0" w:color="auto"/>
            <w:bottom w:val="none" w:sz="0" w:space="0" w:color="auto"/>
            <w:right w:val="none" w:sz="0" w:space="0" w:color="auto"/>
          </w:divBdr>
        </w:div>
      </w:divsChild>
    </w:div>
    <w:div w:id="1581133012">
      <w:bodyDiv w:val="1"/>
      <w:marLeft w:val="0"/>
      <w:marRight w:val="0"/>
      <w:marTop w:val="0"/>
      <w:marBottom w:val="0"/>
      <w:divBdr>
        <w:top w:val="none" w:sz="0" w:space="0" w:color="auto"/>
        <w:left w:val="none" w:sz="0" w:space="0" w:color="auto"/>
        <w:bottom w:val="none" w:sz="0" w:space="0" w:color="auto"/>
        <w:right w:val="none" w:sz="0" w:space="0" w:color="auto"/>
      </w:divBdr>
    </w:div>
    <w:div w:id="1603563320">
      <w:bodyDiv w:val="1"/>
      <w:marLeft w:val="0"/>
      <w:marRight w:val="0"/>
      <w:marTop w:val="0"/>
      <w:marBottom w:val="0"/>
      <w:divBdr>
        <w:top w:val="none" w:sz="0" w:space="0" w:color="auto"/>
        <w:left w:val="none" w:sz="0" w:space="0" w:color="auto"/>
        <w:bottom w:val="none" w:sz="0" w:space="0" w:color="auto"/>
        <w:right w:val="none" w:sz="0" w:space="0" w:color="auto"/>
      </w:divBdr>
    </w:div>
    <w:div w:id="1629626154">
      <w:bodyDiv w:val="1"/>
      <w:marLeft w:val="0"/>
      <w:marRight w:val="0"/>
      <w:marTop w:val="0"/>
      <w:marBottom w:val="0"/>
      <w:divBdr>
        <w:top w:val="none" w:sz="0" w:space="0" w:color="auto"/>
        <w:left w:val="none" w:sz="0" w:space="0" w:color="auto"/>
        <w:bottom w:val="none" w:sz="0" w:space="0" w:color="auto"/>
        <w:right w:val="none" w:sz="0" w:space="0" w:color="auto"/>
      </w:divBdr>
    </w:div>
    <w:div w:id="1649171215">
      <w:bodyDiv w:val="1"/>
      <w:marLeft w:val="0"/>
      <w:marRight w:val="0"/>
      <w:marTop w:val="0"/>
      <w:marBottom w:val="0"/>
      <w:divBdr>
        <w:top w:val="none" w:sz="0" w:space="0" w:color="auto"/>
        <w:left w:val="none" w:sz="0" w:space="0" w:color="auto"/>
        <w:bottom w:val="none" w:sz="0" w:space="0" w:color="auto"/>
        <w:right w:val="none" w:sz="0" w:space="0" w:color="auto"/>
      </w:divBdr>
      <w:divsChild>
        <w:div w:id="655299241">
          <w:marLeft w:val="1166"/>
          <w:marRight w:val="0"/>
          <w:marTop w:val="115"/>
          <w:marBottom w:val="0"/>
          <w:divBdr>
            <w:top w:val="none" w:sz="0" w:space="0" w:color="auto"/>
            <w:left w:val="none" w:sz="0" w:space="0" w:color="auto"/>
            <w:bottom w:val="none" w:sz="0" w:space="0" w:color="auto"/>
            <w:right w:val="none" w:sz="0" w:space="0" w:color="auto"/>
          </w:divBdr>
        </w:div>
        <w:div w:id="768744323">
          <w:marLeft w:val="1166"/>
          <w:marRight w:val="0"/>
          <w:marTop w:val="115"/>
          <w:marBottom w:val="0"/>
          <w:divBdr>
            <w:top w:val="none" w:sz="0" w:space="0" w:color="auto"/>
            <w:left w:val="none" w:sz="0" w:space="0" w:color="auto"/>
            <w:bottom w:val="none" w:sz="0" w:space="0" w:color="auto"/>
            <w:right w:val="none" w:sz="0" w:space="0" w:color="auto"/>
          </w:divBdr>
        </w:div>
        <w:div w:id="922030098">
          <w:marLeft w:val="547"/>
          <w:marRight w:val="0"/>
          <w:marTop w:val="130"/>
          <w:marBottom w:val="0"/>
          <w:divBdr>
            <w:top w:val="none" w:sz="0" w:space="0" w:color="auto"/>
            <w:left w:val="none" w:sz="0" w:space="0" w:color="auto"/>
            <w:bottom w:val="none" w:sz="0" w:space="0" w:color="auto"/>
            <w:right w:val="none" w:sz="0" w:space="0" w:color="auto"/>
          </w:divBdr>
        </w:div>
        <w:div w:id="2095934461">
          <w:marLeft w:val="547"/>
          <w:marRight w:val="0"/>
          <w:marTop w:val="130"/>
          <w:marBottom w:val="0"/>
          <w:divBdr>
            <w:top w:val="none" w:sz="0" w:space="0" w:color="auto"/>
            <w:left w:val="none" w:sz="0" w:space="0" w:color="auto"/>
            <w:bottom w:val="none" w:sz="0" w:space="0" w:color="auto"/>
            <w:right w:val="none" w:sz="0" w:space="0" w:color="auto"/>
          </w:divBdr>
        </w:div>
      </w:divsChild>
    </w:div>
    <w:div w:id="1688823114">
      <w:bodyDiv w:val="1"/>
      <w:marLeft w:val="0"/>
      <w:marRight w:val="0"/>
      <w:marTop w:val="0"/>
      <w:marBottom w:val="0"/>
      <w:divBdr>
        <w:top w:val="none" w:sz="0" w:space="0" w:color="auto"/>
        <w:left w:val="none" w:sz="0" w:space="0" w:color="auto"/>
        <w:bottom w:val="none" w:sz="0" w:space="0" w:color="auto"/>
        <w:right w:val="none" w:sz="0" w:space="0" w:color="auto"/>
      </w:divBdr>
    </w:div>
    <w:div w:id="1691641679">
      <w:bodyDiv w:val="1"/>
      <w:marLeft w:val="0"/>
      <w:marRight w:val="0"/>
      <w:marTop w:val="0"/>
      <w:marBottom w:val="0"/>
      <w:divBdr>
        <w:top w:val="none" w:sz="0" w:space="0" w:color="auto"/>
        <w:left w:val="none" w:sz="0" w:space="0" w:color="auto"/>
        <w:bottom w:val="none" w:sz="0" w:space="0" w:color="auto"/>
        <w:right w:val="none" w:sz="0" w:space="0" w:color="auto"/>
      </w:divBdr>
    </w:div>
    <w:div w:id="1755206365">
      <w:bodyDiv w:val="1"/>
      <w:marLeft w:val="0"/>
      <w:marRight w:val="0"/>
      <w:marTop w:val="0"/>
      <w:marBottom w:val="0"/>
      <w:divBdr>
        <w:top w:val="none" w:sz="0" w:space="0" w:color="auto"/>
        <w:left w:val="none" w:sz="0" w:space="0" w:color="auto"/>
        <w:bottom w:val="none" w:sz="0" w:space="0" w:color="auto"/>
        <w:right w:val="none" w:sz="0" w:space="0" w:color="auto"/>
      </w:divBdr>
      <w:divsChild>
        <w:div w:id="1881822797">
          <w:marLeft w:val="0"/>
          <w:marRight w:val="0"/>
          <w:marTop w:val="0"/>
          <w:marBottom w:val="0"/>
          <w:divBdr>
            <w:top w:val="none" w:sz="0" w:space="0" w:color="auto"/>
            <w:left w:val="none" w:sz="0" w:space="0" w:color="auto"/>
            <w:bottom w:val="none" w:sz="0" w:space="0" w:color="auto"/>
            <w:right w:val="none" w:sz="0" w:space="0" w:color="auto"/>
          </w:divBdr>
        </w:div>
      </w:divsChild>
    </w:div>
    <w:div w:id="1777603106">
      <w:bodyDiv w:val="1"/>
      <w:marLeft w:val="0"/>
      <w:marRight w:val="0"/>
      <w:marTop w:val="0"/>
      <w:marBottom w:val="0"/>
      <w:divBdr>
        <w:top w:val="none" w:sz="0" w:space="0" w:color="auto"/>
        <w:left w:val="none" w:sz="0" w:space="0" w:color="auto"/>
        <w:bottom w:val="none" w:sz="0" w:space="0" w:color="auto"/>
        <w:right w:val="none" w:sz="0" w:space="0" w:color="auto"/>
      </w:divBdr>
    </w:div>
    <w:div w:id="1790588260">
      <w:bodyDiv w:val="1"/>
      <w:marLeft w:val="0"/>
      <w:marRight w:val="0"/>
      <w:marTop w:val="0"/>
      <w:marBottom w:val="0"/>
      <w:divBdr>
        <w:top w:val="none" w:sz="0" w:space="0" w:color="auto"/>
        <w:left w:val="none" w:sz="0" w:space="0" w:color="auto"/>
        <w:bottom w:val="none" w:sz="0" w:space="0" w:color="auto"/>
        <w:right w:val="none" w:sz="0" w:space="0" w:color="auto"/>
      </w:divBdr>
      <w:divsChild>
        <w:div w:id="446118752">
          <w:marLeft w:val="0"/>
          <w:marRight w:val="0"/>
          <w:marTop w:val="0"/>
          <w:marBottom w:val="0"/>
          <w:divBdr>
            <w:top w:val="none" w:sz="0" w:space="0" w:color="auto"/>
            <w:left w:val="none" w:sz="0" w:space="0" w:color="auto"/>
            <w:bottom w:val="none" w:sz="0" w:space="0" w:color="auto"/>
            <w:right w:val="none" w:sz="0" w:space="0" w:color="auto"/>
          </w:divBdr>
          <w:divsChild>
            <w:div w:id="711927634">
              <w:marLeft w:val="0"/>
              <w:marRight w:val="0"/>
              <w:marTop w:val="0"/>
              <w:marBottom w:val="0"/>
              <w:divBdr>
                <w:top w:val="none" w:sz="0" w:space="0" w:color="auto"/>
                <w:left w:val="none" w:sz="0" w:space="0" w:color="auto"/>
                <w:bottom w:val="none" w:sz="0" w:space="0" w:color="auto"/>
                <w:right w:val="none" w:sz="0" w:space="0" w:color="auto"/>
              </w:divBdr>
              <w:divsChild>
                <w:div w:id="15779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6297">
      <w:bodyDiv w:val="1"/>
      <w:marLeft w:val="0"/>
      <w:marRight w:val="0"/>
      <w:marTop w:val="0"/>
      <w:marBottom w:val="0"/>
      <w:divBdr>
        <w:top w:val="none" w:sz="0" w:space="0" w:color="auto"/>
        <w:left w:val="none" w:sz="0" w:space="0" w:color="auto"/>
        <w:bottom w:val="none" w:sz="0" w:space="0" w:color="auto"/>
        <w:right w:val="none" w:sz="0" w:space="0" w:color="auto"/>
      </w:divBdr>
    </w:div>
    <w:div w:id="1803424847">
      <w:bodyDiv w:val="1"/>
      <w:marLeft w:val="0"/>
      <w:marRight w:val="0"/>
      <w:marTop w:val="0"/>
      <w:marBottom w:val="0"/>
      <w:divBdr>
        <w:top w:val="none" w:sz="0" w:space="0" w:color="auto"/>
        <w:left w:val="none" w:sz="0" w:space="0" w:color="auto"/>
        <w:bottom w:val="none" w:sz="0" w:space="0" w:color="auto"/>
        <w:right w:val="none" w:sz="0" w:space="0" w:color="auto"/>
      </w:divBdr>
      <w:divsChild>
        <w:div w:id="1416635674">
          <w:marLeft w:val="446"/>
          <w:marRight w:val="0"/>
          <w:marTop w:val="0"/>
          <w:marBottom w:val="0"/>
          <w:divBdr>
            <w:top w:val="none" w:sz="0" w:space="0" w:color="auto"/>
            <w:left w:val="none" w:sz="0" w:space="0" w:color="auto"/>
            <w:bottom w:val="none" w:sz="0" w:space="0" w:color="auto"/>
            <w:right w:val="none" w:sz="0" w:space="0" w:color="auto"/>
          </w:divBdr>
        </w:div>
        <w:div w:id="1898660238">
          <w:marLeft w:val="446"/>
          <w:marRight w:val="0"/>
          <w:marTop w:val="0"/>
          <w:marBottom w:val="0"/>
          <w:divBdr>
            <w:top w:val="none" w:sz="0" w:space="0" w:color="auto"/>
            <w:left w:val="none" w:sz="0" w:space="0" w:color="auto"/>
            <w:bottom w:val="none" w:sz="0" w:space="0" w:color="auto"/>
            <w:right w:val="none" w:sz="0" w:space="0" w:color="auto"/>
          </w:divBdr>
        </w:div>
      </w:divsChild>
    </w:div>
    <w:div w:id="1811897295">
      <w:bodyDiv w:val="1"/>
      <w:marLeft w:val="0"/>
      <w:marRight w:val="0"/>
      <w:marTop w:val="0"/>
      <w:marBottom w:val="0"/>
      <w:divBdr>
        <w:top w:val="none" w:sz="0" w:space="0" w:color="auto"/>
        <w:left w:val="none" w:sz="0" w:space="0" w:color="auto"/>
        <w:bottom w:val="none" w:sz="0" w:space="0" w:color="auto"/>
        <w:right w:val="none" w:sz="0" w:space="0" w:color="auto"/>
      </w:divBdr>
    </w:div>
    <w:div w:id="1814250268">
      <w:bodyDiv w:val="1"/>
      <w:marLeft w:val="0"/>
      <w:marRight w:val="0"/>
      <w:marTop w:val="0"/>
      <w:marBottom w:val="0"/>
      <w:divBdr>
        <w:top w:val="none" w:sz="0" w:space="0" w:color="auto"/>
        <w:left w:val="none" w:sz="0" w:space="0" w:color="auto"/>
        <w:bottom w:val="none" w:sz="0" w:space="0" w:color="auto"/>
        <w:right w:val="none" w:sz="0" w:space="0" w:color="auto"/>
      </w:divBdr>
      <w:divsChild>
        <w:div w:id="869805067">
          <w:marLeft w:val="547"/>
          <w:marRight w:val="0"/>
          <w:marTop w:val="0"/>
          <w:marBottom w:val="0"/>
          <w:divBdr>
            <w:top w:val="none" w:sz="0" w:space="0" w:color="auto"/>
            <w:left w:val="none" w:sz="0" w:space="0" w:color="auto"/>
            <w:bottom w:val="none" w:sz="0" w:space="0" w:color="auto"/>
            <w:right w:val="none" w:sz="0" w:space="0" w:color="auto"/>
          </w:divBdr>
        </w:div>
        <w:div w:id="1097872050">
          <w:marLeft w:val="547"/>
          <w:marRight w:val="0"/>
          <w:marTop w:val="0"/>
          <w:marBottom w:val="0"/>
          <w:divBdr>
            <w:top w:val="none" w:sz="0" w:space="0" w:color="auto"/>
            <w:left w:val="none" w:sz="0" w:space="0" w:color="auto"/>
            <w:bottom w:val="none" w:sz="0" w:space="0" w:color="auto"/>
            <w:right w:val="none" w:sz="0" w:space="0" w:color="auto"/>
          </w:divBdr>
        </w:div>
        <w:div w:id="1353651851">
          <w:marLeft w:val="547"/>
          <w:marRight w:val="0"/>
          <w:marTop w:val="0"/>
          <w:marBottom w:val="0"/>
          <w:divBdr>
            <w:top w:val="none" w:sz="0" w:space="0" w:color="auto"/>
            <w:left w:val="none" w:sz="0" w:space="0" w:color="auto"/>
            <w:bottom w:val="none" w:sz="0" w:space="0" w:color="auto"/>
            <w:right w:val="none" w:sz="0" w:space="0" w:color="auto"/>
          </w:divBdr>
        </w:div>
        <w:div w:id="1706902370">
          <w:marLeft w:val="547"/>
          <w:marRight w:val="0"/>
          <w:marTop w:val="0"/>
          <w:marBottom w:val="0"/>
          <w:divBdr>
            <w:top w:val="none" w:sz="0" w:space="0" w:color="auto"/>
            <w:left w:val="none" w:sz="0" w:space="0" w:color="auto"/>
            <w:bottom w:val="none" w:sz="0" w:space="0" w:color="auto"/>
            <w:right w:val="none" w:sz="0" w:space="0" w:color="auto"/>
          </w:divBdr>
        </w:div>
        <w:div w:id="2044938706">
          <w:marLeft w:val="547"/>
          <w:marRight w:val="0"/>
          <w:marTop w:val="0"/>
          <w:marBottom w:val="0"/>
          <w:divBdr>
            <w:top w:val="none" w:sz="0" w:space="0" w:color="auto"/>
            <w:left w:val="none" w:sz="0" w:space="0" w:color="auto"/>
            <w:bottom w:val="none" w:sz="0" w:space="0" w:color="auto"/>
            <w:right w:val="none" w:sz="0" w:space="0" w:color="auto"/>
          </w:divBdr>
        </w:div>
      </w:divsChild>
    </w:div>
    <w:div w:id="1828788600">
      <w:bodyDiv w:val="1"/>
      <w:marLeft w:val="0"/>
      <w:marRight w:val="0"/>
      <w:marTop w:val="0"/>
      <w:marBottom w:val="0"/>
      <w:divBdr>
        <w:top w:val="none" w:sz="0" w:space="0" w:color="auto"/>
        <w:left w:val="none" w:sz="0" w:space="0" w:color="auto"/>
        <w:bottom w:val="none" w:sz="0" w:space="0" w:color="auto"/>
        <w:right w:val="none" w:sz="0" w:space="0" w:color="auto"/>
      </w:divBdr>
    </w:div>
    <w:div w:id="1845120524">
      <w:bodyDiv w:val="1"/>
      <w:marLeft w:val="0"/>
      <w:marRight w:val="0"/>
      <w:marTop w:val="0"/>
      <w:marBottom w:val="0"/>
      <w:divBdr>
        <w:top w:val="none" w:sz="0" w:space="0" w:color="auto"/>
        <w:left w:val="none" w:sz="0" w:space="0" w:color="auto"/>
        <w:bottom w:val="none" w:sz="0" w:space="0" w:color="auto"/>
        <w:right w:val="none" w:sz="0" w:space="0" w:color="auto"/>
      </w:divBdr>
    </w:div>
    <w:div w:id="1911842929">
      <w:bodyDiv w:val="1"/>
      <w:marLeft w:val="0"/>
      <w:marRight w:val="0"/>
      <w:marTop w:val="0"/>
      <w:marBottom w:val="0"/>
      <w:divBdr>
        <w:top w:val="none" w:sz="0" w:space="0" w:color="auto"/>
        <w:left w:val="none" w:sz="0" w:space="0" w:color="auto"/>
        <w:bottom w:val="none" w:sz="0" w:space="0" w:color="auto"/>
        <w:right w:val="none" w:sz="0" w:space="0" w:color="auto"/>
      </w:divBdr>
    </w:div>
    <w:div w:id="1919290766">
      <w:bodyDiv w:val="1"/>
      <w:marLeft w:val="0"/>
      <w:marRight w:val="0"/>
      <w:marTop w:val="0"/>
      <w:marBottom w:val="0"/>
      <w:divBdr>
        <w:top w:val="none" w:sz="0" w:space="0" w:color="auto"/>
        <w:left w:val="none" w:sz="0" w:space="0" w:color="auto"/>
        <w:bottom w:val="none" w:sz="0" w:space="0" w:color="auto"/>
        <w:right w:val="none" w:sz="0" w:space="0" w:color="auto"/>
      </w:divBdr>
      <w:divsChild>
        <w:div w:id="1266621121">
          <w:marLeft w:val="720"/>
          <w:marRight w:val="0"/>
          <w:marTop w:val="0"/>
          <w:marBottom w:val="0"/>
          <w:divBdr>
            <w:top w:val="none" w:sz="0" w:space="0" w:color="auto"/>
            <w:left w:val="none" w:sz="0" w:space="0" w:color="auto"/>
            <w:bottom w:val="none" w:sz="0" w:space="0" w:color="auto"/>
            <w:right w:val="none" w:sz="0" w:space="0" w:color="auto"/>
          </w:divBdr>
        </w:div>
      </w:divsChild>
    </w:div>
    <w:div w:id="1978876212">
      <w:bodyDiv w:val="1"/>
      <w:marLeft w:val="0"/>
      <w:marRight w:val="0"/>
      <w:marTop w:val="0"/>
      <w:marBottom w:val="0"/>
      <w:divBdr>
        <w:top w:val="none" w:sz="0" w:space="0" w:color="auto"/>
        <w:left w:val="none" w:sz="0" w:space="0" w:color="auto"/>
        <w:bottom w:val="none" w:sz="0" w:space="0" w:color="auto"/>
        <w:right w:val="none" w:sz="0" w:space="0" w:color="auto"/>
      </w:divBdr>
    </w:div>
    <w:div w:id="1980039612">
      <w:bodyDiv w:val="1"/>
      <w:marLeft w:val="0"/>
      <w:marRight w:val="0"/>
      <w:marTop w:val="0"/>
      <w:marBottom w:val="0"/>
      <w:divBdr>
        <w:top w:val="none" w:sz="0" w:space="0" w:color="auto"/>
        <w:left w:val="none" w:sz="0" w:space="0" w:color="auto"/>
        <w:bottom w:val="none" w:sz="0" w:space="0" w:color="auto"/>
        <w:right w:val="none" w:sz="0" w:space="0" w:color="auto"/>
      </w:divBdr>
      <w:divsChild>
        <w:div w:id="679739592">
          <w:marLeft w:val="0"/>
          <w:marRight w:val="0"/>
          <w:marTop w:val="0"/>
          <w:marBottom w:val="0"/>
          <w:divBdr>
            <w:top w:val="none" w:sz="0" w:space="0" w:color="auto"/>
            <w:left w:val="none" w:sz="0" w:space="0" w:color="auto"/>
            <w:bottom w:val="none" w:sz="0" w:space="0" w:color="auto"/>
            <w:right w:val="none" w:sz="0" w:space="0" w:color="auto"/>
          </w:divBdr>
          <w:divsChild>
            <w:div w:id="1978802039">
              <w:marLeft w:val="0"/>
              <w:marRight w:val="0"/>
              <w:marTop w:val="0"/>
              <w:marBottom w:val="0"/>
              <w:divBdr>
                <w:top w:val="none" w:sz="0" w:space="0" w:color="auto"/>
                <w:left w:val="none" w:sz="0" w:space="0" w:color="auto"/>
                <w:bottom w:val="none" w:sz="0" w:space="0" w:color="auto"/>
                <w:right w:val="none" w:sz="0" w:space="0" w:color="auto"/>
              </w:divBdr>
              <w:divsChild>
                <w:div w:id="659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6165">
      <w:bodyDiv w:val="1"/>
      <w:marLeft w:val="0"/>
      <w:marRight w:val="0"/>
      <w:marTop w:val="0"/>
      <w:marBottom w:val="0"/>
      <w:divBdr>
        <w:top w:val="none" w:sz="0" w:space="0" w:color="auto"/>
        <w:left w:val="none" w:sz="0" w:space="0" w:color="auto"/>
        <w:bottom w:val="none" w:sz="0" w:space="0" w:color="auto"/>
        <w:right w:val="none" w:sz="0" w:space="0" w:color="auto"/>
      </w:divBdr>
    </w:div>
    <w:div w:id="2039046661">
      <w:bodyDiv w:val="1"/>
      <w:marLeft w:val="0"/>
      <w:marRight w:val="0"/>
      <w:marTop w:val="0"/>
      <w:marBottom w:val="0"/>
      <w:divBdr>
        <w:top w:val="none" w:sz="0" w:space="0" w:color="auto"/>
        <w:left w:val="none" w:sz="0" w:space="0" w:color="auto"/>
        <w:bottom w:val="none" w:sz="0" w:space="0" w:color="auto"/>
        <w:right w:val="none" w:sz="0" w:space="0" w:color="auto"/>
      </w:divBdr>
    </w:div>
    <w:div w:id="2039233270">
      <w:bodyDiv w:val="1"/>
      <w:marLeft w:val="0"/>
      <w:marRight w:val="0"/>
      <w:marTop w:val="0"/>
      <w:marBottom w:val="0"/>
      <w:divBdr>
        <w:top w:val="none" w:sz="0" w:space="0" w:color="auto"/>
        <w:left w:val="none" w:sz="0" w:space="0" w:color="auto"/>
        <w:bottom w:val="none" w:sz="0" w:space="0" w:color="auto"/>
        <w:right w:val="none" w:sz="0" w:space="0" w:color="auto"/>
      </w:divBdr>
      <w:divsChild>
        <w:div w:id="976640067">
          <w:marLeft w:val="1526"/>
          <w:marRight w:val="0"/>
          <w:marTop w:val="100"/>
          <w:marBottom w:val="0"/>
          <w:divBdr>
            <w:top w:val="none" w:sz="0" w:space="0" w:color="auto"/>
            <w:left w:val="none" w:sz="0" w:space="0" w:color="auto"/>
            <w:bottom w:val="none" w:sz="0" w:space="0" w:color="auto"/>
            <w:right w:val="none" w:sz="0" w:space="0" w:color="auto"/>
          </w:divBdr>
        </w:div>
        <w:div w:id="1925912734">
          <w:marLeft w:val="1526"/>
          <w:marRight w:val="0"/>
          <w:marTop w:val="100"/>
          <w:marBottom w:val="0"/>
          <w:divBdr>
            <w:top w:val="none" w:sz="0" w:space="0" w:color="auto"/>
            <w:left w:val="none" w:sz="0" w:space="0" w:color="auto"/>
            <w:bottom w:val="none" w:sz="0" w:space="0" w:color="auto"/>
            <w:right w:val="none" w:sz="0" w:space="0" w:color="auto"/>
          </w:divBdr>
        </w:div>
      </w:divsChild>
    </w:div>
    <w:div w:id="2049643239">
      <w:bodyDiv w:val="1"/>
      <w:marLeft w:val="0"/>
      <w:marRight w:val="0"/>
      <w:marTop w:val="0"/>
      <w:marBottom w:val="0"/>
      <w:divBdr>
        <w:top w:val="none" w:sz="0" w:space="0" w:color="auto"/>
        <w:left w:val="none" w:sz="0" w:space="0" w:color="auto"/>
        <w:bottom w:val="none" w:sz="0" w:space="0" w:color="auto"/>
        <w:right w:val="none" w:sz="0" w:space="0" w:color="auto"/>
      </w:divBdr>
      <w:divsChild>
        <w:div w:id="58986139">
          <w:marLeft w:val="446"/>
          <w:marRight w:val="0"/>
          <w:marTop w:val="0"/>
          <w:marBottom w:val="0"/>
          <w:divBdr>
            <w:top w:val="none" w:sz="0" w:space="0" w:color="auto"/>
            <w:left w:val="none" w:sz="0" w:space="0" w:color="auto"/>
            <w:bottom w:val="none" w:sz="0" w:space="0" w:color="auto"/>
            <w:right w:val="none" w:sz="0" w:space="0" w:color="auto"/>
          </w:divBdr>
        </w:div>
        <w:div w:id="1155684938">
          <w:marLeft w:val="446"/>
          <w:marRight w:val="0"/>
          <w:marTop w:val="0"/>
          <w:marBottom w:val="0"/>
          <w:divBdr>
            <w:top w:val="none" w:sz="0" w:space="0" w:color="auto"/>
            <w:left w:val="none" w:sz="0" w:space="0" w:color="auto"/>
            <w:bottom w:val="none" w:sz="0" w:space="0" w:color="auto"/>
            <w:right w:val="none" w:sz="0" w:space="0" w:color="auto"/>
          </w:divBdr>
        </w:div>
      </w:divsChild>
    </w:div>
    <w:div w:id="2080783204">
      <w:bodyDiv w:val="1"/>
      <w:marLeft w:val="0"/>
      <w:marRight w:val="0"/>
      <w:marTop w:val="0"/>
      <w:marBottom w:val="0"/>
      <w:divBdr>
        <w:top w:val="none" w:sz="0" w:space="0" w:color="auto"/>
        <w:left w:val="none" w:sz="0" w:space="0" w:color="auto"/>
        <w:bottom w:val="none" w:sz="0" w:space="0" w:color="auto"/>
        <w:right w:val="none" w:sz="0" w:space="0" w:color="auto"/>
      </w:divBdr>
      <w:divsChild>
        <w:div w:id="410928515">
          <w:marLeft w:val="1166"/>
          <w:marRight w:val="0"/>
          <w:marTop w:val="82"/>
          <w:marBottom w:val="0"/>
          <w:divBdr>
            <w:top w:val="none" w:sz="0" w:space="0" w:color="auto"/>
            <w:left w:val="none" w:sz="0" w:space="0" w:color="auto"/>
            <w:bottom w:val="none" w:sz="0" w:space="0" w:color="auto"/>
            <w:right w:val="none" w:sz="0" w:space="0" w:color="auto"/>
          </w:divBdr>
        </w:div>
        <w:div w:id="723791782">
          <w:marLeft w:val="1166"/>
          <w:marRight w:val="0"/>
          <w:marTop w:val="82"/>
          <w:marBottom w:val="0"/>
          <w:divBdr>
            <w:top w:val="none" w:sz="0" w:space="0" w:color="auto"/>
            <w:left w:val="none" w:sz="0" w:space="0" w:color="auto"/>
            <w:bottom w:val="none" w:sz="0" w:space="0" w:color="auto"/>
            <w:right w:val="none" w:sz="0" w:space="0" w:color="auto"/>
          </w:divBdr>
        </w:div>
        <w:div w:id="902060804">
          <w:marLeft w:val="1166"/>
          <w:marRight w:val="0"/>
          <w:marTop w:val="82"/>
          <w:marBottom w:val="0"/>
          <w:divBdr>
            <w:top w:val="none" w:sz="0" w:space="0" w:color="auto"/>
            <w:left w:val="none" w:sz="0" w:space="0" w:color="auto"/>
            <w:bottom w:val="none" w:sz="0" w:space="0" w:color="auto"/>
            <w:right w:val="none" w:sz="0" w:space="0" w:color="auto"/>
          </w:divBdr>
        </w:div>
        <w:div w:id="1780564479">
          <w:marLeft w:val="1166"/>
          <w:marRight w:val="0"/>
          <w:marTop w:val="82"/>
          <w:marBottom w:val="0"/>
          <w:divBdr>
            <w:top w:val="none" w:sz="0" w:space="0" w:color="auto"/>
            <w:left w:val="none" w:sz="0" w:space="0" w:color="auto"/>
            <w:bottom w:val="none" w:sz="0" w:space="0" w:color="auto"/>
            <w:right w:val="none" w:sz="0" w:space="0" w:color="auto"/>
          </w:divBdr>
        </w:div>
      </w:divsChild>
    </w:div>
    <w:div w:id="2104376388">
      <w:bodyDiv w:val="1"/>
      <w:marLeft w:val="0"/>
      <w:marRight w:val="0"/>
      <w:marTop w:val="0"/>
      <w:marBottom w:val="0"/>
      <w:divBdr>
        <w:top w:val="none" w:sz="0" w:space="0" w:color="auto"/>
        <w:left w:val="none" w:sz="0" w:space="0" w:color="auto"/>
        <w:bottom w:val="none" w:sz="0" w:space="0" w:color="auto"/>
        <w:right w:val="none" w:sz="0" w:space="0" w:color="auto"/>
      </w:divBdr>
      <w:divsChild>
        <w:div w:id="287664763">
          <w:marLeft w:val="1526"/>
          <w:marRight w:val="0"/>
          <w:marTop w:val="100"/>
          <w:marBottom w:val="0"/>
          <w:divBdr>
            <w:top w:val="none" w:sz="0" w:space="0" w:color="auto"/>
            <w:left w:val="none" w:sz="0" w:space="0" w:color="auto"/>
            <w:bottom w:val="none" w:sz="0" w:space="0" w:color="auto"/>
            <w:right w:val="none" w:sz="0" w:space="0" w:color="auto"/>
          </w:divBdr>
        </w:div>
        <w:div w:id="993878686">
          <w:marLeft w:val="1526"/>
          <w:marRight w:val="0"/>
          <w:marTop w:val="100"/>
          <w:marBottom w:val="0"/>
          <w:divBdr>
            <w:top w:val="none" w:sz="0" w:space="0" w:color="auto"/>
            <w:left w:val="none" w:sz="0" w:space="0" w:color="auto"/>
            <w:bottom w:val="none" w:sz="0" w:space="0" w:color="auto"/>
            <w:right w:val="none" w:sz="0" w:space="0" w:color="auto"/>
          </w:divBdr>
        </w:div>
        <w:div w:id="1401640290">
          <w:marLeft w:val="1526"/>
          <w:marRight w:val="0"/>
          <w:marTop w:val="100"/>
          <w:marBottom w:val="0"/>
          <w:divBdr>
            <w:top w:val="none" w:sz="0" w:space="0" w:color="auto"/>
            <w:left w:val="none" w:sz="0" w:space="0" w:color="auto"/>
            <w:bottom w:val="none" w:sz="0" w:space="0" w:color="auto"/>
            <w:right w:val="none" w:sz="0" w:space="0" w:color="auto"/>
          </w:divBdr>
        </w:div>
      </w:divsChild>
    </w:div>
    <w:div w:id="2127577139">
      <w:bodyDiv w:val="1"/>
      <w:marLeft w:val="0"/>
      <w:marRight w:val="0"/>
      <w:marTop w:val="0"/>
      <w:marBottom w:val="0"/>
      <w:divBdr>
        <w:top w:val="none" w:sz="0" w:space="0" w:color="auto"/>
        <w:left w:val="none" w:sz="0" w:space="0" w:color="auto"/>
        <w:bottom w:val="none" w:sz="0" w:space="0" w:color="auto"/>
        <w:right w:val="none" w:sz="0" w:space="0" w:color="auto"/>
      </w:divBdr>
      <w:divsChild>
        <w:div w:id="1178039294">
          <w:marLeft w:val="0"/>
          <w:marRight w:val="0"/>
          <w:marTop w:val="0"/>
          <w:marBottom w:val="0"/>
          <w:divBdr>
            <w:top w:val="none" w:sz="0" w:space="0" w:color="auto"/>
            <w:left w:val="none" w:sz="0" w:space="0" w:color="auto"/>
            <w:bottom w:val="none" w:sz="0" w:space="0" w:color="auto"/>
            <w:right w:val="none" w:sz="0" w:space="0" w:color="auto"/>
          </w:divBdr>
          <w:divsChild>
            <w:div w:id="1601642116">
              <w:marLeft w:val="0"/>
              <w:marRight w:val="0"/>
              <w:marTop w:val="0"/>
              <w:marBottom w:val="0"/>
              <w:divBdr>
                <w:top w:val="none" w:sz="0" w:space="0" w:color="auto"/>
                <w:left w:val="none" w:sz="0" w:space="0" w:color="auto"/>
                <w:bottom w:val="none" w:sz="0" w:space="0" w:color="auto"/>
                <w:right w:val="none" w:sz="0" w:space="0" w:color="auto"/>
              </w:divBdr>
              <w:divsChild>
                <w:div w:id="13322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5298">
      <w:bodyDiv w:val="1"/>
      <w:marLeft w:val="0"/>
      <w:marRight w:val="0"/>
      <w:marTop w:val="0"/>
      <w:marBottom w:val="0"/>
      <w:divBdr>
        <w:top w:val="none" w:sz="0" w:space="0" w:color="auto"/>
        <w:left w:val="none" w:sz="0" w:space="0" w:color="auto"/>
        <w:bottom w:val="none" w:sz="0" w:space="0" w:color="auto"/>
        <w:right w:val="none" w:sz="0" w:space="0" w:color="auto"/>
      </w:divBdr>
      <w:divsChild>
        <w:div w:id="700007948">
          <w:marLeft w:val="806"/>
          <w:marRight w:val="0"/>
          <w:marTop w:val="200"/>
          <w:marBottom w:val="0"/>
          <w:divBdr>
            <w:top w:val="none" w:sz="0" w:space="0" w:color="auto"/>
            <w:left w:val="none" w:sz="0" w:space="0" w:color="auto"/>
            <w:bottom w:val="none" w:sz="0" w:space="0" w:color="auto"/>
            <w:right w:val="none" w:sz="0" w:space="0" w:color="auto"/>
          </w:divBdr>
        </w:div>
        <w:div w:id="1397900423">
          <w:marLeft w:val="1166"/>
          <w:marRight w:val="0"/>
          <w:marTop w:val="100"/>
          <w:marBottom w:val="0"/>
          <w:divBdr>
            <w:top w:val="none" w:sz="0" w:space="0" w:color="auto"/>
            <w:left w:val="none" w:sz="0" w:space="0" w:color="auto"/>
            <w:bottom w:val="none" w:sz="0" w:space="0" w:color="auto"/>
            <w:right w:val="none" w:sz="0" w:space="0" w:color="auto"/>
          </w:divBdr>
        </w:div>
      </w:divsChild>
    </w:div>
    <w:div w:id="2141338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B3B9-502C-4CF5-94FC-2EDBDE18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7280</CharactersWithSpaces>
  <SharedDoc>false</SharedDoc>
  <HLinks>
    <vt:vector size="30" baseType="variant">
      <vt:variant>
        <vt:i4>2162692</vt:i4>
      </vt:variant>
      <vt:variant>
        <vt:i4>216</vt:i4>
      </vt:variant>
      <vt:variant>
        <vt:i4>0</vt:i4>
      </vt:variant>
      <vt:variant>
        <vt:i4>5</vt:i4>
      </vt:variant>
      <vt:variant>
        <vt:lpwstr>http://www.mirarco.org/grc/</vt:lpwstr>
      </vt:variant>
      <vt:variant>
        <vt:lpwstr>ert_pane1-4</vt:lpwstr>
      </vt:variant>
      <vt:variant>
        <vt:i4>5046361</vt:i4>
      </vt:variant>
      <vt:variant>
        <vt:i4>213</vt:i4>
      </vt:variant>
      <vt:variant>
        <vt:i4>0</vt:i4>
      </vt:variant>
      <vt:variant>
        <vt:i4>5</vt:i4>
      </vt:variant>
      <vt:variant>
        <vt:lpwstr>http://www.ita-aites.org/</vt:lpwstr>
      </vt:variant>
      <vt:variant>
        <vt:lpwstr/>
      </vt:variant>
      <vt:variant>
        <vt:i4>7274535</vt:i4>
      </vt:variant>
      <vt:variant>
        <vt:i4>210</vt:i4>
      </vt:variant>
      <vt:variant>
        <vt:i4>0</vt:i4>
      </vt:variant>
      <vt:variant>
        <vt:i4>5</vt:i4>
      </vt:variant>
      <vt:variant>
        <vt:lpwstr>https://www.rocscience.com/assets/resources/learning/hoek/Practical-Rock-Engineering-Full-Text.pdf</vt:lpwstr>
      </vt:variant>
      <vt:variant>
        <vt:lpwstr/>
      </vt:variant>
      <vt:variant>
        <vt:i4>5046373</vt:i4>
      </vt:variant>
      <vt:variant>
        <vt:i4>3</vt:i4>
      </vt:variant>
      <vt:variant>
        <vt:i4>0</vt:i4>
      </vt:variant>
      <vt:variant>
        <vt:i4>5</vt:i4>
      </vt:variant>
      <vt:variant>
        <vt:lpwstr>mailto:49allanmoss@gmail.com</vt:lpwstr>
      </vt:variant>
      <vt:variant>
        <vt:lpwstr/>
      </vt:variant>
      <vt:variant>
        <vt:i4>2031654</vt:i4>
      </vt:variant>
      <vt:variant>
        <vt:i4>0</vt:i4>
      </vt:variant>
      <vt:variant>
        <vt:i4>0</vt:i4>
      </vt:variant>
      <vt:variant>
        <vt:i4>5</vt:i4>
      </vt:variant>
      <vt:variant>
        <vt:lpwstr>mailto:pkgeok@gmail.com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Rev1</dc:creator>
  <cp:lastModifiedBy>Selvaganapathi A.</cp:lastModifiedBy>
  <cp:revision>4</cp:revision>
  <cp:lastPrinted>2021-08-03T12:01:00Z</cp:lastPrinted>
  <dcterms:created xsi:type="dcterms:W3CDTF">2021-12-20T06:48:00Z</dcterms:created>
  <dcterms:modified xsi:type="dcterms:W3CDTF">2021-12-21T06:32:00Z</dcterms:modified>
</cp:coreProperties>
</file>