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2AB2E" w14:textId="046C700B" w:rsidR="00E54870" w:rsidRPr="007E7631" w:rsidRDefault="009916A3" w:rsidP="00E54870">
      <w:pPr>
        <w:spacing w:after="0" w:line="240" w:lineRule="auto"/>
        <w:rPr>
          <w:rFonts w:ascii="Gulliver-Regular" w:hAnsi="Gulliver-Regular"/>
          <w:b/>
          <w:bCs/>
          <w:sz w:val="16"/>
          <w:szCs w:val="16"/>
          <w:lang w:val="en-US"/>
        </w:rPr>
      </w:pPr>
      <w:bookmarkStart w:id="0" w:name="_GoBack"/>
      <w:bookmarkEnd w:id="0"/>
      <w:r w:rsidRPr="007E7631">
        <w:rPr>
          <w:rFonts w:ascii="Gulliver-Regular" w:hAnsi="Gulliver-Regular"/>
          <w:b/>
          <w:bCs/>
          <w:sz w:val="16"/>
          <w:szCs w:val="16"/>
          <w:lang w:val="en-US"/>
        </w:rPr>
        <w:t>Appendix</w:t>
      </w:r>
      <w:bookmarkStart w:id="1" w:name="_Hlk77691011"/>
    </w:p>
    <w:p w14:paraId="44A735AA" w14:textId="7B6B3372" w:rsidR="00D76751" w:rsidRPr="007E7631" w:rsidRDefault="00E51917" w:rsidP="00E54870">
      <w:pPr>
        <w:spacing w:after="0" w:line="240" w:lineRule="auto"/>
        <w:rPr>
          <w:rFonts w:ascii="Gulliver-Regular" w:hAnsi="Gulliver-Regular"/>
          <w:b/>
          <w:bCs/>
          <w:sz w:val="16"/>
          <w:szCs w:val="16"/>
          <w:lang w:val="en-US"/>
        </w:rPr>
      </w:pPr>
      <w:r w:rsidRPr="007E7631">
        <w:rPr>
          <w:rFonts w:ascii="Gulliver-Regular" w:hAnsi="Gulliver-Regular"/>
          <w:b/>
          <w:bCs/>
          <w:sz w:val="16"/>
          <w:szCs w:val="16"/>
          <w:lang w:val="en-US"/>
        </w:rPr>
        <w:t>(1)</w:t>
      </w:r>
      <w:r w:rsidR="0052680C" w:rsidRPr="007E7631">
        <w:rPr>
          <w:rFonts w:ascii="Gulliver-Regular" w:hAnsi="Gulliver-Regular"/>
          <w:b/>
          <w:bCs/>
          <w:sz w:val="16"/>
          <w:szCs w:val="16"/>
          <w:lang w:val="en-US"/>
        </w:rPr>
        <w:t xml:space="preserve"> The</w:t>
      </w:r>
      <w:r w:rsidR="00D76751" w:rsidRPr="007E7631">
        <w:rPr>
          <w:rFonts w:ascii="Gulliver-Regular" w:hAnsi="Gulliver-Regular"/>
          <w:b/>
          <w:bCs/>
          <w:sz w:val="16"/>
          <w:szCs w:val="16"/>
          <w:lang w:val="en-US"/>
        </w:rPr>
        <w:t xml:space="preserve"> </w:t>
      </w:r>
      <w:r w:rsidR="0052680C" w:rsidRPr="007E7631">
        <w:rPr>
          <w:rFonts w:ascii="Gulliver-Regular" w:hAnsi="Gulliver-Regular"/>
          <w:b/>
          <w:bCs/>
          <w:sz w:val="16"/>
          <w:szCs w:val="16"/>
          <w:lang w:val="en-US"/>
        </w:rPr>
        <w:t>convergence-confinement method</w:t>
      </w:r>
    </w:p>
    <w:p w14:paraId="4F13196E" w14:textId="56A727CB" w:rsidR="00E51917" w:rsidRPr="007E7631" w:rsidRDefault="00D76751" w:rsidP="00D76751">
      <w:pPr>
        <w:spacing w:after="0" w:line="240" w:lineRule="exact"/>
        <w:ind w:firstLineChars="100" w:firstLine="160"/>
        <w:rPr>
          <w:rFonts w:ascii="Gulliver-Regular" w:hAnsi="Gulliver-Regular"/>
          <w:sz w:val="16"/>
          <w:szCs w:val="16"/>
          <w:lang w:val="en-US"/>
        </w:rPr>
      </w:pPr>
      <w:r w:rsidRPr="007E7631">
        <w:rPr>
          <w:rFonts w:ascii="Gulliver-Regular" w:hAnsi="Gulliver-Regular"/>
          <w:sz w:val="16"/>
          <w:szCs w:val="16"/>
          <w:lang w:val="en-US"/>
        </w:rPr>
        <w:t>The analytical convergence-confinement method (CCM), assuming rock mass as elastic-perfectly plastic Hoek-Brown material, was used to</w:t>
      </w:r>
      <w:r w:rsidR="00E14626" w:rsidRPr="007E7631">
        <w:rPr>
          <w:rFonts w:ascii="Gulliver-Regular" w:hAnsi="Gulliver-Regular"/>
          <w:sz w:val="16"/>
          <w:szCs w:val="16"/>
          <w:lang w:val="en-US"/>
        </w:rPr>
        <w:t xml:space="preserve"> analyze the performance of a circular tunnel (radius </w:t>
      </w:r>
      <m:oMath>
        <m:sSub>
          <m:sSubPr>
            <m:ctrlPr>
              <w:rPr>
                <w:rFonts w:ascii="Cambria Math" w:hAnsi="Cambria Math"/>
                <w:i/>
                <w:sz w:val="16"/>
                <w:szCs w:val="16"/>
                <w:lang w:val="en-US"/>
              </w:rPr>
            </m:ctrlPr>
          </m:sSubPr>
          <m:e>
            <m:r>
              <w:rPr>
                <w:rFonts w:ascii="Cambria Math" w:hAnsi="Cambria Math"/>
                <w:sz w:val="16"/>
                <w:szCs w:val="16"/>
                <w:lang w:val="en-US"/>
              </w:rPr>
              <m:t>R</m:t>
            </m:r>
          </m:e>
          <m:sub>
            <m:r>
              <m:rPr>
                <m:sty m:val="p"/>
              </m:rPr>
              <w:rPr>
                <w:rFonts w:ascii="Cambria Math" w:hAnsi="Cambria Math"/>
                <w:sz w:val="16"/>
                <w:szCs w:val="16"/>
                <w:lang w:val="en-US"/>
              </w:rPr>
              <m:t>o</m:t>
            </m:r>
          </m:sub>
        </m:sSub>
      </m:oMath>
      <w:r w:rsidR="00E14626" w:rsidRPr="007E7631">
        <w:rPr>
          <w:rFonts w:ascii="Gulliver-Regular" w:hAnsi="Gulliver-Regular"/>
          <w:sz w:val="16"/>
          <w:szCs w:val="16"/>
          <w:lang w:val="en-US"/>
        </w:rPr>
        <w:t>)</w:t>
      </w:r>
      <w:r w:rsidRPr="007E7631">
        <w:rPr>
          <w:rFonts w:ascii="Gulliver-Regular" w:hAnsi="Gulliver-Regular"/>
          <w:sz w:val="16"/>
          <w:szCs w:val="16"/>
          <w:lang w:val="en-US"/>
        </w:rPr>
        <w:t>. Multiple PFs were considered to analyze the tunnel reliability</w:t>
      </w:r>
      <w:r w:rsidRPr="007E7631">
        <w:rPr>
          <w:rFonts w:ascii="Gulliver-Regular" w:hAnsi="Gulliver-Regular" w:hint="eastAsia"/>
          <w:sz w:val="16"/>
          <w:szCs w:val="16"/>
          <w:lang w:val="en-US" w:eastAsia="zh-CN"/>
        </w:rPr>
        <w:t>: (</w:t>
      </w:r>
      <w:proofErr w:type="spellStart"/>
      <w:r w:rsidRPr="007E7631">
        <w:rPr>
          <w:rFonts w:ascii="Gulliver-Regular" w:hAnsi="Gulliver-Regular"/>
          <w:sz w:val="16"/>
          <w:szCs w:val="16"/>
          <w:lang w:val="en-US"/>
        </w:rPr>
        <w:t>i</w:t>
      </w:r>
      <w:proofErr w:type="spellEnd"/>
      <w:r w:rsidRPr="007E7631">
        <w:rPr>
          <w:rFonts w:ascii="Gulliver-Regular" w:hAnsi="Gulliver-Regular"/>
          <w:sz w:val="16"/>
          <w:szCs w:val="16"/>
          <w:lang w:val="en-US"/>
        </w:rPr>
        <w:t>) plastic zone radius (</w:t>
      </w:r>
      <m:oMath>
        <m:sSub>
          <m:sSubPr>
            <m:ctrlPr>
              <w:rPr>
                <w:rFonts w:ascii="Cambria Math" w:hAnsi="Cambria Math"/>
                <w:sz w:val="16"/>
                <w:szCs w:val="16"/>
                <w:lang w:val="en-US"/>
              </w:rPr>
            </m:ctrlPr>
          </m:sSubPr>
          <m:e>
            <m:r>
              <w:rPr>
                <w:rFonts w:ascii="Cambria Math" w:hAnsi="Cambria Math"/>
                <w:sz w:val="16"/>
                <w:szCs w:val="16"/>
                <w:lang w:val="en-US"/>
              </w:rPr>
              <m:t>R</m:t>
            </m:r>
          </m:e>
          <m:sub>
            <m:r>
              <m:rPr>
                <m:sty m:val="p"/>
              </m:rPr>
              <w:rPr>
                <w:rFonts w:ascii="Cambria Math" w:hAnsi="Cambria Math"/>
                <w:sz w:val="16"/>
                <w:szCs w:val="16"/>
                <w:lang w:val="en-US"/>
              </w:rPr>
              <m:t>p</m:t>
            </m:r>
          </m:sub>
        </m:sSub>
      </m:oMath>
      <w:r w:rsidRPr="007E7631">
        <w:rPr>
          <w:rFonts w:ascii="Gulliver-Regular" w:hAnsi="Gulliver-Regular"/>
          <w:sz w:val="16"/>
          <w:szCs w:val="16"/>
          <w:lang w:val="en-US"/>
        </w:rPr>
        <w:t xml:space="preserve">) and </w:t>
      </w:r>
      <w:r w:rsidRPr="007E7631">
        <w:rPr>
          <w:rFonts w:ascii="Gulliver-Regular" w:hAnsi="Gulliver-Regular" w:hint="eastAsia"/>
          <w:sz w:val="16"/>
          <w:szCs w:val="16"/>
          <w:lang w:val="en-US" w:eastAsia="zh-CN"/>
        </w:rPr>
        <w:t>(</w:t>
      </w:r>
      <w:r w:rsidRPr="007E7631">
        <w:rPr>
          <w:rFonts w:ascii="Gulliver-Regular" w:hAnsi="Gulliver-Regular"/>
          <w:sz w:val="16"/>
          <w:szCs w:val="16"/>
          <w:lang w:val="en-US"/>
        </w:rPr>
        <w:t>ii) tunnel wall convergence (</w:t>
      </w:r>
      <m:oMath>
        <m:sSub>
          <m:sSubPr>
            <m:ctrlPr>
              <w:rPr>
                <w:rFonts w:ascii="Cambria Math" w:hAnsi="Cambria Math"/>
                <w:sz w:val="16"/>
                <w:szCs w:val="16"/>
                <w:lang w:val="en-US"/>
              </w:rPr>
            </m:ctrlPr>
          </m:sSubPr>
          <m:e>
            <m:r>
              <w:rPr>
                <w:rFonts w:ascii="Cambria Math" w:hAnsi="Cambria Math"/>
                <w:sz w:val="16"/>
                <w:szCs w:val="16"/>
                <w:lang w:val="en-US"/>
              </w:rPr>
              <m:t>u</m:t>
            </m:r>
          </m:e>
          <m:sub>
            <m:r>
              <m:rPr>
                <m:sty m:val="p"/>
              </m:rPr>
              <w:rPr>
                <w:rFonts w:ascii="Cambria Math" w:hAnsi="Cambria Math"/>
                <w:sz w:val="16"/>
                <w:szCs w:val="16"/>
                <w:lang w:val="en-US"/>
              </w:rPr>
              <m:t>i</m:t>
            </m:r>
          </m:sub>
        </m:sSub>
      </m:oMath>
      <w:r w:rsidRPr="007E7631">
        <w:rPr>
          <w:rFonts w:ascii="Gulliver-Regular" w:hAnsi="Gulliver-Regular"/>
          <w:sz w:val="16"/>
          <w:szCs w:val="16"/>
          <w:lang w:val="en-US"/>
        </w:rPr>
        <w:t xml:space="preserve">). Expressions for PFs were adapted from literature by assuming that the tunnel is unsupported </w:t>
      </w:r>
      <w:r w:rsidRPr="007E7631">
        <w:rPr>
          <w:rStyle w:val="fontstyle01"/>
          <w:rFonts w:ascii="Gulliver-Regular" w:hAnsi="Gulliver-Regular"/>
          <w:color w:val="auto"/>
          <w:sz w:val="16"/>
          <w:szCs w:val="16"/>
          <w:lang w:val="en-US"/>
        </w:rPr>
        <w:t>with</w:t>
      </w:r>
      <w:r w:rsidRPr="007E7631">
        <w:rPr>
          <w:rStyle w:val="fontstyle01"/>
          <w:rFonts w:ascii="Gulliver-Regular" w:hAnsi="Gulliver-Regular" w:hint="eastAsia"/>
          <w:color w:val="auto"/>
          <w:sz w:val="16"/>
          <w:szCs w:val="16"/>
          <w:lang w:val="en-US" w:eastAsia="zh-CN"/>
        </w:rPr>
        <w:t>out</w:t>
      </w:r>
      <w:r w:rsidRPr="007E7631">
        <w:rPr>
          <w:rStyle w:val="fontstyle01"/>
          <w:rFonts w:ascii="Gulliver-Regular" w:hAnsi="Gulliver-Regular"/>
          <w:color w:val="auto"/>
          <w:sz w:val="16"/>
          <w:szCs w:val="16"/>
          <w:lang w:val="en-US"/>
        </w:rPr>
        <w:t xml:space="preserve"> internal/support pressure and </w:t>
      </w:r>
      <w:r w:rsidRPr="007E7631">
        <w:rPr>
          <w:rFonts w:ascii="Gulliver-Regular" w:hAnsi="Gulliver-Regular"/>
          <w:sz w:val="16"/>
          <w:szCs w:val="16"/>
          <w:lang w:val="en-US"/>
        </w:rPr>
        <w:t>rock mass yields with zero plastic volume change (Brown, 1980).</w:t>
      </w:r>
      <w:r w:rsidR="00CA78C1" w:rsidRPr="007E7631">
        <w:rPr>
          <w:rFonts w:ascii="Gulliver-Regular" w:hAnsi="Gulliver-Regular"/>
          <w:b/>
          <w:bCs/>
          <w:sz w:val="16"/>
          <w:szCs w:val="16"/>
          <w:lang w:val="en-US"/>
        </w:rPr>
        <w:t xml:space="preserve"> </w:t>
      </w:r>
    </w:p>
    <w:p w14:paraId="5AB17197" w14:textId="5EB6E807" w:rsidR="003141AB" w:rsidRPr="007E7631" w:rsidRDefault="00D90CB2" w:rsidP="003141AB">
      <w:pPr>
        <w:rPr>
          <w:rFonts w:ascii="Gulliver-Regular" w:hAnsi="Gulliver-Regular"/>
          <w:sz w:val="16"/>
          <w:szCs w:val="16"/>
          <w:lang w:val="en-US"/>
        </w:rPr>
      </w:pPr>
      <m:oMathPara>
        <m:oMath>
          <m:sSub>
            <m:sSubPr>
              <m:ctrlPr>
                <w:rPr>
                  <w:rFonts w:ascii="Cambria Math" w:hAnsi="Cambria Math"/>
                  <w:i/>
                  <w:sz w:val="16"/>
                  <w:szCs w:val="16"/>
                  <w:lang w:val="en-US"/>
                </w:rPr>
              </m:ctrlPr>
            </m:sSubPr>
            <m:e>
              <m:r>
                <w:rPr>
                  <w:rFonts w:ascii="Cambria Math" w:hAnsi="Cambria Math"/>
                  <w:sz w:val="16"/>
                  <w:szCs w:val="16"/>
                  <w:lang w:val="en-US"/>
                </w:rPr>
                <m:t>R</m:t>
              </m:r>
            </m:e>
            <m:sub>
              <m:r>
                <m:rPr>
                  <m:sty m:val="p"/>
                </m:rPr>
                <w:rPr>
                  <w:rFonts w:ascii="Cambria Math" w:hAnsi="Cambria Math"/>
                  <w:sz w:val="16"/>
                  <w:szCs w:val="16"/>
                  <w:lang w:val="en-US"/>
                </w:rPr>
                <m:t>p</m:t>
              </m:r>
            </m:sub>
          </m:sSub>
          <m:r>
            <w:rPr>
              <w:rFonts w:ascii="Cambria Math" w:hAnsi="Cambria Math"/>
              <w:sz w:val="16"/>
              <w:szCs w:val="16"/>
              <w:lang w:val="en-US"/>
            </w:rPr>
            <m:t>=</m:t>
          </m:r>
          <m:sSub>
            <m:sSubPr>
              <m:ctrlPr>
                <w:rPr>
                  <w:rFonts w:ascii="Cambria Math" w:hAnsi="Cambria Math"/>
                  <w:i/>
                  <w:sz w:val="16"/>
                  <w:szCs w:val="16"/>
                  <w:lang w:val="en-US" w:eastAsia="zh-CN"/>
                </w:rPr>
              </m:ctrlPr>
            </m:sSubPr>
            <m:e>
              <m:r>
                <w:rPr>
                  <w:rFonts w:ascii="Cambria Math" w:hAnsi="Cambria Math" w:hint="eastAsia"/>
                  <w:sz w:val="16"/>
                  <w:szCs w:val="16"/>
                  <w:lang w:val="en-US" w:eastAsia="zh-CN"/>
                </w:rPr>
                <m:t>R</m:t>
              </m:r>
              <m:ctrlPr>
                <w:rPr>
                  <w:rFonts w:ascii="Cambria Math" w:hAnsi="Cambria Math" w:hint="eastAsia"/>
                  <w:i/>
                  <w:sz w:val="16"/>
                  <w:szCs w:val="16"/>
                  <w:lang w:val="en-US" w:eastAsia="zh-CN"/>
                </w:rPr>
              </m:ctrlPr>
            </m:e>
            <m:sub>
              <m:r>
                <m:rPr>
                  <m:sty m:val="p"/>
                </m:rPr>
                <w:rPr>
                  <w:rFonts w:ascii="Cambria Math" w:hAnsi="Cambria Math" w:hint="eastAsia"/>
                  <w:sz w:val="16"/>
                  <w:szCs w:val="16"/>
                  <w:vertAlign w:val="subscript"/>
                  <w:lang w:val="en-US" w:eastAsia="zh-CN"/>
                </w:rPr>
                <m:t>o</m:t>
              </m:r>
            </m:sub>
          </m:sSub>
          <m:func>
            <m:funcPr>
              <m:ctrlPr>
                <w:rPr>
                  <w:rFonts w:ascii="Cambria Math" w:hAnsi="Cambria Math"/>
                  <w:i/>
                  <w:sz w:val="16"/>
                  <w:szCs w:val="16"/>
                  <w:lang w:val="en-US"/>
                </w:rPr>
              </m:ctrlPr>
            </m:funcPr>
            <m:fName>
              <m:r>
                <m:rPr>
                  <m:sty m:val="p"/>
                </m:rPr>
                <w:rPr>
                  <w:rFonts w:ascii="Cambria Math" w:hAnsi="Cambria Math"/>
                  <w:sz w:val="16"/>
                  <w:szCs w:val="16"/>
                  <w:lang w:val="en-US"/>
                </w:rPr>
                <m:t>exp</m:t>
              </m:r>
            </m:fName>
            <m:e>
              <m:d>
                <m:dPr>
                  <m:ctrlPr>
                    <w:rPr>
                      <w:rFonts w:ascii="Cambria Math" w:hAnsi="Cambria Math"/>
                      <w:i/>
                      <w:sz w:val="16"/>
                      <w:szCs w:val="16"/>
                      <w:lang w:val="en-US"/>
                    </w:rPr>
                  </m:ctrlPr>
                </m:dPr>
                <m:e>
                  <m:r>
                    <w:rPr>
                      <w:rFonts w:ascii="Cambria Math" w:hAnsi="Cambria Math"/>
                      <w:sz w:val="16"/>
                      <w:szCs w:val="16"/>
                      <w:lang w:val="en-US"/>
                    </w:rPr>
                    <m:t>2</m:t>
                  </m:r>
                  <m:rad>
                    <m:radPr>
                      <m:degHide m:val="1"/>
                      <m:ctrlPr>
                        <w:rPr>
                          <w:rFonts w:ascii="Cambria Math" w:hAnsi="Cambria Math"/>
                          <w:i/>
                          <w:sz w:val="16"/>
                          <w:szCs w:val="16"/>
                          <w:lang w:val="en-US"/>
                        </w:rPr>
                      </m:ctrlPr>
                    </m:radPr>
                    <m:deg/>
                    <m:e>
                      <m:f>
                        <m:fPr>
                          <m:ctrlPr>
                            <w:rPr>
                              <w:rFonts w:ascii="Cambria Math" w:hAnsi="Cambria Math"/>
                              <w:i/>
                              <w:sz w:val="16"/>
                              <w:szCs w:val="16"/>
                              <w:lang w:val="en-US"/>
                            </w:rPr>
                          </m:ctrlPr>
                        </m:fPr>
                        <m:num>
                          <m:sSub>
                            <m:sSubPr>
                              <m:ctrlPr>
                                <w:rPr>
                                  <w:rFonts w:ascii="Cambria Math" w:hAnsi="Cambria Math"/>
                                  <w:i/>
                                  <w:sz w:val="16"/>
                                  <w:szCs w:val="16"/>
                                  <w:lang w:val="en-US"/>
                                </w:rPr>
                              </m:ctrlPr>
                            </m:sSubPr>
                            <m:e>
                              <m:r>
                                <w:rPr>
                                  <w:rFonts w:ascii="Cambria Math" w:hAnsi="Cambria Math"/>
                                  <w:sz w:val="16"/>
                                  <w:szCs w:val="16"/>
                                  <w:lang w:val="en-US"/>
                                </w:rPr>
                                <m:t>P</m:t>
                              </m:r>
                            </m:e>
                            <m:sub>
                              <m:r>
                                <m:rPr>
                                  <m:sty m:val="p"/>
                                </m:rPr>
                                <w:rPr>
                                  <w:rFonts w:ascii="Cambria Math" w:hAnsi="Cambria Math"/>
                                  <w:sz w:val="16"/>
                                  <w:szCs w:val="16"/>
                                  <w:lang w:val="en-US"/>
                                </w:rPr>
                                <m:t>cr</m:t>
                              </m:r>
                            </m:sub>
                          </m:sSub>
                        </m:num>
                        <m:den>
                          <m:sSub>
                            <m:sSubPr>
                              <m:ctrlPr>
                                <w:rPr>
                                  <w:rFonts w:ascii="Cambria Math" w:hAnsi="Cambria Math"/>
                                  <w:i/>
                                  <w:sz w:val="16"/>
                                  <w:szCs w:val="16"/>
                                  <w:lang w:val="en-US"/>
                                </w:rPr>
                              </m:ctrlPr>
                            </m:sSubPr>
                            <m:e>
                              <m:r>
                                <w:rPr>
                                  <w:rFonts w:ascii="Cambria Math" w:hAnsi="Cambria Math"/>
                                  <w:sz w:val="16"/>
                                  <w:szCs w:val="16"/>
                                  <w:lang w:val="en-US"/>
                                </w:rPr>
                                <m:t>m</m:t>
                              </m:r>
                            </m:e>
                            <m:sub>
                              <m:r>
                                <m:rPr>
                                  <m:sty m:val="p"/>
                                </m:rPr>
                                <w:rPr>
                                  <w:rFonts w:ascii="Cambria Math" w:hAnsi="Cambria Math"/>
                                  <w:sz w:val="16"/>
                                  <w:szCs w:val="16"/>
                                  <w:lang w:val="en-US"/>
                                </w:rPr>
                                <m:t>b</m:t>
                              </m:r>
                            </m:sub>
                          </m:sSub>
                          <m:sSub>
                            <m:sSubPr>
                              <m:ctrlPr>
                                <w:rPr>
                                  <w:rFonts w:ascii="Cambria Math" w:hAnsi="Cambria Math"/>
                                  <w:i/>
                                  <w:sz w:val="16"/>
                                  <w:szCs w:val="16"/>
                                  <w:lang w:val="en-US"/>
                                </w:rPr>
                              </m:ctrlPr>
                            </m:sSubPr>
                            <m:e>
                              <m:r>
                                <w:rPr>
                                  <w:rFonts w:ascii="Cambria Math" w:hAnsi="Cambria Math"/>
                                  <w:sz w:val="16"/>
                                  <w:szCs w:val="16"/>
                                  <w:lang w:val="en-US"/>
                                </w:rPr>
                                <m:t>σ</m:t>
                              </m:r>
                            </m:e>
                            <m:sub>
                              <m:r>
                                <m:rPr>
                                  <m:sty m:val="p"/>
                                </m:rPr>
                                <w:rPr>
                                  <w:rFonts w:ascii="Cambria Math" w:hAnsi="Cambria Math"/>
                                  <w:sz w:val="16"/>
                                  <w:szCs w:val="16"/>
                                  <w:lang w:val="en-US"/>
                                </w:rPr>
                                <m:t>ci</m:t>
                              </m:r>
                            </m:sub>
                          </m:sSub>
                        </m:den>
                      </m:f>
                      <m:r>
                        <w:rPr>
                          <w:rFonts w:ascii="Cambria Math" w:hAnsi="Cambria Math"/>
                          <w:sz w:val="16"/>
                          <w:szCs w:val="16"/>
                          <w:lang w:val="en-US"/>
                        </w:rPr>
                        <m:t>+</m:t>
                      </m:r>
                      <m:f>
                        <m:fPr>
                          <m:ctrlPr>
                            <w:rPr>
                              <w:rFonts w:ascii="Cambria Math" w:hAnsi="Cambria Math"/>
                              <w:i/>
                              <w:sz w:val="16"/>
                              <w:szCs w:val="16"/>
                              <w:lang w:val="en-US"/>
                            </w:rPr>
                          </m:ctrlPr>
                        </m:fPr>
                        <m:num>
                          <m:sSub>
                            <m:sSubPr>
                              <m:ctrlPr>
                                <w:rPr>
                                  <w:rFonts w:ascii="Cambria Math" w:hAnsi="Cambria Math"/>
                                  <w:i/>
                                  <w:sz w:val="16"/>
                                  <w:szCs w:val="16"/>
                                  <w:lang w:val="en-US"/>
                                </w:rPr>
                              </m:ctrlPr>
                            </m:sSubPr>
                            <m:e>
                              <m:r>
                                <w:rPr>
                                  <w:rFonts w:ascii="Cambria Math" w:hAnsi="Cambria Math"/>
                                  <w:sz w:val="16"/>
                                  <w:szCs w:val="16"/>
                                  <w:lang w:val="en-US"/>
                                </w:rPr>
                                <m:t>s</m:t>
                              </m:r>
                            </m:e>
                            <m:sub>
                              <m:r>
                                <m:rPr>
                                  <m:sty m:val="p"/>
                                </m:rPr>
                                <w:rPr>
                                  <w:rFonts w:ascii="Cambria Math" w:hAnsi="Cambria Math"/>
                                  <w:sz w:val="16"/>
                                  <w:szCs w:val="16"/>
                                  <w:lang w:val="en-US"/>
                                </w:rPr>
                                <m:t>b</m:t>
                              </m:r>
                            </m:sub>
                          </m:sSub>
                        </m:num>
                        <m:den>
                          <m:sSub>
                            <m:sSubPr>
                              <m:ctrlPr>
                                <w:rPr>
                                  <w:rFonts w:ascii="Cambria Math" w:hAnsi="Cambria Math"/>
                                  <w:i/>
                                  <w:sz w:val="16"/>
                                  <w:szCs w:val="16"/>
                                  <w:lang w:val="en-US"/>
                                </w:rPr>
                              </m:ctrlPr>
                            </m:sSubPr>
                            <m:e>
                              <m:r>
                                <w:rPr>
                                  <w:rFonts w:ascii="Cambria Math" w:hAnsi="Cambria Math"/>
                                  <w:sz w:val="16"/>
                                  <w:szCs w:val="16"/>
                                  <w:lang w:val="en-US"/>
                                </w:rPr>
                                <m:t>m</m:t>
                              </m:r>
                            </m:e>
                            <m:sub>
                              <m:r>
                                <m:rPr>
                                  <m:sty m:val="p"/>
                                </m:rPr>
                                <w:rPr>
                                  <w:rFonts w:ascii="Cambria Math" w:hAnsi="Cambria Math"/>
                                  <w:sz w:val="16"/>
                                  <w:szCs w:val="16"/>
                                  <w:lang w:val="en-US"/>
                                </w:rPr>
                                <m:t>b</m:t>
                              </m:r>
                            </m:sub>
                          </m:sSub>
                        </m:den>
                      </m:f>
                    </m:e>
                  </m:rad>
                  <m:r>
                    <w:rPr>
                      <w:rFonts w:ascii="Cambria Math" w:hAnsi="Cambria Math"/>
                      <w:sz w:val="16"/>
                      <w:szCs w:val="16"/>
                      <w:lang w:val="en-US"/>
                    </w:rPr>
                    <m:t>-2</m:t>
                  </m:r>
                  <m:rad>
                    <m:radPr>
                      <m:degHide m:val="1"/>
                      <m:ctrlPr>
                        <w:rPr>
                          <w:rFonts w:ascii="Cambria Math" w:hAnsi="Cambria Math"/>
                          <w:i/>
                          <w:sz w:val="16"/>
                          <w:szCs w:val="16"/>
                          <w:lang w:val="en-US"/>
                        </w:rPr>
                      </m:ctrlPr>
                    </m:radPr>
                    <m:deg/>
                    <m:e>
                      <m:f>
                        <m:fPr>
                          <m:ctrlPr>
                            <w:rPr>
                              <w:rFonts w:ascii="Cambria Math" w:hAnsi="Cambria Math"/>
                              <w:i/>
                              <w:sz w:val="16"/>
                              <w:szCs w:val="16"/>
                              <w:lang w:val="en-US"/>
                            </w:rPr>
                          </m:ctrlPr>
                        </m:fPr>
                        <m:num>
                          <m:sSub>
                            <m:sSubPr>
                              <m:ctrlPr>
                                <w:rPr>
                                  <w:rFonts w:ascii="Cambria Math" w:hAnsi="Cambria Math"/>
                                  <w:i/>
                                  <w:sz w:val="16"/>
                                  <w:szCs w:val="16"/>
                                  <w:lang w:val="en-US"/>
                                </w:rPr>
                              </m:ctrlPr>
                            </m:sSubPr>
                            <m:e>
                              <m:r>
                                <w:rPr>
                                  <w:rFonts w:ascii="Cambria Math" w:hAnsi="Cambria Math"/>
                                  <w:sz w:val="16"/>
                                  <w:szCs w:val="16"/>
                                  <w:lang w:val="en-US"/>
                                </w:rPr>
                                <m:t>s</m:t>
                              </m:r>
                            </m:e>
                            <m:sub>
                              <m:r>
                                <m:rPr>
                                  <m:sty m:val="p"/>
                                </m:rPr>
                                <w:rPr>
                                  <w:rFonts w:ascii="Cambria Math" w:hAnsi="Cambria Math"/>
                                  <w:sz w:val="16"/>
                                  <w:szCs w:val="16"/>
                                  <w:lang w:val="en-US"/>
                                </w:rPr>
                                <m:t>b</m:t>
                              </m:r>
                            </m:sub>
                          </m:sSub>
                        </m:num>
                        <m:den>
                          <m:sSub>
                            <m:sSubPr>
                              <m:ctrlPr>
                                <w:rPr>
                                  <w:rFonts w:ascii="Cambria Math" w:hAnsi="Cambria Math"/>
                                  <w:i/>
                                  <w:sz w:val="16"/>
                                  <w:szCs w:val="16"/>
                                  <w:lang w:val="en-US"/>
                                </w:rPr>
                              </m:ctrlPr>
                            </m:sSubPr>
                            <m:e>
                              <m:r>
                                <w:rPr>
                                  <w:rFonts w:ascii="Cambria Math" w:hAnsi="Cambria Math"/>
                                  <w:sz w:val="16"/>
                                  <w:szCs w:val="16"/>
                                  <w:lang w:val="en-US"/>
                                </w:rPr>
                                <m:t>m</m:t>
                              </m:r>
                            </m:e>
                            <m:sub>
                              <m:r>
                                <m:rPr>
                                  <m:sty m:val="p"/>
                                </m:rPr>
                                <w:rPr>
                                  <w:rFonts w:ascii="Cambria Math" w:hAnsi="Cambria Math"/>
                                  <w:sz w:val="16"/>
                                  <w:szCs w:val="16"/>
                                  <w:lang w:val="en-US"/>
                                </w:rPr>
                                <m:t>b</m:t>
                              </m:r>
                            </m:sub>
                          </m:sSub>
                        </m:den>
                      </m:f>
                    </m:e>
                  </m:rad>
                </m:e>
              </m:d>
            </m:e>
          </m:func>
          <m:r>
            <w:rPr>
              <w:rFonts w:ascii="Cambria Math" w:hAnsi="Cambria Math"/>
              <w:sz w:val="16"/>
              <w:szCs w:val="16"/>
              <w:lang w:val="en-US"/>
            </w:rPr>
            <m:t xml:space="preserve">               (</m:t>
          </m:r>
          <m:r>
            <m:rPr>
              <m:sty m:val="p"/>
            </m:rPr>
            <w:rPr>
              <w:rFonts w:ascii="Cambria Math" w:hAnsi="Cambria Math"/>
              <w:sz w:val="16"/>
              <w:szCs w:val="16"/>
              <w:lang w:val="en-US"/>
            </w:rPr>
            <m:t>A1</m:t>
          </m:r>
          <m:r>
            <w:rPr>
              <w:rFonts w:ascii="Cambria Math" w:hAnsi="Cambria Math"/>
              <w:sz w:val="16"/>
              <w:szCs w:val="16"/>
              <w:lang w:val="en-US"/>
            </w:rPr>
            <m:t>)</m:t>
          </m:r>
        </m:oMath>
      </m:oMathPara>
    </w:p>
    <w:p w14:paraId="645F8598" w14:textId="1DF514C0" w:rsidR="003141AB" w:rsidRPr="007E7631" w:rsidRDefault="00D90CB2" w:rsidP="003141AB">
      <w:pPr>
        <w:rPr>
          <w:rFonts w:ascii="Gulliver-Regular" w:hAnsi="Gulliver-Regular"/>
          <w:sz w:val="16"/>
          <w:szCs w:val="16"/>
          <w:lang w:val="en-US"/>
        </w:rPr>
      </w:pPr>
      <m:oMathPara>
        <m:oMath>
          <m:sSub>
            <m:sSubPr>
              <m:ctrlPr>
                <w:rPr>
                  <w:rFonts w:ascii="Cambria Math" w:hAnsi="Cambria Math"/>
                  <w:i/>
                  <w:sz w:val="16"/>
                  <w:szCs w:val="16"/>
                  <w:lang w:val="en-US"/>
                </w:rPr>
              </m:ctrlPr>
            </m:sSubPr>
            <m:e>
              <m:r>
                <w:rPr>
                  <w:rFonts w:ascii="Cambria Math" w:hAnsi="Cambria Math"/>
                  <w:sz w:val="16"/>
                  <w:szCs w:val="16"/>
                  <w:lang w:val="en-US"/>
                </w:rPr>
                <m:t>u</m:t>
              </m:r>
            </m:e>
            <m:sub>
              <m:r>
                <m:rPr>
                  <m:sty m:val="p"/>
                </m:rPr>
                <w:rPr>
                  <w:rFonts w:ascii="Cambria Math" w:hAnsi="Cambria Math"/>
                  <w:sz w:val="16"/>
                  <w:szCs w:val="16"/>
                  <w:lang w:val="en-US"/>
                </w:rPr>
                <m:t>i</m:t>
              </m:r>
            </m:sub>
          </m:sSub>
          <m:r>
            <w:rPr>
              <w:rFonts w:ascii="Cambria Math" w:hAnsi="Cambria Math"/>
              <w:sz w:val="16"/>
              <w:szCs w:val="16"/>
              <w:lang w:val="en-US"/>
            </w:rPr>
            <m:t>=</m:t>
          </m:r>
          <m:sSub>
            <m:sSubPr>
              <m:ctrlPr>
                <w:rPr>
                  <w:rFonts w:ascii="Cambria Math" w:hAnsi="Cambria Math"/>
                  <w:i/>
                  <w:sz w:val="16"/>
                  <w:szCs w:val="16"/>
                  <w:lang w:val="en-US" w:eastAsia="zh-CN"/>
                </w:rPr>
              </m:ctrlPr>
            </m:sSubPr>
            <m:e>
              <m:r>
                <w:rPr>
                  <w:rFonts w:ascii="Cambria Math" w:hAnsi="Cambria Math" w:hint="eastAsia"/>
                  <w:sz w:val="16"/>
                  <w:szCs w:val="16"/>
                  <w:lang w:val="en-US" w:eastAsia="zh-CN"/>
                </w:rPr>
                <m:t>R</m:t>
              </m:r>
              <m:ctrlPr>
                <w:rPr>
                  <w:rFonts w:ascii="Cambria Math" w:hAnsi="Cambria Math" w:hint="eastAsia"/>
                  <w:i/>
                  <w:sz w:val="16"/>
                  <w:szCs w:val="16"/>
                  <w:lang w:val="en-US" w:eastAsia="zh-CN"/>
                </w:rPr>
              </m:ctrlPr>
            </m:e>
            <m:sub>
              <m:r>
                <m:rPr>
                  <m:sty m:val="p"/>
                </m:rPr>
                <w:rPr>
                  <w:rFonts w:ascii="Cambria Math" w:hAnsi="Cambria Math" w:hint="eastAsia"/>
                  <w:sz w:val="16"/>
                  <w:szCs w:val="16"/>
                  <w:vertAlign w:val="subscript"/>
                  <w:lang w:val="en-US" w:eastAsia="zh-CN"/>
                </w:rPr>
                <m:t>o</m:t>
              </m:r>
            </m:sub>
          </m:sSub>
          <m:d>
            <m:dPr>
              <m:begChr m:val="{"/>
              <m:endChr m:val="}"/>
              <m:ctrlPr>
                <w:rPr>
                  <w:rFonts w:ascii="Cambria Math" w:hAnsi="Cambria Math"/>
                  <w:i/>
                  <w:sz w:val="16"/>
                  <w:szCs w:val="16"/>
                  <w:lang w:val="en-US"/>
                </w:rPr>
              </m:ctrlPr>
            </m:dPr>
            <m:e>
              <m:r>
                <w:rPr>
                  <w:rFonts w:ascii="Cambria Math" w:hAnsi="Cambria Math"/>
                  <w:sz w:val="16"/>
                  <w:szCs w:val="16"/>
                  <w:lang w:val="en-US"/>
                </w:rPr>
                <m:t>1-</m:t>
              </m:r>
              <m:rad>
                <m:radPr>
                  <m:degHide m:val="1"/>
                  <m:ctrlPr>
                    <w:rPr>
                      <w:rFonts w:ascii="Cambria Math" w:hAnsi="Cambria Math"/>
                      <w:i/>
                      <w:sz w:val="16"/>
                      <w:szCs w:val="16"/>
                      <w:lang w:val="en-US"/>
                    </w:rPr>
                  </m:ctrlPr>
                </m:radPr>
                <m:deg/>
                <m:e>
                  <m:f>
                    <m:fPr>
                      <m:ctrlPr>
                        <w:rPr>
                          <w:rFonts w:ascii="Cambria Math" w:hAnsi="Cambria Math"/>
                          <w:i/>
                          <w:sz w:val="16"/>
                          <w:szCs w:val="16"/>
                          <w:lang w:val="en-US"/>
                        </w:rPr>
                      </m:ctrlPr>
                    </m:fPr>
                    <m:num>
                      <m:r>
                        <w:rPr>
                          <w:rFonts w:ascii="Cambria Math" w:hAnsi="Cambria Math"/>
                          <w:sz w:val="16"/>
                          <w:szCs w:val="16"/>
                          <w:lang w:val="en-US"/>
                        </w:rPr>
                        <m:t>1-</m:t>
                      </m:r>
                      <m:f>
                        <m:fPr>
                          <m:ctrlPr>
                            <w:rPr>
                              <w:rFonts w:ascii="Cambria Math" w:hAnsi="Cambria Math"/>
                              <w:i/>
                              <w:sz w:val="16"/>
                              <w:szCs w:val="16"/>
                              <w:lang w:val="en-US"/>
                            </w:rPr>
                          </m:ctrlPr>
                        </m:fPr>
                        <m:num>
                          <m:r>
                            <w:rPr>
                              <w:rFonts w:ascii="Cambria Math" w:hAnsi="Cambria Math"/>
                              <w:sz w:val="16"/>
                              <w:szCs w:val="16"/>
                              <w:lang w:val="en-US"/>
                            </w:rPr>
                            <m:t>2</m:t>
                          </m:r>
                          <m:f>
                            <m:fPr>
                              <m:ctrlPr>
                                <w:rPr>
                                  <w:rFonts w:ascii="Cambria Math" w:hAnsi="Cambria Math"/>
                                  <w:i/>
                                  <w:sz w:val="16"/>
                                  <w:szCs w:val="16"/>
                                  <w:lang w:val="en-US"/>
                                </w:rPr>
                              </m:ctrlPr>
                            </m:fPr>
                            <m:num>
                              <m:r>
                                <w:rPr>
                                  <w:rFonts w:ascii="Cambria Math" w:hAnsi="Cambria Math"/>
                                  <w:sz w:val="16"/>
                                  <w:szCs w:val="16"/>
                                  <w:lang w:val="en-US"/>
                                </w:rPr>
                                <m:t>1+ν</m:t>
                              </m:r>
                            </m:num>
                            <m:den>
                              <m:sSub>
                                <m:sSubPr>
                                  <m:ctrlPr>
                                    <w:rPr>
                                      <w:rFonts w:ascii="Cambria Math" w:hAnsi="Cambria Math"/>
                                      <w:i/>
                                      <w:sz w:val="16"/>
                                      <w:szCs w:val="16"/>
                                      <w:lang w:val="en-US"/>
                                    </w:rPr>
                                  </m:ctrlPr>
                                </m:sSubPr>
                                <m:e>
                                  <m:r>
                                    <w:rPr>
                                      <w:rFonts w:ascii="Cambria Math" w:hAnsi="Cambria Math"/>
                                      <w:sz w:val="16"/>
                                      <w:szCs w:val="16"/>
                                      <w:lang w:val="en-US"/>
                                    </w:rPr>
                                    <m:t>E</m:t>
                                  </m:r>
                                </m:e>
                                <m:sub>
                                  <m:r>
                                    <m:rPr>
                                      <m:sty m:val="p"/>
                                    </m:rPr>
                                    <w:rPr>
                                      <w:rFonts w:ascii="Cambria Math" w:hAnsi="Cambria Math"/>
                                      <w:sz w:val="16"/>
                                      <w:szCs w:val="16"/>
                                      <w:lang w:val="en-US"/>
                                    </w:rPr>
                                    <m:t>m</m:t>
                                  </m:r>
                                </m:sub>
                              </m:sSub>
                            </m:den>
                          </m:f>
                          <m:d>
                            <m:dPr>
                              <m:ctrlPr>
                                <w:rPr>
                                  <w:rFonts w:ascii="Cambria Math" w:hAnsi="Cambria Math"/>
                                  <w:i/>
                                  <w:sz w:val="16"/>
                                  <w:szCs w:val="16"/>
                                  <w:lang w:val="en-US"/>
                                </w:rPr>
                              </m:ctrlPr>
                            </m:dPr>
                            <m:e>
                              <m:sSub>
                                <m:sSubPr>
                                  <m:ctrlPr>
                                    <w:rPr>
                                      <w:rFonts w:ascii="Cambria Math" w:hAnsi="Cambria Math"/>
                                      <w:i/>
                                      <w:sz w:val="16"/>
                                      <w:szCs w:val="16"/>
                                      <w:lang w:val="en-US"/>
                                    </w:rPr>
                                  </m:ctrlPr>
                                </m:sSubPr>
                                <m:e>
                                  <m:r>
                                    <w:rPr>
                                      <w:rFonts w:ascii="Cambria Math" w:hAnsi="Cambria Math"/>
                                      <w:sz w:val="16"/>
                                      <w:szCs w:val="16"/>
                                      <w:lang w:val="en-US"/>
                                    </w:rPr>
                                    <m:t>P</m:t>
                                  </m:r>
                                </m:e>
                                <m:sub>
                                  <m:r>
                                    <m:rPr>
                                      <m:sty m:val="p"/>
                                    </m:rPr>
                                    <w:rPr>
                                      <w:rFonts w:ascii="Cambria Math" w:hAnsi="Cambria Math"/>
                                      <w:sz w:val="16"/>
                                      <w:szCs w:val="16"/>
                                      <w:lang w:val="en-US"/>
                                    </w:rPr>
                                    <m:t>o</m:t>
                                  </m:r>
                                </m:sub>
                              </m:sSub>
                              <m:r>
                                <w:rPr>
                                  <w:rFonts w:ascii="Cambria Math" w:hAnsi="Cambria Math"/>
                                  <w:sz w:val="16"/>
                                  <w:szCs w:val="16"/>
                                  <w:lang w:val="en-US"/>
                                </w:rPr>
                                <m:t>-</m:t>
                              </m:r>
                              <m:sSub>
                                <m:sSubPr>
                                  <m:ctrlPr>
                                    <w:rPr>
                                      <w:rFonts w:ascii="Cambria Math" w:hAnsi="Cambria Math"/>
                                      <w:i/>
                                      <w:sz w:val="16"/>
                                      <w:szCs w:val="16"/>
                                      <w:lang w:val="en-US"/>
                                    </w:rPr>
                                  </m:ctrlPr>
                                </m:sSubPr>
                                <m:e>
                                  <m:r>
                                    <w:rPr>
                                      <w:rFonts w:ascii="Cambria Math" w:hAnsi="Cambria Math"/>
                                      <w:sz w:val="16"/>
                                      <w:szCs w:val="16"/>
                                      <w:lang w:val="en-US"/>
                                    </w:rPr>
                                    <m:t>P</m:t>
                                  </m:r>
                                </m:e>
                                <m:sub>
                                  <m:r>
                                    <m:rPr>
                                      <m:sty m:val="p"/>
                                    </m:rPr>
                                    <w:rPr>
                                      <w:rFonts w:ascii="Cambria Math" w:hAnsi="Cambria Math"/>
                                      <w:sz w:val="16"/>
                                      <w:szCs w:val="16"/>
                                      <w:lang w:val="en-US"/>
                                    </w:rPr>
                                    <m:t>cr</m:t>
                                  </m:r>
                                </m:sub>
                              </m:sSub>
                            </m:e>
                          </m:d>
                          <m:sSup>
                            <m:sSupPr>
                              <m:ctrlPr>
                                <w:rPr>
                                  <w:rFonts w:ascii="Cambria Math" w:hAnsi="Cambria Math"/>
                                  <w:i/>
                                  <w:sz w:val="16"/>
                                  <w:szCs w:val="16"/>
                                  <w:lang w:val="en-US"/>
                                </w:rPr>
                              </m:ctrlPr>
                            </m:sSupPr>
                            <m:e>
                              <m:d>
                                <m:dPr>
                                  <m:ctrlPr>
                                    <w:rPr>
                                      <w:rFonts w:ascii="Cambria Math" w:hAnsi="Cambria Math"/>
                                      <w:i/>
                                      <w:sz w:val="16"/>
                                      <w:szCs w:val="16"/>
                                      <w:lang w:val="en-US"/>
                                    </w:rPr>
                                  </m:ctrlPr>
                                </m:dPr>
                                <m:e>
                                  <m:f>
                                    <m:fPr>
                                      <m:ctrlPr>
                                        <w:rPr>
                                          <w:rFonts w:ascii="Cambria Math" w:hAnsi="Cambria Math"/>
                                          <w:i/>
                                          <w:sz w:val="16"/>
                                          <w:szCs w:val="16"/>
                                          <w:lang w:val="en-US"/>
                                        </w:rPr>
                                      </m:ctrlPr>
                                    </m:fPr>
                                    <m:num>
                                      <m:sSub>
                                        <m:sSubPr>
                                          <m:ctrlPr>
                                            <w:rPr>
                                              <w:rFonts w:ascii="Cambria Math" w:hAnsi="Cambria Math"/>
                                              <w:i/>
                                              <w:sz w:val="16"/>
                                              <w:szCs w:val="16"/>
                                              <w:lang w:val="en-US"/>
                                            </w:rPr>
                                          </m:ctrlPr>
                                        </m:sSubPr>
                                        <m:e>
                                          <m:r>
                                            <w:rPr>
                                              <w:rFonts w:ascii="Cambria Math" w:hAnsi="Cambria Math"/>
                                              <w:sz w:val="16"/>
                                              <w:szCs w:val="16"/>
                                              <w:lang w:val="en-US"/>
                                            </w:rPr>
                                            <m:t>R</m:t>
                                          </m:r>
                                        </m:e>
                                        <m:sub>
                                          <m:r>
                                            <m:rPr>
                                              <m:sty m:val="p"/>
                                            </m:rPr>
                                            <w:rPr>
                                              <w:rFonts w:ascii="Cambria Math" w:hAnsi="Cambria Math"/>
                                              <w:sz w:val="16"/>
                                              <w:szCs w:val="16"/>
                                              <w:lang w:val="en-US"/>
                                            </w:rPr>
                                            <m:t>p</m:t>
                                          </m:r>
                                        </m:sub>
                                      </m:sSub>
                                    </m:num>
                                    <m:den>
                                      <m:sSub>
                                        <m:sSubPr>
                                          <m:ctrlPr>
                                            <w:rPr>
                                              <w:rFonts w:ascii="Cambria Math" w:hAnsi="Cambria Math"/>
                                              <w:i/>
                                              <w:sz w:val="16"/>
                                              <w:szCs w:val="16"/>
                                              <w:lang w:val="en-US" w:eastAsia="zh-CN"/>
                                            </w:rPr>
                                          </m:ctrlPr>
                                        </m:sSubPr>
                                        <m:e>
                                          <m:r>
                                            <w:rPr>
                                              <w:rFonts w:ascii="Cambria Math" w:hAnsi="Cambria Math" w:hint="eastAsia"/>
                                              <w:sz w:val="16"/>
                                              <w:szCs w:val="16"/>
                                              <w:lang w:val="en-US" w:eastAsia="zh-CN"/>
                                            </w:rPr>
                                            <m:t>R</m:t>
                                          </m:r>
                                          <m:ctrlPr>
                                            <w:rPr>
                                              <w:rFonts w:ascii="Cambria Math" w:hAnsi="Cambria Math" w:hint="eastAsia"/>
                                              <w:i/>
                                              <w:sz w:val="16"/>
                                              <w:szCs w:val="16"/>
                                              <w:lang w:val="en-US" w:eastAsia="zh-CN"/>
                                            </w:rPr>
                                          </m:ctrlPr>
                                        </m:e>
                                        <m:sub>
                                          <m:r>
                                            <m:rPr>
                                              <m:sty m:val="p"/>
                                            </m:rPr>
                                            <w:rPr>
                                              <w:rFonts w:ascii="Cambria Math" w:hAnsi="Cambria Math" w:hint="eastAsia"/>
                                              <w:sz w:val="16"/>
                                              <w:szCs w:val="16"/>
                                              <w:vertAlign w:val="subscript"/>
                                              <w:lang w:val="en-US" w:eastAsia="zh-CN"/>
                                            </w:rPr>
                                            <m:t>o</m:t>
                                          </m:r>
                                        </m:sub>
                                      </m:sSub>
                                    </m:den>
                                  </m:f>
                                </m:e>
                              </m:d>
                            </m:e>
                            <m:sup>
                              <m:r>
                                <w:rPr>
                                  <w:rFonts w:ascii="Cambria Math" w:hAnsi="Cambria Math"/>
                                  <w:sz w:val="16"/>
                                  <w:szCs w:val="16"/>
                                  <w:lang w:val="en-US"/>
                                </w:rPr>
                                <m:t>2</m:t>
                              </m:r>
                            </m:sup>
                          </m:sSup>
                        </m:num>
                        <m:den>
                          <m:d>
                            <m:dPr>
                              <m:begChr m:val="["/>
                              <m:endChr m:val="]"/>
                              <m:ctrlPr>
                                <w:rPr>
                                  <w:rFonts w:ascii="Cambria Math" w:hAnsi="Cambria Math"/>
                                  <w:i/>
                                  <w:sz w:val="16"/>
                                  <w:szCs w:val="16"/>
                                  <w:lang w:val="en-US"/>
                                </w:rPr>
                              </m:ctrlPr>
                            </m:dPr>
                            <m:e>
                              <m:sSup>
                                <m:sSupPr>
                                  <m:ctrlPr>
                                    <w:rPr>
                                      <w:rFonts w:ascii="Cambria Math" w:hAnsi="Cambria Math"/>
                                      <w:i/>
                                      <w:sz w:val="16"/>
                                      <w:szCs w:val="16"/>
                                      <w:lang w:val="en-US"/>
                                    </w:rPr>
                                  </m:ctrlPr>
                                </m:sSupPr>
                                <m:e>
                                  <m:d>
                                    <m:dPr>
                                      <m:ctrlPr>
                                        <w:rPr>
                                          <w:rFonts w:ascii="Cambria Math" w:hAnsi="Cambria Math"/>
                                          <w:i/>
                                          <w:sz w:val="16"/>
                                          <w:szCs w:val="16"/>
                                          <w:lang w:val="en-US"/>
                                        </w:rPr>
                                      </m:ctrlPr>
                                    </m:dPr>
                                    <m:e>
                                      <m:f>
                                        <m:fPr>
                                          <m:ctrlPr>
                                            <w:rPr>
                                              <w:rFonts w:ascii="Cambria Math" w:hAnsi="Cambria Math"/>
                                              <w:i/>
                                              <w:sz w:val="16"/>
                                              <w:szCs w:val="16"/>
                                              <w:lang w:val="en-US"/>
                                            </w:rPr>
                                          </m:ctrlPr>
                                        </m:fPr>
                                        <m:num>
                                          <m:sSub>
                                            <m:sSubPr>
                                              <m:ctrlPr>
                                                <w:rPr>
                                                  <w:rFonts w:ascii="Cambria Math" w:hAnsi="Cambria Math"/>
                                                  <w:i/>
                                                  <w:sz w:val="16"/>
                                                  <w:szCs w:val="16"/>
                                                  <w:lang w:val="en-US"/>
                                                </w:rPr>
                                              </m:ctrlPr>
                                            </m:sSubPr>
                                            <m:e>
                                              <m:r>
                                                <w:rPr>
                                                  <w:rFonts w:ascii="Cambria Math" w:hAnsi="Cambria Math"/>
                                                  <w:sz w:val="16"/>
                                                  <w:szCs w:val="16"/>
                                                  <w:lang w:val="en-US"/>
                                                </w:rPr>
                                                <m:t>R</m:t>
                                              </m:r>
                                            </m:e>
                                            <m:sub>
                                              <m:r>
                                                <m:rPr>
                                                  <m:sty m:val="p"/>
                                                </m:rPr>
                                                <w:rPr>
                                                  <w:rFonts w:ascii="Cambria Math" w:hAnsi="Cambria Math"/>
                                                  <w:sz w:val="16"/>
                                                  <w:szCs w:val="16"/>
                                                  <w:lang w:val="en-US"/>
                                                </w:rPr>
                                                <m:t>p</m:t>
                                              </m:r>
                                            </m:sub>
                                          </m:sSub>
                                        </m:num>
                                        <m:den>
                                          <m:sSub>
                                            <m:sSubPr>
                                              <m:ctrlPr>
                                                <w:rPr>
                                                  <w:rFonts w:ascii="Cambria Math" w:hAnsi="Cambria Math"/>
                                                  <w:i/>
                                                  <w:sz w:val="16"/>
                                                  <w:szCs w:val="16"/>
                                                  <w:lang w:val="en-US" w:eastAsia="zh-CN"/>
                                                </w:rPr>
                                              </m:ctrlPr>
                                            </m:sSubPr>
                                            <m:e>
                                              <m:r>
                                                <w:rPr>
                                                  <w:rFonts w:ascii="Cambria Math" w:hAnsi="Cambria Math" w:hint="eastAsia"/>
                                                  <w:sz w:val="16"/>
                                                  <w:szCs w:val="16"/>
                                                  <w:lang w:val="en-US" w:eastAsia="zh-CN"/>
                                                </w:rPr>
                                                <m:t>R</m:t>
                                              </m:r>
                                              <m:ctrlPr>
                                                <w:rPr>
                                                  <w:rFonts w:ascii="Cambria Math" w:hAnsi="Cambria Math" w:hint="eastAsia"/>
                                                  <w:i/>
                                                  <w:sz w:val="16"/>
                                                  <w:szCs w:val="16"/>
                                                  <w:lang w:val="en-US" w:eastAsia="zh-CN"/>
                                                </w:rPr>
                                              </m:ctrlPr>
                                            </m:e>
                                            <m:sub>
                                              <m:r>
                                                <m:rPr>
                                                  <m:sty m:val="p"/>
                                                </m:rPr>
                                                <w:rPr>
                                                  <w:rFonts w:ascii="Cambria Math" w:hAnsi="Cambria Math" w:hint="eastAsia"/>
                                                  <w:sz w:val="16"/>
                                                  <w:szCs w:val="16"/>
                                                  <w:vertAlign w:val="subscript"/>
                                                  <w:lang w:val="en-US" w:eastAsia="zh-CN"/>
                                                </w:rPr>
                                                <m:t>o</m:t>
                                              </m:r>
                                            </m:sub>
                                          </m:sSub>
                                        </m:den>
                                      </m:f>
                                    </m:e>
                                  </m:d>
                                </m:e>
                                <m:sup>
                                  <m:r>
                                    <w:rPr>
                                      <w:rFonts w:ascii="Cambria Math" w:hAnsi="Cambria Math"/>
                                      <w:sz w:val="16"/>
                                      <w:szCs w:val="16"/>
                                      <w:lang w:val="en-US"/>
                                    </w:rPr>
                                    <m:t>2</m:t>
                                  </m:r>
                                </m:sup>
                              </m:sSup>
                              <m:r>
                                <w:rPr>
                                  <w:rFonts w:ascii="Cambria Math" w:hAnsi="Cambria Math"/>
                                  <w:sz w:val="16"/>
                                  <w:szCs w:val="16"/>
                                  <w:lang w:val="en-US"/>
                                </w:rPr>
                                <m:t>-1</m:t>
                              </m:r>
                            </m:e>
                          </m:d>
                          <m:d>
                            <m:dPr>
                              <m:ctrlPr>
                                <w:rPr>
                                  <w:rFonts w:ascii="Cambria Math" w:hAnsi="Cambria Math"/>
                                  <w:i/>
                                  <w:sz w:val="16"/>
                                  <w:szCs w:val="16"/>
                                  <w:lang w:val="en-US"/>
                                </w:rPr>
                              </m:ctrlPr>
                            </m:dPr>
                            <m:e>
                              <m:r>
                                <w:rPr>
                                  <w:rFonts w:ascii="Cambria Math" w:hAnsi="Cambria Math"/>
                                  <w:sz w:val="16"/>
                                  <w:szCs w:val="16"/>
                                  <w:lang w:val="en-US"/>
                                </w:rPr>
                                <m:t>1+</m:t>
                              </m:r>
                              <m:f>
                                <m:fPr>
                                  <m:ctrlPr>
                                    <w:rPr>
                                      <w:rFonts w:ascii="Cambria Math" w:hAnsi="Cambria Math"/>
                                      <w:i/>
                                      <w:sz w:val="16"/>
                                      <w:szCs w:val="16"/>
                                      <w:lang w:val="en-US"/>
                                    </w:rPr>
                                  </m:ctrlPr>
                                </m:fPr>
                                <m:num>
                                  <m:r>
                                    <w:rPr>
                                      <w:rFonts w:ascii="Cambria Math" w:hAnsi="Cambria Math"/>
                                      <w:sz w:val="16"/>
                                      <w:szCs w:val="16"/>
                                      <w:lang w:val="en-US"/>
                                    </w:rPr>
                                    <m:t>1</m:t>
                                  </m:r>
                                </m:num>
                                <m:den>
                                  <m:r>
                                    <w:rPr>
                                      <w:rFonts w:ascii="Cambria Math" w:hAnsi="Cambria Math"/>
                                      <w:sz w:val="16"/>
                                      <w:szCs w:val="16"/>
                                      <w:lang w:val="en-US"/>
                                    </w:rPr>
                                    <m:t>R</m:t>
                                  </m:r>
                                </m:den>
                              </m:f>
                            </m:e>
                          </m:d>
                        </m:den>
                      </m:f>
                    </m:num>
                    <m:den>
                      <m:r>
                        <w:rPr>
                          <w:rFonts w:ascii="Cambria Math" w:hAnsi="Cambria Math"/>
                          <w:sz w:val="16"/>
                          <w:szCs w:val="16"/>
                          <w:lang w:val="en-US"/>
                        </w:rPr>
                        <m:t>1+</m:t>
                      </m:r>
                      <m:sSup>
                        <m:sSupPr>
                          <m:ctrlPr>
                            <w:rPr>
                              <w:rFonts w:ascii="Cambria Math" w:hAnsi="Cambria Math"/>
                              <w:i/>
                              <w:sz w:val="16"/>
                              <w:szCs w:val="16"/>
                              <w:lang w:val="en-US"/>
                            </w:rPr>
                          </m:ctrlPr>
                        </m:sSupPr>
                        <m:e>
                          <m:d>
                            <m:dPr>
                              <m:ctrlPr>
                                <w:rPr>
                                  <w:rFonts w:ascii="Cambria Math" w:hAnsi="Cambria Math"/>
                                  <w:i/>
                                  <w:sz w:val="16"/>
                                  <w:szCs w:val="16"/>
                                  <w:lang w:val="en-US"/>
                                </w:rPr>
                              </m:ctrlPr>
                            </m:dPr>
                            <m:e>
                              <m:f>
                                <m:fPr>
                                  <m:ctrlPr>
                                    <w:rPr>
                                      <w:rFonts w:ascii="Cambria Math" w:hAnsi="Cambria Math"/>
                                      <w:i/>
                                      <w:sz w:val="16"/>
                                      <w:szCs w:val="16"/>
                                      <w:lang w:val="en-US"/>
                                    </w:rPr>
                                  </m:ctrlPr>
                                </m:fPr>
                                <m:num>
                                  <m:sSub>
                                    <m:sSubPr>
                                      <m:ctrlPr>
                                        <w:rPr>
                                          <w:rFonts w:ascii="Cambria Math" w:hAnsi="Cambria Math"/>
                                          <w:i/>
                                          <w:sz w:val="16"/>
                                          <w:szCs w:val="16"/>
                                          <w:lang w:val="en-US"/>
                                        </w:rPr>
                                      </m:ctrlPr>
                                    </m:sSubPr>
                                    <m:e>
                                      <m:r>
                                        <w:rPr>
                                          <w:rFonts w:ascii="Cambria Math" w:hAnsi="Cambria Math"/>
                                          <w:sz w:val="16"/>
                                          <w:szCs w:val="16"/>
                                          <w:lang w:val="en-US"/>
                                        </w:rPr>
                                        <m:t>R</m:t>
                                      </m:r>
                                    </m:e>
                                    <m:sub>
                                      <m:r>
                                        <m:rPr>
                                          <m:sty m:val="p"/>
                                        </m:rPr>
                                        <w:rPr>
                                          <w:rFonts w:ascii="Cambria Math" w:hAnsi="Cambria Math"/>
                                          <w:sz w:val="16"/>
                                          <w:szCs w:val="16"/>
                                          <w:lang w:val="en-US"/>
                                        </w:rPr>
                                        <m:t>p</m:t>
                                      </m:r>
                                    </m:sub>
                                  </m:sSub>
                                </m:num>
                                <m:den>
                                  <m:sSub>
                                    <m:sSubPr>
                                      <m:ctrlPr>
                                        <w:rPr>
                                          <w:rFonts w:ascii="Cambria Math" w:hAnsi="Cambria Math"/>
                                          <w:i/>
                                          <w:sz w:val="16"/>
                                          <w:szCs w:val="16"/>
                                          <w:lang w:val="en-US" w:eastAsia="zh-CN"/>
                                        </w:rPr>
                                      </m:ctrlPr>
                                    </m:sSubPr>
                                    <m:e>
                                      <m:r>
                                        <w:rPr>
                                          <w:rFonts w:ascii="Cambria Math" w:hAnsi="Cambria Math" w:hint="eastAsia"/>
                                          <w:sz w:val="16"/>
                                          <w:szCs w:val="16"/>
                                          <w:lang w:val="en-US" w:eastAsia="zh-CN"/>
                                        </w:rPr>
                                        <m:t>R</m:t>
                                      </m:r>
                                      <m:ctrlPr>
                                        <w:rPr>
                                          <w:rFonts w:ascii="Cambria Math" w:hAnsi="Cambria Math" w:hint="eastAsia"/>
                                          <w:i/>
                                          <w:sz w:val="16"/>
                                          <w:szCs w:val="16"/>
                                          <w:lang w:val="en-US" w:eastAsia="zh-CN"/>
                                        </w:rPr>
                                      </m:ctrlPr>
                                    </m:e>
                                    <m:sub>
                                      <m:r>
                                        <m:rPr>
                                          <m:sty m:val="p"/>
                                        </m:rPr>
                                        <w:rPr>
                                          <w:rFonts w:ascii="Cambria Math" w:hAnsi="Cambria Math" w:hint="eastAsia"/>
                                          <w:sz w:val="16"/>
                                          <w:szCs w:val="16"/>
                                          <w:vertAlign w:val="subscript"/>
                                          <w:lang w:val="en-US" w:eastAsia="zh-CN"/>
                                        </w:rPr>
                                        <m:t>o</m:t>
                                      </m:r>
                                    </m:sub>
                                  </m:sSub>
                                </m:den>
                              </m:f>
                            </m:e>
                          </m:d>
                        </m:e>
                        <m:sup>
                          <m:r>
                            <w:rPr>
                              <w:rFonts w:ascii="Cambria Math" w:hAnsi="Cambria Math"/>
                              <w:sz w:val="16"/>
                              <w:szCs w:val="16"/>
                              <w:lang w:val="en-US"/>
                            </w:rPr>
                            <m:t>2</m:t>
                          </m:r>
                        </m:sup>
                      </m:sSup>
                      <m:d>
                        <m:dPr>
                          <m:begChr m:val="{"/>
                          <m:endChr m:val="}"/>
                          <m:ctrlPr>
                            <w:rPr>
                              <w:rFonts w:ascii="Cambria Math" w:hAnsi="Cambria Math"/>
                              <w:i/>
                              <w:sz w:val="16"/>
                              <w:szCs w:val="16"/>
                              <w:lang w:val="en-US"/>
                            </w:rPr>
                          </m:ctrlPr>
                        </m:dPr>
                        <m:e>
                          <m:r>
                            <w:rPr>
                              <w:rFonts w:ascii="Cambria Math" w:hAnsi="Cambria Math"/>
                              <w:sz w:val="16"/>
                              <w:szCs w:val="16"/>
                              <w:lang w:val="en-US"/>
                            </w:rPr>
                            <m:t>2</m:t>
                          </m:r>
                          <m:d>
                            <m:dPr>
                              <m:begChr m:val="["/>
                              <m:endChr m:val="]"/>
                              <m:ctrlPr>
                                <w:rPr>
                                  <w:rFonts w:ascii="Cambria Math" w:hAnsi="Cambria Math"/>
                                  <w:i/>
                                  <w:sz w:val="16"/>
                                  <w:szCs w:val="16"/>
                                  <w:lang w:val="en-US"/>
                                </w:rPr>
                              </m:ctrlPr>
                            </m:dPr>
                            <m:e>
                              <m:f>
                                <m:fPr>
                                  <m:ctrlPr>
                                    <w:rPr>
                                      <w:rFonts w:ascii="Cambria Math" w:hAnsi="Cambria Math"/>
                                      <w:i/>
                                      <w:sz w:val="16"/>
                                      <w:szCs w:val="16"/>
                                      <w:lang w:val="en-US"/>
                                    </w:rPr>
                                  </m:ctrlPr>
                                </m:fPr>
                                <m:num>
                                  <m:r>
                                    <w:rPr>
                                      <w:rFonts w:ascii="Cambria Math" w:hAnsi="Cambria Math"/>
                                      <w:sz w:val="16"/>
                                      <w:szCs w:val="16"/>
                                      <w:lang w:val="en-US"/>
                                    </w:rPr>
                                    <m:t>1+ν</m:t>
                                  </m:r>
                                </m:num>
                                <m:den>
                                  <m:sSub>
                                    <m:sSubPr>
                                      <m:ctrlPr>
                                        <w:rPr>
                                          <w:rFonts w:ascii="Cambria Math" w:hAnsi="Cambria Math"/>
                                          <w:i/>
                                          <w:sz w:val="16"/>
                                          <w:szCs w:val="16"/>
                                          <w:lang w:val="en-US"/>
                                        </w:rPr>
                                      </m:ctrlPr>
                                    </m:sSubPr>
                                    <m:e>
                                      <m:r>
                                        <w:rPr>
                                          <w:rFonts w:ascii="Cambria Math" w:hAnsi="Cambria Math"/>
                                          <w:sz w:val="16"/>
                                          <w:szCs w:val="16"/>
                                          <w:lang w:val="en-US"/>
                                        </w:rPr>
                                        <m:t>E</m:t>
                                      </m:r>
                                    </m:e>
                                    <m:sub>
                                      <m:r>
                                        <m:rPr>
                                          <m:sty m:val="p"/>
                                        </m:rPr>
                                        <w:rPr>
                                          <w:rFonts w:ascii="Cambria Math" w:hAnsi="Cambria Math"/>
                                          <w:sz w:val="16"/>
                                          <w:szCs w:val="16"/>
                                          <w:lang w:val="en-US"/>
                                        </w:rPr>
                                        <m:t>m</m:t>
                                      </m:r>
                                    </m:sub>
                                  </m:sSub>
                                </m:den>
                              </m:f>
                              <m:d>
                                <m:dPr>
                                  <m:ctrlPr>
                                    <w:rPr>
                                      <w:rFonts w:ascii="Cambria Math" w:hAnsi="Cambria Math"/>
                                      <w:i/>
                                      <w:sz w:val="16"/>
                                      <w:szCs w:val="16"/>
                                      <w:lang w:val="en-US"/>
                                    </w:rPr>
                                  </m:ctrlPr>
                                </m:dPr>
                                <m:e>
                                  <m:sSub>
                                    <m:sSubPr>
                                      <m:ctrlPr>
                                        <w:rPr>
                                          <w:rFonts w:ascii="Cambria Math" w:hAnsi="Cambria Math"/>
                                          <w:i/>
                                          <w:sz w:val="16"/>
                                          <w:szCs w:val="16"/>
                                          <w:lang w:val="en-US"/>
                                        </w:rPr>
                                      </m:ctrlPr>
                                    </m:sSubPr>
                                    <m:e>
                                      <m:r>
                                        <w:rPr>
                                          <w:rFonts w:ascii="Cambria Math" w:hAnsi="Cambria Math"/>
                                          <w:sz w:val="16"/>
                                          <w:szCs w:val="16"/>
                                          <w:lang w:val="en-US"/>
                                        </w:rPr>
                                        <m:t>P</m:t>
                                      </m:r>
                                    </m:e>
                                    <m:sub>
                                      <m:r>
                                        <m:rPr>
                                          <m:sty m:val="p"/>
                                        </m:rPr>
                                        <w:rPr>
                                          <w:rFonts w:ascii="Cambria Math" w:hAnsi="Cambria Math"/>
                                          <w:sz w:val="16"/>
                                          <w:szCs w:val="16"/>
                                          <w:lang w:val="en-US"/>
                                        </w:rPr>
                                        <m:t>o</m:t>
                                      </m:r>
                                    </m:sub>
                                  </m:sSub>
                                  <m:r>
                                    <w:rPr>
                                      <w:rFonts w:ascii="Cambria Math" w:hAnsi="Cambria Math"/>
                                      <w:sz w:val="16"/>
                                      <w:szCs w:val="16"/>
                                      <w:lang w:val="en-US"/>
                                    </w:rPr>
                                    <m:t>-</m:t>
                                  </m:r>
                                  <m:sSub>
                                    <m:sSubPr>
                                      <m:ctrlPr>
                                        <w:rPr>
                                          <w:rFonts w:ascii="Cambria Math" w:hAnsi="Cambria Math"/>
                                          <w:i/>
                                          <w:sz w:val="16"/>
                                          <w:szCs w:val="16"/>
                                          <w:lang w:val="en-US"/>
                                        </w:rPr>
                                      </m:ctrlPr>
                                    </m:sSubPr>
                                    <m:e>
                                      <m:r>
                                        <w:rPr>
                                          <w:rFonts w:ascii="Cambria Math" w:hAnsi="Cambria Math"/>
                                          <w:sz w:val="16"/>
                                          <w:szCs w:val="16"/>
                                          <w:lang w:val="en-US"/>
                                        </w:rPr>
                                        <m:t>P</m:t>
                                      </m:r>
                                    </m:e>
                                    <m:sub>
                                      <m:r>
                                        <m:rPr>
                                          <m:sty m:val="p"/>
                                        </m:rPr>
                                        <w:rPr>
                                          <w:rFonts w:ascii="Cambria Math" w:hAnsi="Cambria Math"/>
                                          <w:sz w:val="16"/>
                                          <w:szCs w:val="16"/>
                                          <w:lang w:val="en-US"/>
                                        </w:rPr>
                                        <m:t>cr</m:t>
                                      </m:r>
                                    </m:sub>
                                  </m:sSub>
                                </m:e>
                              </m:d>
                            </m:e>
                          </m:d>
                          <m:r>
                            <w:rPr>
                              <w:rFonts w:ascii="Cambria Math" w:hAnsi="Cambria Math"/>
                              <w:sz w:val="16"/>
                              <w:szCs w:val="16"/>
                              <w:lang w:val="en-US"/>
                            </w:rPr>
                            <m:t>-</m:t>
                          </m:r>
                          <m:f>
                            <m:fPr>
                              <m:ctrlPr>
                                <w:rPr>
                                  <w:rFonts w:ascii="Cambria Math" w:hAnsi="Cambria Math"/>
                                  <w:i/>
                                  <w:sz w:val="16"/>
                                  <w:szCs w:val="16"/>
                                  <w:lang w:val="en-US"/>
                                </w:rPr>
                              </m:ctrlPr>
                            </m:fPr>
                            <m:num>
                              <m:r>
                                <w:rPr>
                                  <w:rFonts w:ascii="Cambria Math" w:hAnsi="Cambria Math"/>
                                  <w:sz w:val="16"/>
                                  <w:szCs w:val="16"/>
                                  <w:lang w:val="en-US"/>
                                </w:rPr>
                                <m:t>2</m:t>
                              </m:r>
                              <m:f>
                                <m:fPr>
                                  <m:ctrlPr>
                                    <w:rPr>
                                      <w:rFonts w:ascii="Cambria Math" w:hAnsi="Cambria Math"/>
                                      <w:i/>
                                      <w:sz w:val="16"/>
                                      <w:szCs w:val="16"/>
                                      <w:lang w:val="en-US"/>
                                    </w:rPr>
                                  </m:ctrlPr>
                                </m:fPr>
                                <m:num>
                                  <m:r>
                                    <w:rPr>
                                      <w:rFonts w:ascii="Cambria Math" w:hAnsi="Cambria Math"/>
                                      <w:sz w:val="16"/>
                                      <w:szCs w:val="16"/>
                                      <w:lang w:val="en-US"/>
                                    </w:rPr>
                                    <m:t>1+ν</m:t>
                                  </m:r>
                                </m:num>
                                <m:den>
                                  <m:sSub>
                                    <m:sSubPr>
                                      <m:ctrlPr>
                                        <w:rPr>
                                          <w:rFonts w:ascii="Cambria Math" w:hAnsi="Cambria Math"/>
                                          <w:i/>
                                          <w:sz w:val="16"/>
                                          <w:szCs w:val="16"/>
                                          <w:lang w:val="en-US"/>
                                        </w:rPr>
                                      </m:ctrlPr>
                                    </m:sSubPr>
                                    <m:e>
                                      <m:r>
                                        <w:rPr>
                                          <w:rFonts w:ascii="Cambria Math" w:hAnsi="Cambria Math"/>
                                          <w:sz w:val="16"/>
                                          <w:szCs w:val="16"/>
                                          <w:lang w:val="en-US"/>
                                        </w:rPr>
                                        <m:t>E</m:t>
                                      </m:r>
                                    </m:e>
                                    <m:sub>
                                      <m:r>
                                        <m:rPr>
                                          <m:sty m:val="p"/>
                                        </m:rPr>
                                        <w:rPr>
                                          <w:rFonts w:ascii="Cambria Math" w:hAnsi="Cambria Math"/>
                                          <w:sz w:val="16"/>
                                          <w:szCs w:val="16"/>
                                          <w:lang w:val="en-US"/>
                                        </w:rPr>
                                        <m:t>m</m:t>
                                      </m:r>
                                    </m:sub>
                                  </m:sSub>
                                </m:den>
                              </m:f>
                              <m:d>
                                <m:dPr>
                                  <m:ctrlPr>
                                    <w:rPr>
                                      <w:rFonts w:ascii="Cambria Math" w:hAnsi="Cambria Math"/>
                                      <w:i/>
                                      <w:sz w:val="16"/>
                                      <w:szCs w:val="16"/>
                                      <w:lang w:val="en-US"/>
                                    </w:rPr>
                                  </m:ctrlPr>
                                </m:dPr>
                                <m:e>
                                  <m:sSub>
                                    <m:sSubPr>
                                      <m:ctrlPr>
                                        <w:rPr>
                                          <w:rFonts w:ascii="Cambria Math" w:hAnsi="Cambria Math"/>
                                          <w:i/>
                                          <w:sz w:val="16"/>
                                          <w:szCs w:val="16"/>
                                          <w:lang w:val="en-US"/>
                                        </w:rPr>
                                      </m:ctrlPr>
                                    </m:sSubPr>
                                    <m:e>
                                      <m:r>
                                        <w:rPr>
                                          <w:rFonts w:ascii="Cambria Math" w:hAnsi="Cambria Math"/>
                                          <w:sz w:val="16"/>
                                          <w:szCs w:val="16"/>
                                          <w:lang w:val="en-US"/>
                                        </w:rPr>
                                        <m:t>P</m:t>
                                      </m:r>
                                    </m:e>
                                    <m:sub>
                                      <m:r>
                                        <m:rPr>
                                          <m:sty m:val="p"/>
                                        </m:rPr>
                                        <w:rPr>
                                          <w:rFonts w:ascii="Cambria Math" w:hAnsi="Cambria Math"/>
                                          <w:sz w:val="16"/>
                                          <w:szCs w:val="16"/>
                                          <w:lang w:val="en-US"/>
                                        </w:rPr>
                                        <m:t>o</m:t>
                                      </m:r>
                                    </m:sub>
                                  </m:sSub>
                                  <m:r>
                                    <w:rPr>
                                      <w:rFonts w:ascii="Cambria Math" w:hAnsi="Cambria Math"/>
                                      <w:sz w:val="16"/>
                                      <w:szCs w:val="16"/>
                                      <w:lang w:val="en-US"/>
                                    </w:rPr>
                                    <m:t>-</m:t>
                                  </m:r>
                                  <m:sSub>
                                    <m:sSubPr>
                                      <m:ctrlPr>
                                        <w:rPr>
                                          <w:rFonts w:ascii="Cambria Math" w:hAnsi="Cambria Math"/>
                                          <w:i/>
                                          <w:sz w:val="16"/>
                                          <w:szCs w:val="16"/>
                                          <w:lang w:val="en-US"/>
                                        </w:rPr>
                                      </m:ctrlPr>
                                    </m:sSubPr>
                                    <m:e>
                                      <m:r>
                                        <w:rPr>
                                          <w:rFonts w:ascii="Cambria Math" w:hAnsi="Cambria Math"/>
                                          <w:sz w:val="16"/>
                                          <w:szCs w:val="16"/>
                                          <w:lang w:val="en-US"/>
                                        </w:rPr>
                                        <m:t>P</m:t>
                                      </m:r>
                                    </m:e>
                                    <m:sub>
                                      <m:r>
                                        <m:rPr>
                                          <m:sty m:val="p"/>
                                        </m:rPr>
                                        <w:rPr>
                                          <w:rFonts w:ascii="Cambria Math" w:hAnsi="Cambria Math"/>
                                          <w:sz w:val="16"/>
                                          <w:szCs w:val="16"/>
                                          <w:lang w:val="en-US"/>
                                        </w:rPr>
                                        <m:t>cr</m:t>
                                      </m:r>
                                    </m:sub>
                                  </m:sSub>
                                </m:e>
                              </m:d>
                              <m:sSup>
                                <m:sSupPr>
                                  <m:ctrlPr>
                                    <w:rPr>
                                      <w:rFonts w:ascii="Cambria Math" w:hAnsi="Cambria Math"/>
                                      <w:i/>
                                      <w:sz w:val="16"/>
                                      <w:szCs w:val="16"/>
                                      <w:lang w:val="en-US"/>
                                    </w:rPr>
                                  </m:ctrlPr>
                                </m:sSupPr>
                                <m:e>
                                  <m:d>
                                    <m:dPr>
                                      <m:ctrlPr>
                                        <w:rPr>
                                          <w:rFonts w:ascii="Cambria Math" w:hAnsi="Cambria Math"/>
                                          <w:i/>
                                          <w:sz w:val="16"/>
                                          <w:szCs w:val="16"/>
                                          <w:lang w:val="en-US"/>
                                        </w:rPr>
                                      </m:ctrlPr>
                                    </m:dPr>
                                    <m:e>
                                      <m:f>
                                        <m:fPr>
                                          <m:ctrlPr>
                                            <w:rPr>
                                              <w:rFonts w:ascii="Cambria Math" w:hAnsi="Cambria Math"/>
                                              <w:i/>
                                              <w:sz w:val="16"/>
                                              <w:szCs w:val="16"/>
                                              <w:lang w:val="en-US"/>
                                            </w:rPr>
                                          </m:ctrlPr>
                                        </m:fPr>
                                        <m:num>
                                          <m:sSub>
                                            <m:sSubPr>
                                              <m:ctrlPr>
                                                <w:rPr>
                                                  <w:rFonts w:ascii="Cambria Math" w:hAnsi="Cambria Math"/>
                                                  <w:i/>
                                                  <w:sz w:val="16"/>
                                                  <w:szCs w:val="16"/>
                                                  <w:lang w:val="en-US"/>
                                                </w:rPr>
                                              </m:ctrlPr>
                                            </m:sSubPr>
                                            <m:e>
                                              <m:r>
                                                <w:rPr>
                                                  <w:rFonts w:ascii="Cambria Math" w:hAnsi="Cambria Math"/>
                                                  <w:sz w:val="16"/>
                                                  <w:szCs w:val="16"/>
                                                  <w:lang w:val="en-US"/>
                                                </w:rPr>
                                                <m:t>R</m:t>
                                              </m:r>
                                            </m:e>
                                            <m:sub>
                                              <m:r>
                                                <m:rPr>
                                                  <m:sty m:val="p"/>
                                                </m:rPr>
                                                <w:rPr>
                                                  <w:rFonts w:ascii="Cambria Math" w:hAnsi="Cambria Math"/>
                                                  <w:sz w:val="16"/>
                                                  <w:szCs w:val="16"/>
                                                  <w:lang w:val="en-US"/>
                                                </w:rPr>
                                                <m:t>p</m:t>
                                              </m:r>
                                            </m:sub>
                                          </m:sSub>
                                        </m:num>
                                        <m:den>
                                          <m:sSub>
                                            <m:sSubPr>
                                              <m:ctrlPr>
                                                <w:rPr>
                                                  <w:rFonts w:ascii="Cambria Math" w:hAnsi="Cambria Math"/>
                                                  <w:i/>
                                                  <w:sz w:val="16"/>
                                                  <w:szCs w:val="16"/>
                                                  <w:lang w:val="en-US" w:eastAsia="zh-CN"/>
                                                </w:rPr>
                                              </m:ctrlPr>
                                            </m:sSubPr>
                                            <m:e>
                                              <m:r>
                                                <w:rPr>
                                                  <w:rFonts w:ascii="Cambria Math" w:hAnsi="Cambria Math" w:hint="eastAsia"/>
                                                  <w:sz w:val="16"/>
                                                  <w:szCs w:val="16"/>
                                                  <w:lang w:val="en-US" w:eastAsia="zh-CN"/>
                                                </w:rPr>
                                                <m:t>R</m:t>
                                              </m:r>
                                              <m:ctrlPr>
                                                <w:rPr>
                                                  <w:rFonts w:ascii="Cambria Math" w:hAnsi="Cambria Math" w:hint="eastAsia"/>
                                                  <w:i/>
                                                  <w:sz w:val="16"/>
                                                  <w:szCs w:val="16"/>
                                                  <w:lang w:val="en-US" w:eastAsia="zh-CN"/>
                                                </w:rPr>
                                              </m:ctrlPr>
                                            </m:e>
                                            <m:sub>
                                              <m:r>
                                                <m:rPr>
                                                  <m:sty m:val="p"/>
                                                </m:rPr>
                                                <w:rPr>
                                                  <w:rFonts w:ascii="Cambria Math" w:hAnsi="Cambria Math" w:hint="eastAsia"/>
                                                  <w:sz w:val="16"/>
                                                  <w:szCs w:val="16"/>
                                                  <w:vertAlign w:val="subscript"/>
                                                  <w:lang w:val="en-US" w:eastAsia="zh-CN"/>
                                                </w:rPr>
                                                <m:t>o</m:t>
                                              </m:r>
                                            </m:sub>
                                          </m:sSub>
                                        </m:den>
                                      </m:f>
                                    </m:e>
                                  </m:d>
                                </m:e>
                                <m:sup>
                                  <m:r>
                                    <w:rPr>
                                      <w:rFonts w:ascii="Cambria Math" w:hAnsi="Cambria Math"/>
                                      <w:sz w:val="16"/>
                                      <w:szCs w:val="16"/>
                                      <w:lang w:val="en-US"/>
                                    </w:rPr>
                                    <m:t>2</m:t>
                                  </m:r>
                                </m:sup>
                              </m:sSup>
                            </m:num>
                            <m:den>
                              <m:d>
                                <m:dPr>
                                  <m:begChr m:val="["/>
                                  <m:endChr m:val="]"/>
                                  <m:ctrlPr>
                                    <w:rPr>
                                      <w:rFonts w:ascii="Cambria Math" w:hAnsi="Cambria Math"/>
                                      <w:i/>
                                      <w:sz w:val="16"/>
                                      <w:szCs w:val="16"/>
                                      <w:lang w:val="en-US"/>
                                    </w:rPr>
                                  </m:ctrlPr>
                                </m:dPr>
                                <m:e>
                                  <m:sSup>
                                    <m:sSupPr>
                                      <m:ctrlPr>
                                        <w:rPr>
                                          <w:rFonts w:ascii="Cambria Math" w:hAnsi="Cambria Math"/>
                                          <w:i/>
                                          <w:sz w:val="16"/>
                                          <w:szCs w:val="16"/>
                                          <w:lang w:val="en-US"/>
                                        </w:rPr>
                                      </m:ctrlPr>
                                    </m:sSupPr>
                                    <m:e>
                                      <m:d>
                                        <m:dPr>
                                          <m:ctrlPr>
                                            <w:rPr>
                                              <w:rFonts w:ascii="Cambria Math" w:hAnsi="Cambria Math"/>
                                              <w:i/>
                                              <w:sz w:val="16"/>
                                              <w:szCs w:val="16"/>
                                              <w:lang w:val="en-US"/>
                                            </w:rPr>
                                          </m:ctrlPr>
                                        </m:dPr>
                                        <m:e>
                                          <m:f>
                                            <m:fPr>
                                              <m:ctrlPr>
                                                <w:rPr>
                                                  <w:rFonts w:ascii="Cambria Math" w:hAnsi="Cambria Math"/>
                                                  <w:i/>
                                                  <w:sz w:val="16"/>
                                                  <w:szCs w:val="16"/>
                                                  <w:lang w:val="en-US"/>
                                                </w:rPr>
                                              </m:ctrlPr>
                                            </m:fPr>
                                            <m:num>
                                              <m:sSub>
                                                <m:sSubPr>
                                                  <m:ctrlPr>
                                                    <w:rPr>
                                                      <w:rFonts w:ascii="Cambria Math" w:hAnsi="Cambria Math"/>
                                                      <w:i/>
                                                      <w:sz w:val="16"/>
                                                      <w:szCs w:val="16"/>
                                                      <w:lang w:val="en-US"/>
                                                    </w:rPr>
                                                  </m:ctrlPr>
                                                </m:sSubPr>
                                                <m:e>
                                                  <m:r>
                                                    <w:rPr>
                                                      <w:rFonts w:ascii="Cambria Math" w:hAnsi="Cambria Math"/>
                                                      <w:sz w:val="16"/>
                                                      <w:szCs w:val="16"/>
                                                      <w:lang w:val="en-US"/>
                                                    </w:rPr>
                                                    <m:t>R</m:t>
                                                  </m:r>
                                                </m:e>
                                                <m:sub>
                                                  <m:r>
                                                    <m:rPr>
                                                      <m:sty m:val="p"/>
                                                    </m:rPr>
                                                    <w:rPr>
                                                      <w:rFonts w:ascii="Cambria Math" w:hAnsi="Cambria Math"/>
                                                      <w:sz w:val="16"/>
                                                      <w:szCs w:val="16"/>
                                                      <w:lang w:val="en-US"/>
                                                    </w:rPr>
                                                    <m:t>p</m:t>
                                                  </m:r>
                                                </m:sub>
                                              </m:sSub>
                                            </m:num>
                                            <m:den>
                                              <m:sSub>
                                                <m:sSubPr>
                                                  <m:ctrlPr>
                                                    <w:rPr>
                                                      <w:rFonts w:ascii="Cambria Math" w:hAnsi="Cambria Math"/>
                                                      <w:i/>
                                                      <w:sz w:val="16"/>
                                                      <w:szCs w:val="16"/>
                                                      <w:lang w:val="en-US" w:eastAsia="zh-CN"/>
                                                    </w:rPr>
                                                  </m:ctrlPr>
                                                </m:sSubPr>
                                                <m:e>
                                                  <m:r>
                                                    <w:rPr>
                                                      <w:rFonts w:ascii="Cambria Math" w:hAnsi="Cambria Math" w:hint="eastAsia"/>
                                                      <w:sz w:val="16"/>
                                                      <w:szCs w:val="16"/>
                                                      <w:lang w:val="en-US" w:eastAsia="zh-CN"/>
                                                    </w:rPr>
                                                    <m:t>R</m:t>
                                                  </m:r>
                                                  <m:ctrlPr>
                                                    <w:rPr>
                                                      <w:rFonts w:ascii="Cambria Math" w:hAnsi="Cambria Math" w:hint="eastAsia"/>
                                                      <w:i/>
                                                      <w:sz w:val="16"/>
                                                      <w:szCs w:val="16"/>
                                                      <w:lang w:val="en-US" w:eastAsia="zh-CN"/>
                                                    </w:rPr>
                                                  </m:ctrlPr>
                                                </m:e>
                                                <m:sub>
                                                  <m:r>
                                                    <m:rPr>
                                                      <m:sty m:val="p"/>
                                                    </m:rPr>
                                                    <w:rPr>
                                                      <w:rFonts w:ascii="Cambria Math" w:hAnsi="Cambria Math" w:hint="eastAsia"/>
                                                      <w:sz w:val="16"/>
                                                      <w:szCs w:val="16"/>
                                                      <w:vertAlign w:val="subscript"/>
                                                      <w:lang w:val="en-US" w:eastAsia="zh-CN"/>
                                                    </w:rPr>
                                                    <m:t>o</m:t>
                                                  </m:r>
                                                </m:sub>
                                              </m:sSub>
                                            </m:den>
                                          </m:f>
                                        </m:e>
                                      </m:d>
                                    </m:e>
                                    <m:sup>
                                      <m:r>
                                        <w:rPr>
                                          <w:rFonts w:ascii="Cambria Math" w:hAnsi="Cambria Math"/>
                                          <w:sz w:val="16"/>
                                          <w:szCs w:val="16"/>
                                          <w:lang w:val="en-US"/>
                                        </w:rPr>
                                        <m:t>2</m:t>
                                      </m:r>
                                    </m:sup>
                                  </m:sSup>
                                  <m:r>
                                    <w:rPr>
                                      <w:rFonts w:ascii="Cambria Math" w:hAnsi="Cambria Math"/>
                                      <w:sz w:val="16"/>
                                      <w:szCs w:val="16"/>
                                      <w:lang w:val="en-US"/>
                                    </w:rPr>
                                    <m:t>-1</m:t>
                                  </m:r>
                                </m:e>
                              </m:d>
                              <m:d>
                                <m:dPr>
                                  <m:ctrlPr>
                                    <w:rPr>
                                      <w:rFonts w:ascii="Cambria Math" w:hAnsi="Cambria Math"/>
                                      <w:i/>
                                      <w:sz w:val="16"/>
                                      <w:szCs w:val="16"/>
                                      <w:lang w:val="en-US"/>
                                    </w:rPr>
                                  </m:ctrlPr>
                                </m:dPr>
                                <m:e>
                                  <m:r>
                                    <w:rPr>
                                      <w:rFonts w:ascii="Cambria Math" w:hAnsi="Cambria Math"/>
                                      <w:sz w:val="16"/>
                                      <w:szCs w:val="16"/>
                                      <w:lang w:val="en-US"/>
                                    </w:rPr>
                                    <m:t>1+</m:t>
                                  </m:r>
                                  <m:f>
                                    <m:fPr>
                                      <m:ctrlPr>
                                        <w:rPr>
                                          <w:rFonts w:ascii="Cambria Math" w:hAnsi="Cambria Math"/>
                                          <w:i/>
                                          <w:sz w:val="16"/>
                                          <w:szCs w:val="16"/>
                                          <w:lang w:val="en-US"/>
                                        </w:rPr>
                                      </m:ctrlPr>
                                    </m:fPr>
                                    <m:num>
                                      <m:r>
                                        <w:rPr>
                                          <w:rFonts w:ascii="Cambria Math" w:hAnsi="Cambria Math"/>
                                          <w:sz w:val="16"/>
                                          <w:szCs w:val="16"/>
                                          <w:lang w:val="en-US"/>
                                        </w:rPr>
                                        <m:t>1</m:t>
                                      </m:r>
                                    </m:num>
                                    <m:den>
                                      <m:r>
                                        <w:rPr>
                                          <w:rFonts w:ascii="Cambria Math" w:hAnsi="Cambria Math"/>
                                          <w:sz w:val="16"/>
                                          <w:szCs w:val="16"/>
                                          <w:lang w:val="en-US"/>
                                        </w:rPr>
                                        <m:t>R</m:t>
                                      </m:r>
                                    </m:den>
                                  </m:f>
                                </m:e>
                              </m:d>
                            </m:den>
                          </m:f>
                        </m:e>
                      </m:d>
                    </m:den>
                  </m:f>
                </m:e>
              </m:rad>
            </m:e>
          </m:d>
          <m:r>
            <w:rPr>
              <w:rFonts w:ascii="Cambria Math" w:hAnsi="Cambria Math"/>
              <w:sz w:val="16"/>
              <w:szCs w:val="16"/>
              <w:lang w:val="en-US"/>
            </w:rPr>
            <m:t xml:space="preserve"> (</m:t>
          </m:r>
          <m:r>
            <m:rPr>
              <m:sty m:val="p"/>
            </m:rPr>
            <w:rPr>
              <w:rFonts w:ascii="Cambria Math" w:hAnsi="Cambria Math"/>
              <w:sz w:val="16"/>
              <w:szCs w:val="16"/>
              <w:lang w:val="en-US"/>
            </w:rPr>
            <m:t>A2</m:t>
          </m:r>
          <m:r>
            <w:rPr>
              <w:rFonts w:ascii="Cambria Math" w:hAnsi="Cambria Math"/>
              <w:sz w:val="16"/>
              <w:szCs w:val="16"/>
              <w:lang w:val="en-US"/>
            </w:rPr>
            <m:t>)</m:t>
          </m:r>
        </m:oMath>
      </m:oMathPara>
    </w:p>
    <w:p w14:paraId="3F950CF5" w14:textId="1FA55193" w:rsidR="003141AB" w:rsidRPr="007E7631" w:rsidRDefault="003141AB" w:rsidP="003141AB">
      <w:pPr>
        <w:spacing w:after="0" w:line="240" w:lineRule="exact"/>
        <w:rPr>
          <w:rFonts w:ascii="Gulliver-Regular" w:hAnsi="Gulliver-Regular"/>
          <w:sz w:val="16"/>
          <w:szCs w:val="16"/>
          <w:lang w:val="en-US" w:eastAsia="zh-CN"/>
        </w:rPr>
      </w:pPr>
      <w:r w:rsidRPr="007E7631">
        <w:rPr>
          <w:rFonts w:ascii="Gulliver-Regular" w:hAnsi="Gulliver-Regular"/>
          <w:sz w:val="16"/>
          <w:szCs w:val="16"/>
          <w:lang w:val="en-US"/>
        </w:rPr>
        <w:t>where</w:t>
      </w:r>
      <w:bookmarkStart w:id="2" w:name="_Hlk78312179"/>
      <w:r w:rsidR="00E14626" w:rsidRPr="007E7631">
        <w:rPr>
          <w:rFonts w:ascii="Gulliver-Regular" w:hAnsi="Gulliver-Regular"/>
          <w:sz w:val="16"/>
          <w:szCs w:val="16"/>
          <w:lang w:val="en-US"/>
        </w:rPr>
        <w:t xml:space="preserve"> </w:t>
      </w:r>
      <m:oMath>
        <m:sSub>
          <m:sSubPr>
            <m:ctrlPr>
              <w:rPr>
                <w:rFonts w:ascii="Cambria Math" w:hAnsi="Cambria Math"/>
                <w:i/>
                <w:sz w:val="16"/>
                <w:szCs w:val="16"/>
                <w:lang w:val="en-US"/>
              </w:rPr>
            </m:ctrlPr>
          </m:sSubPr>
          <m:e>
            <m:r>
              <w:rPr>
                <w:rFonts w:ascii="Cambria Math" w:hAnsi="Cambria Math"/>
                <w:sz w:val="16"/>
                <w:szCs w:val="16"/>
                <w:lang w:val="en-US"/>
              </w:rPr>
              <m:t>m</m:t>
            </m:r>
          </m:e>
          <m:sub>
            <m:r>
              <m:rPr>
                <m:sty m:val="p"/>
              </m:rPr>
              <w:rPr>
                <w:rFonts w:ascii="Cambria Math" w:hAnsi="Cambria Math"/>
                <w:sz w:val="16"/>
                <w:szCs w:val="16"/>
                <w:lang w:val="en-US"/>
              </w:rPr>
              <m:t>b</m:t>
            </m:r>
          </m:sub>
        </m:sSub>
      </m:oMath>
      <w:r w:rsidRPr="007E7631">
        <w:rPr>
          <w:rFonts w:ascii="Gulliver-Regular" w:hAnsi="Gulliver-Regular"/>
          <w:sz w:val="16"/>
          <w:szCs w:val="16"/>
          <w:lang w:val="en-US"/>
        </w:rPr>
        <w:t xml:space="preserve">, </w:t>
      </w:r>
      <m:oMath>
        <m:sSub>
          <m:sSubPr>
            <m:ctrlPr>
              <w:rPr>
                <w:rFonts w:ascii="Cambria Math" w:hAnsi="Cambria Math"/>
                <w:i/>
                <w:sz w:val="16"/>
                <w:szCs w:val="16"/>
                <w:lang w:val="en-US"/>
              </w:rPr>
            </m:ctrlPr>
          </m:sSubPr>
          <m:e>
            <m:r>
              <w:rPr>
                <w:rFonts w:ascii="Cambria Math" w:hAnsi="Cambria Math"/>
                <w:sz w:val="16"/>
                <w:szCs w:val="16"/>
                <w:lang w:val="en-US"/>
              </w:rPr>
              <m:t>s</m:t>
            </m:r>
          </m:e>
          <m:sub>
            <m:r>
              <m:rPr>
                <m:sty m:val="p"/>
              </m:rPr>
              <w:rPr>
                <w:rFonts w:ascii="Cambria Math" w:hAnsi="Cambria Math"/>
                <w:sz w:val="16"/>
                <w:szCs w:val="16"/>
                <w:lang w:val="en-US"/>
              </w:rPr>
              <m:t>b</m:t>
            </m:r>
          </m:sub>
        </m:sSub>
      </m:oMath>
      <w:r w:rsidRPr="007E7631">
        <w:rPr>
          <w:rFonts w:ascii="Gulliver-Regular" w:hAnsi="Gulliver-Regular"/>
          <w:sz w:val="16"/>
          <w:szCs w:val="16"/>
          <w:lang w:val="en-US"/>
        </w:rPr>
        <w:t xml:space="preserve"> </w:t>
      </w:r>
      <w:r w:rsidRPr="007E7631">
        <w:rPr>
          <w:rFonts w:ascii="Gulliver-Regular" w:hAnsi="Gulliver-Regular" w:hint="eastAsia"/>
          <w:sz w:val="16"/>
          <w:szCs w:val="16"/>
          <w:lang w:val="en-US" w:eastAsia="zh-CN"/>
        </w:rPr>
        <w:t xml:space="preserve">are the </w:t>
      </w:r>
      <w:r w:rsidRPr="007E7631">
        <w:rPr>
          <w:rFonts w:ascii="Gulliver-Regular" w:hAnsi="Gulliver-Regular"/>
          <w:sz w:val="16"/>
          <w:szCs w:val="16"/>
          <w:lang w:val="en-US"/>
        </w:rPr>
        <w:t>Hoek-Brown parameters of rock mass</w:t>
      </w:r>
      <w:r w:rsidRPr="007E7631">
        <w:rPr>
          <w:rFonts w:ascii="Gulliver-Regular" w:hAnsi="Gulliver-Regular" w:hint="eastAsia"/>
          <w:sz w:val="16"/>
          <w:szCs w:val="16"/>
          <w:lang w:val="en-US" w:eastAsia="zh-CN"/>
        </w:rPr>
        <w:t>;</w:t>
      </w:r>
      <w:r w:rsidRPr="007E7631">
        <w:rPr>
          <w:rFonts w:ascii="Gulliver-Regular" w:hAnsi="Gulliver-Regular"/>
          <w:sz w:val="16"/>
          <w:szCs w:val="16"/>
          <w:lang w:val="en-US" w:eastAsia="zh-CN"/>
        </w:rPr>
        <w:t xml:space="preserve"> </w:t>
      </w:r>
      <m:oMath>
        <m:sSub>
          <m:sSubPr>
            <m:ctrlPr>
              <w:rPr>
                <w:rFonts w:ascii="Cambria Math" w:hAnsi="Cambria Math"/>
                <w:i/>
                <w:sz w:val="16"/>
                <w:szCs w:val="16"/>
                <w:lang w:val="en-US"/>
              </w:rPr>
            </m:ctrlPr>
          </m:sSubPr>
          <m:e>
            <m:r>
              <w:rPr>
                <w:rFonts w:ascii="Cambria Math" w:hAnsi="Cambria Math"/>
                <w:sz w:val="16"/>
                <w:szCs w:val="16"/>
                <w:lang w:val="en-US"/>
              </w:rPr>
              <m:t>E</m:t>
            </m:r>
          </m:e>
          <m:sub>
            <m:r>
              <m:rPr>
                <m:sty m:val="p"/>
              </m:rPr>
              <w:rPr>
                <w:rFonts w:ascii="Cambria Math" w:hAnsi="Cambria Math"/>
                <w:sz w:val="16"/>
                <w:szCs w:val="16"/>
                <w:lang w:val="en-US"/>
              </w:rPr>
              <m:t>m</m:t>
            </m:r>
          </m:sub>
        </m:sSub>
      </m:oMath>
      <w:r w:rsidRPr="007E7631">
        <w:rPr>
          <w:rFonts w:ascii="Gulliver-Regular" w:hAnsi="Gulliver-Regular" w:hint="eastAsia"/>
          <w:sz w:val="16"/>
          <w:szCs w:val="16"/>
          <w:lang w:val="en-US" w:eastAsia="zh-CN"/>
        </w:rPr>
        <w:t xml:space="preserve"> is</w:t>
      </w:r>
      <w:r w:rsidRPr="007E7631">
        <w:rPr>
          <w:rFonts w:ascii="Gulliver-Regular" w:hAnsi="Gulliver-Regular"/>
          <w:sz w:val="16"/>
          <w:szCs w:val="16"/>
          <w:lang w:val="en-US"/>
        </w:rPr>
        <w:t xml:space="preserve"> deformation modulus of rock mass</w:t>
      </w:r>
      <w:bookmarkEnd w:id="2"/>
      <w:r w:rsidRPr="007E7631">
        <w:rPr>
          <w:rFonts w:ascii="Gulliver-Regular" w:hAnsi="Gulliver-Regular"/>
          <w:sz w:val="16"/>
          <w:szCs w:val="16"/>
          <w:lang w:val="en-US"/>
        </w:rPr>
        <w:t xml:space="preserve"> and </w:t>
      </w:r>
      <m:oMath>
        <m:sSub>
          <m:sSubPr>
            <m:ctrlPr>
              <w:rPr>
                <w:rFonts w:ascii="Cambria Math" w:hAnsi="Cambria Math"/>
                <w:i/>
                <w:sz w:val="16"/>
                <w:szCs w:val="16"/>
                <w:lang w:val="en-US"/>
              </w:rPr>
            </m:ctrlPr>
          </m:sSubPr>
          <m:e>
            <m:r>
              <w:rPr>
                <w:rFonts w:ascii="Cambria Math" w:hAnsi="Cambria Math"/>
                <w:sz w:val="16"/>
                <w:szCs w:val="16"/>
                <w:lang w:val="en-US"/>
              </w:rPr>
              <m:t>σ</m:t>
            </m:r>
          </m:e>
          <m:sub>
            <m:r>
              <m:rPr>
                <m:sty m:val="p"/>
              </m:rPr>
              <w:rPr>
                <w:rFonts w:ascii="Cambria Math" w:hAnsi="Cambria Math"/>
                <w:sz w:val="16"/>
                <w:szCs w:val="16"/>
                <w:lang w:val="en-US"/>
              </w:rPr>
              <m:t>ci</m:t>
            </m:r>
          </m:sub>
        </m:sSub>
      </m:oMath>
      <w:r w:rsidRPr="007E7631">
        <w:rPr>
          <w:rFonts w:ascii="Gulliver-Regular" w:hAnsi="Gulliver-Regular" w:hint="eastAsia"/>
          <w:sz w:val="16"/>
          <w:szCs w:val="16"/>
          <w:lang w:val="en-US" w:eastAsia="zh-CN"/>
        </w:rPr>
        <w:t xml:space="preserve"> is</w:t>
      </w:r>
      <w:r w:rsidRPr="007E7631">
        <w:rPr>
          <w:rFonts w:ascii="Gulliver-Regular" w:hAnsi="Gulliver-Regular"/>
          <w:sz w:val="16"/>
          <w:szCs w:val="16"/>
          <w:lang w:val="en-US"/>
        </w:rPr>
        <w:t xml:space="preserve"> UCS of intact rock. Rock mass properties (</w:t>
      </w:r>
      <m:oMath>
        <m:sSub>
          <m:sSubPr>
            <m:ctrlPr>
              <w:rPr>
                <w:rFonts w:ascii="Cambria Math" w:hAnsi="Cambria Math"/>
                <w:i/>
                <w:sz w:val="16"/>
                <w:szCs w:val="16"/>
                <w:lang w:val="en-US"/>
              </w:rPr>
            </m:ctrlPr>
          </m:sSubPr>
          <m:e>
            <m:r>
              <w:rPr>
                <w:rFonts w:ascii="Cambria Math" w:hAnsi="Cambria Math"/>
                <w:sz w:val="16"/>
                <w:szCs w:val="16"/>
                <w:lang w:val="en-US"/>
              </w:rPr>
              <m:t>m</m:t>
            </m:r>
          </m:e>
          <m:sub>
            <m:r>
              <m:rPr>
                <m:sty m:val="p"/>
              </m:rPr>
              <w:rPr>
                <w:rFonts w:ascii="Cambria Math" w:hAnsi="Cambria Math"/>
                <w:sz w:val="16"/>
                <w:szCs w:val="16"/>
                <w:lang w:val="en-US"/>
              </w:rPr>
              <m:t>b</m:t>
            </m:r>
          </m:sub>
        </m:sSub>
      </m:oMath>
      <w:r w:rsidRPr="007E7631">
        <w:rPr>
          <w:rFonts w:ascii="Gulliver-Regular" w:hAnsi="Gulliver-Regular"/>
          <w:sz w:val="16"/>
          <w:szCs w:val="16"/>
          <w:lang w:val="en-US"/>
        </w:rPr>
        <w:t xml:space="preserve">, </w:t>
      </w:r>
      <m:oMath>
        <m:sSub>
          <m:sSubPr>
            <m:ctrlPr>
              <w:rPr>
                <w:rFonts w:ascii="Cambria Math" w:hAnsi="Cambria Math"/>
                <w:i/>
                <w:sz w:val="16"/>
                <w:szCs w:val="16"/>
                <w:lang w:val="en-US"/>
              </w:rPr>
            </m:ctrlPr>
          </m:sSubPr>
          <m:e>
            <m:r>
              <w:rPr>
                <w:rFonts w:ascii="Cambria Math" w:hAnsi="Cambria Math"/>
                <w:sz w:val="16"/>
                <w:szCs w:val="16"/>
                <w:lang w:val="en-US"/>
              </w:rPr>
              <m:t>s</m:t>
            </m:r>
          </m:e>
          <m:sub>
            <m:r>
              <m:rPr>
                <m:sty m:val="p"/>
              </m:rPr>
              <w:rPr>
                <w:rFonts w:ascii="Cambria Math" w:hAnsi="Cambria Math"/>
                <w:sz w:val="16"/>
                <w:szCs w:val="16"/>
                <w:lang w:val="en-US"/>
              </w:rPr>
              <m:t>b</m:t>
            </m:r>
          </m:sub>
        </m:sSub>
      </m:oMath>
      <w:r w:rsidRPr="007E7631">
        <w:rPr>
          <w:rFonts w:ascii="Gulliver-Regular" w:hAnsi="Gulliver-Regular"/>
          <w:sz w:val="16"/>
          <w:szCs w:val="16"/>
          <w:lang w:val="en-US"/>
        </w:rPr>
        <w:t xml:space="preserve">, </w:t>
      </w:r>
      <m:oMath>
        <m:sSub>
          <m:sSubPr>
            <m:ctrlPr>
              <w:rPr>
                <w:rFonts w:ascii="Cambria Math" w:hAnsi="Cambria Math"/>
                <w:i/>
                <w:sz w:val="16"/>
                <w:szCs w:val="16"/>
                <w:lang w:val="en-US"/>
              </w:rPr>
            </m:ctrlPr>
          </m:sSubPr>
          <m:e>
            <m:r>
              <w:rPr>
                <w:rFonts w:ascii="Cambria Math" w:hAnsi="Cambria Math"/>
                <w:sz w:val="16"/>
                <w:szCs w:val="16"/>
                <w:lang w:val="en-US"/>
              </w:rPr>
              <m:t>E</m:t>
            </m:r>
          </m:e>
          <m:sub>
            <m:r>
              <m:rPr>
                <m:sty m:val="p"/>
              </m:rPr>
              <w:rPr>
                <w:rFonts w:ascii="Cambria Math" w:hAnsi="Cambria Math"/>
                <w:sz w:val="16"/>
                <w:szCs w:val="16"/>
                <w:lang w:val="en-US"/>
              </w:rPr>
              <m:t>m</m:t>
            </m:r>
          </m:sub>
        </m:sSub>
      </m:oMath>
      <w:r w:rsidRPr="007E7631">
        <w:rPr>
          <w:rFonts w:ascii="Gulliver-Regular" w:hAnsi="Gulliver-Regular"/>
          <w:sz w:val="16"/>
          <w:szCs w:val="16"/>
          <w:lang w:val="en-US"/>
        </w:rPr>
        <w:t>) can be obtained from intact rock properties (</w:t>
      </w:r>
      <m:oMath>
        <m:sSub>
          <m:sSubPr>
            <m:ctrlPr>
              <w:rPr>
                <w:rFonts w:ascii="Cambria Math" w:hAnsi="Cambria Math"/>
                <w:i/>
                <w:sz w:val="16"/>
                <w:szCs w:val="16"/>
                <w:lang w:val="en-US"/>
              </w:rPr>
            </m:ctrlPr>
          </m:sSubPr>
          <m:e>
            <m:r>
              <w:rPr>
                <w:rFonts w:ascii="Cambria Math" w:hAnsi="Cambria Math"/>
                <w:sz w:val="16"/>
                <w:szCs w:val="16"/>
                <w:lang w:val="en-US"/>
              </w:rPr>
              <m:t>m</m:t>
            </m:r>
          </m:e>
          <m:sub>
            <m:r>
              <m:rPr>
                <m:sty m:val="p"/>
              </m:rPr>
              <w:rPr>
                <w:rFonts w:ascii="Cambria Math" w:hAnsi="Cambria Math"/>
                <w:sz w:val="16"/>
                <w:szCs w:val="16"/>
                <w:lang w:val="en-US"/>
              </w:rPr>
              <m:t>i</m:t>
            </m:r>
          </m:sub>
        </m:sSub>
        <m:r>
          <w:rPr>
            <w:rFonts w:ascii="Cambria Math" w:hAnsi="Cambria Math"/>
            <w:sz w:val="16"/>
            <w:szCs w:val="16"/>
            <w:lang w:val="en-US"/>
          </w:rPr>
          <m:t xml:space="preserve">, </m:t>
        </m:r>
        <m:sSub>
          <m:sSubPr>
            <m:ctrlPr>
              <w:rPr>
                <w:rFonts w:ascii="Cambria Math" w:hAnsi="Cambria Math"/>
                <w:i/>
                <w:sz w:val="16"/>
                <w:szCs w:val="16"/>
                <w:lang w:val="en-US"/>
              </w:rPr>
            </m:ctrlPr>
          </m:sSubPr>
          <m:e>
            <m:r>
              <w:rPr>
                <w:rFonts w:ascii="Cambria Math" w:hAnsi="Cambria Math"/>
                <w:sz w:val="16"/>
                <w:szCs w:val="16"/>
                <w:lang w:val="en-US"/>
              </w:rPr>
              <m:t>E</m:t>
            </m:r>
          </m:e>
          <m:sub>
            <m:r>
              <m:rPr>
                <m:sty m:val="p"/>
              </m:rPr>
              <w:rPr>
                <w:rFonts w:ascii="Cambria Math" w:hAnsi="Cambria Math"/>
                <w:sz w:val="16"/>
                <w:szCs w:val="16"/>
                <w:lang w:val="en-US"/>
              </w:rPr>
              <m:t>i</m:t>
            </m:r>
          </m:sub>
        </m:sSub>
      </m:oMath>
      <w:r w:rsidRPr="007E7631">
        <w:rPr>
          <w:rFonts w:ascii="Gulliver-Regular" w:hAnsi="Gulliver-Regular"/>
          <w:sz w:val="16"/>
          <w:szCs w:val="16"/>
          <w:lang w:val="en-US"/>
        </w:rPr>
        <w:t xml:space="preserve">) and GSI using the relations provided by </w:t>
      </w:r>
      <w:bookmarkStart w:id="3" w:name="_Hlk78310572"/>
      <w:r w:rsidRPr="007E7631">
        <w:rPr>
          <w:rFonts w:ascii="Gulliver-Regular" w:hAnsi="Gulliver-Regular"/>
          <w:sz w:val="16"/>
          <w:szCs w:val="16"/>
          <w:lang w:val="en-US"/>
        </w:rPr>
        <w:t>Hoek et</w:t>
      </w:r>
      <w:r w:rsidRPr="007E7631">
        <w:rPr>
          <w:rFonts w:ascii="Gulliver-Regular" w:hAnsi="Gulliver-Regular" w:hint="eastAsia"/>
          <w:sz w:val="16"/>
          <w:szCs w:val="16"/>
          <w:lang w:val="en-US" w:eastAsia="zh-CN"/>
        </w:rPr>
        <w:t xml:space="preserve"> </w:t>
      </w:r>
      <w:r w:rsidRPr="007E7631">
        <w:rPr>
          <w:rFonts w:ascii="Gulliver-Regular" w:hAnsi="Gulliver-Regular"/>
          <w:sz w:val="16"/>
          <w:szCs w:val="16"/>
          <w:lang w:val="en-US"/>
        </w:rPr>
        <w:t xml:space="preserve">al. (2002) and </w:t>
      </w:r>
      <w:proofErr w:type="spellStart"/>
      <w:r w:rsidRPr="007E7631">
        <w:rPr>
          <w:rFonts w:ascii="Gulliver-Regular" w:hAnsi="Gulliver-Regular"/>
          <w:sz w:val="16"/>
          <w:szCs w:val="16"/>
          <w:lang w:val="en-US"/>
        </w:rPr>
        <w:t>Hoek</w:t>
      </w:r>
      <w:proofErr w:type="spellEnd"/>
      <w:r w:rsidRPr="007E7631">
        <w:rPr>
          <w:rFonts w:ascii="Gulliver-Regular" w:hAnsi="Gulliver-Regular"/>
          <w:sz w:val="16"/>
          <w:szCs w:val="16"/>
          <w:lang w:val="en-US"/>
        </w:rPr>
        <w:t xml:space="preserve"> and </w:t>
      </w:r>
      <w:proofErr w:type="spellStart"/>
      <w:r w:rsidRPr="007E7631">
        <w:rPr>
          <w:rFonts w:ascii="Gulliver-Regular" w:hAnsi="Gulliver-Regular"/>
          <w:sz w:val="16"/>
          <w:szCs w:val="16"/>
          <w:lang w:val="en-US"/>
        </w:rPr>
        <w:t>Diederichs</w:t>
      </w:r>
      <w:proofErr w:type="spellEnd"/>
      <w:r w:rsidRPr="007E7631">
        <w:rPr>
          <w:rFonts w:ascii="Gulliver-Regular" w:hAnsi="Gulliver-Regular"/>
          <w:sz w:val="16"/>
          <w:szCs w:val="16"/>
          <w:lang w:val="en-US"/>
        </w:rPr>
        <w:t xml:space="preserve"> (2006)</w:t>
      </w:r>
      <w:bookmarkEnd w:id="3"/>
      <w:r w:rsidRPr="007E7631">
        <w:rPr>
          <w:rFonts w:ascii="Gulliver-Regular" w:hAnsi="Gulliver-Regular"/>
          <w:sz w:val="16"/>
          <w:szCs w:val="16"/>
          <w:lang w:val="en-US"/>
        </w:rPr>
        <w:t xml:space="preserve"> given below</w:t>
      </w:r>
      <w:r w:rsidRPr="007E7631">
        <w:rPr>
          <w:rFonts w:ascii="Gulliver-Regular" w:hAnsi="Gulliver-Regular" w:hint="eastAsia"/>
          <w:sz w:val="16"/>
          <w:szCs w:val="16"/>
          <w:lang w:val="en-US" w:eastAsia="zh-CN"/>
        </w:rPr>
        <w:t>:</w:t>
      </w:r>
    </w:p>
    <w:p w14:paraId="541EECB1" w14:textId="30117937" w:rsidR="003141AB" w:rsidRPr="007E7631" w:rsidRDefault="00D90CB2" w:rsidP="003141AB">
      <w:pPr>
        <w:rPr>
          <w:rFonts w:ascii="Gulliver-Regular" w:hAnsi="Gulliver-Regular"/>
          <w:sz w:val="16"/>
          <w:szCs w:val="16"/>
          <w:lang w:val="en-US"/>
        </w:rPr>
      </w:pPr>
      <m:oMathPara>
        <m:oMath>
          <m:sSub>
            <m:sSubPr>
              <m:ctrlPr>
                <w:rPr>
                  <w:rFonts w:ascii="Cambria Math" w:hAnsi="Cambria Math"/>
                  <w:i/>
                  <w:sz w:val="16"/>
                  <w:szCs w:val="16"/>
                  <w:lang w:val="en-US"/>
                </w:rPr>
              </m:ctrlPr>
            </m:sSubPr>
            <m:e>
              <m:r>
                <w:rPr>
                  <w:rFonts w:ascii="Cambria Math" w:hAnsi="Cambria Math"/>
                  <w:sz w:val="16"/>
                  <w:szCs w:val="16"/>
                  <w:lang w:val="en-US"/>
                </w:rPr>
                <m:t>m</m:t>
              </m:r>
            </m:e>
            <m:sub>
              <m:r>
                <m:rPr>
                  <m:sty m:val="p"/>
                </m:rPr>
                <w:rPr>
                  <w:rFonts w:ascii="Cambria Math" w:hAnsi="Cambria Math"/>
                  <w:sz w:val="16"/>
                  <w:szCs w:val="16"/>
                  <w:lang w:val="en-US"/>
                </w:rPr>
                <m:t>b</m:t>
              </m:r>
            </m:sub>
          </m:sSub>
          <m:r>
            <w:rPr>
              <w:rFonts w:ascii="Cambria Math" w:hAnsi="Cambria Math"/>
              <w:sz w:val="16"/>
              <w:szCs w:val="16"/>
              <w:lang w:val="en-US"/>
            </w:rPr>
            <m:t>=</m:t>
          </m:r>
          <m:sSub>
            <m:sSubPr>
              <m:ctrlPr>
                <w:rPr>
                  <w:rFonts w:ascii="Cambria Math" w:hAnsi="Cambria Math"/>
                  <w:i/>
                  <w:sz w:val="16"/>
                  <w:szCs w:val="16"/>
                  <w:lang w:val="en-US"/>
                </w:rPr>
              </m:ctrlPr>
            </m:sSubPr>
            <m:e>
              <m:r>
                <w:rPr>
                  <w:rFonts w:ascii="Cambria Math" w:hAnsi="Cambria Math"/>
                  <w:sz w:val="16"/>
                  <w:szCs w:val="16"/>
                  <w:lang w:val="en-US"/>
                </w:rPr>
                <m:t>m</m:t>
              </m:r>
            </m:e>
            <m:sub>
              <m:r>
                <m:rPr>
                  <m:sty m:val="p"/>
                </m:rPr>
                <w:rPr>
                  <w:rFonts w:ascii="Cambria Math" w:hAnsi="Cambria Math"/>
                  <w:sz w:val="16"/>
                  <w:szCs w:val="16"/>
                  <w:lang w:val="en-US"/>
                </w:rPr>
                <m:t>i</m:t>
              </m:r>
            </m:sub>
          </m:sSub>
          <m:func>
            <m:funcPr>
              <m:ctrlPr>
                <w:rPr>
                  <w:rFonts w:ascii="Cambria Math" w:hAnsi="Cambria Math"/>
                  <w:i/>
                  <w:sz w:val="16"/>
                  <w:szCs w:val="16"/>
                  <w:lang w:val="en-US"/>
                </w:rPr>
              </m:ctrlPr>
            </m:funcPr>
            <m:fName>
              <m:r>
                <m:rPr>
                  <m:sty m:val="p"/>
                </m:rPr>
                <w:rPr>
                  <w:rFonts w:ascii="Cambria Math" w:hAnsi="Cambria Math"/>
                  <w:sz w:val="16"/>
                  <w:szCs w:val="16"/>
                  <w:lang w:val="en-US"/>
                </w:rPr>
                <m:t>exp</m:t>
              </m:r>
            </m:fName>
            <m:e>
              <m:d>
                <m:dPr>
                  <m:ctrlPr>
                    <w:rPr>
                      <w:rFonts w:ascii="Cambria Math" w:hAnsi="Cambria Math"/>
                      <w:i/>
                      <w:sz w:val="16"/>
                      <w:szCs w:val="16"/>
                      <w:lang w:val="en-US"/>
                    </w:rPr>
                  </m:ctrlPr>
                </m:dPr>
                <m:e>
                  <m:f>
                    <m:fPr>
                      <m:ctrlPr>
                        <w:rPr>
                          <w:rFonts w:ascii="Cambria Math" w:hAnsi="Cambria Math"/>
                          <w:i/>
                          <w:sz w:val="16"/>
                          <w:szCs w:val="16"/>
                          <w:lang w:val="en-US"/>
                        </w:rPr>
                      </m:ctrlPr>
                    </m:fPr>
                    <m:num>
                      <m:r>
                        <w:rPr>
                          <w:rFonts w:ascii="Cambria Math" w:hAnsi="Cambria Math"/>
                          <w:sz w:val="16"/>
                          <w:szCs w:val="16"/>
                          <w:lang w:val="en-US"/>
                        </w:rPr>
                        <m:t>GSI-100</m:t>
                      </m:r>
                    </m:num>
                    <m:den>
                      <m:r>
                        <w:rPr>
                          <w:rFonts w:ascii="Cambria Math" w:hAnsi="Cambria Math"/>
                          <w:sz w:val="16"/>
                          <w:szCs w:val="16"/>
                          <w:lang w:val="en-US"/>
                        </w:rPr>
                        <m:t>28</m:t>
                      </m:r>
                    </m:den>
                  </m:f>
                </m:e>
              </m:d>
            </m:e>
          </m:func>
          <m:r>
            <w:rPr>
              <w:rFonts w:ascii="Cambria Math" w:hAnsi="Cambria Math"/>
              <w:sz w:val="16"/>
              <w:szCs w:val="16"/>
              <w:lang w:val="en-US"/>
            </w:rPr>
            <m:t xml:space="preserve">           (</m:t>
          </m:r>
          <m:r>
            <m:rPr>
              <m:sty m:val="p"/>
            </m:rPr>
            <w:rPr>
              <w:rFonts w:ascii="Cambria Math" w:hAnsi="Cambria Math"/>
              <w:sz w:val="16"/>
              <w:szCs w:val="16"/>
              <w:lang w:val="en-US"/>
            </w:rPr>
            <m:t>A3</m:t>
          </m:r>
          <m:r>
            <w:rPr>
              <w:rFonts w:ascii="Cambria Math" w:hAnsi="Cambria Math"/>
              <w:sz w:val="16"/>
              <w:szCs w:val="16"/>
              <w:lang w:val="en-US"/>
            </w:rPr>
            <m:t>)</m:t>
          </m:r>
        </m:oMath>
      </m:oMathPara>
    </w:p>
    <w:p w14:paraId="416B2C66" w14:textId="67CB9AF8" w:rsidR="003141AB" w:rsidRPr="007E7631" w:rsidRDefault="00D90CB2" w:rsidP="003141AB">
      <w:pPr>
        <w:rPr>
          <w:rFonts w:ascii="Gulliver-Regular" w:hAnsi="Gulliver-Regular"/>
          <w:sz w:val="16"/>
          <w:szCs w:val="16"/>
          <w:lang w:val="en-US"/>
        </w:rPr>
      </w:pPr>
      <m:oMathPara>
        <m:oMath>
          <m:sSub>
            <m:sSubPr>
              <m:ctrlPr>
                <w:rPr>
                  <w:rFonts w:ascii="Cambria Math" w:hAnsi="Cambria Math"/>
                  <w:i/>
                  <w:sz w:val="16"/>
                  <w:szCs w:val="16"/>
                  <w:lang w:val="en-US"/>
                </w:rPr>
              </m:ctrlPr>
            </m:sSubPr>
            <m:e>
              <m:r>
                <w:rPr>
                  <w:rFonts w:ascii="Cambria Math" w:hAnsi="Cambria Math"/>
                  <w:sz w:val="16"/>
                  <w:szCs w:val="16"/>
                  <w:lang w:val="en-US"/>
                </w:rPr>
                <m:t>s</m:t>
              </m:r>
            </m:e>
            <m:sub>
              <m:r>
                <m:rPr>
                  <m:sty m:val="p"/>
                </m:rPr>
                <w:rPr>
                  <w:rFonts w:ascii="Cambria Math" w:hAnsi="Cambria Math"/>
                  <w:sz w:val="16"/>
                  <w:szCs w:val="16"/>
                  <w:lang w:val="en-US"/>
                </w:rPr>
                <m:t>b</m:t>
              </m:r>
            </m:sub>
          </m:sSub>
          <m:r>
            <w:rPr>
              <w:rFonts w:ascii="Cambria Math" w:hAnsi="Cambria Math"/>
              <w:sz w:val="16"/>
              <w:szCs w:val="16"/>
              <w:lang w:val="en-US"/>
            </w:rPr>
            <m:t>=</m:t>
          </m:r>
          <m:func>
            <m:funcPr>
              <m:ctrlPr>
                <w:rPr>
                  <w:rFonts w:ascii="Cambria Math" w:hAnsi="Cambria Math"/>
                  <w:i/>
                  <w:sz w:val="16"/>
                  <w:szCs w:val="16"/>
                  <w:lang w:val="en-US"/>
                </w:rPr>
              </m:ctrlPr>
            </m:funcPr>
            <m:fName>
              <m:r>
                <m:rPr>
                  <m:sty m:val="p"/>
                </m:rPr>
                <w:rPr>
                  <w:rFonts w:ascii="Cambria Math" w:hAnsi="Cambria Math"/>
                  <w:sz w:val="16"/>
                  <w:szCs w:val="16"/>
                  <w:lang w:val="en-US"/>
                </w:rPr>
                <m:t>exp</m:t>
              </m:r>
            </m:fName>
            <m:e>
              <m:d>
                <m:dPr>
                  <m:ctrlPr>
                    <w:rPr>
                      <w:rFonts w:ascii="Cambria Math" w:hAnsi="Cambria Math"/>
                      <w:i/>
                      <w:sz w:val="16"/>
                      <w:szCs w:val="16"/>
                      <w:lang w:val="en-US"/>
                    </w:rPr>
                  </m:ctrlPr>
                </m:dPr>
                <m:e>
                  <m:f>
                    <m:fPr>
                      <m:ctrlPr>
                        <w:rPr>
                          <w:rFonts w:ascii="Cambria Math" w:hAnsi="Cambria Math"/>
                          <w:i/>
                          <w:sz w:val="16"/>
                          <w:szCs w:val="16"/>
                          <w:lang w:val="en-US"/>
                        </w:rPr>
                      </m:ctrlPr>
                    </m:fPr>
                    <m:num>
                      <m:r>
                        <w:rPr>
                          <w:rFonts w:ascii="Cambria Math" w:hAnsi="Cambria Math"/>
                          <w:sz w:val="16"/>
                          <w:szCs w:val="16"/>
                          <w:lang w:val="en-US"/>
                        </w:rPr>
                        <m:t>GSI-100</m:t>
                      </m:r>
                    </m:num>
                    <m:den>
                      <m:r>
                        <w:rPr>
                          <w:rFonts w:ascii="Cambria Math" w:hAnsi="Cambria Math"/>
                          <w:sz w:val="16"/>
                          <w:szCs w:val="16"/>
                          <w:lang w:val="en-US"/>
                        </w:rPr>
                        <m:t>9</m:t>
                      </m:r>
                    </m:den>
                  </m:f>
                </m:e>
              </m:d>
            </m:e>
          </m:func>
          <m:r>
            <w:rPr>
              <w:rFonts w:ascii="Cambria Math" w:hAnsi="Cambria Math"/>
              <w:sz w:val="16"/>
              <w:szCs w:val="16"/>
              <w:lang w:val="en-US"/>
            </w:rPr>
            <m:t xml:space="preserve">                        (</m:t>
          </m:r>
          <m:r>
            <m:rPr>
              <m:sty m:val="p"/>
            </m:rPr>
            <w:rPr>
              <w:rFonts w:ascii="Cambria Math" w:hAnsi="Cambria Math"/>
              <w:sz w:val="16"/>
              <w:szCs w:val="16"/>
              <w:lang w:val="en-US"/>
            </w:rPr>
            <m:t>A4</m:t>
          </m:r>
          <m:r>
            <w:rPr>
              <w:rFonts w:ascii="Cambria Math" w:hAnsi="Cambria Math"/>
              <w:sz w:val="16"/>
              <w:szCs w:val="16"/>
              <w:lang w:val="en-US"/>
            </w:rPr>
            <m:t>)</m:t>
          </m:r>
        </m:oMath>
      </m:oMathPara>
    </w:p>
    <w:p w14:paraId="479326B0" w14:textId="76124933" w:rsidR="003141AB" w:rsidRPr="007E7631" w:rsidRDefault="00D90CB2" w:rsidP="003141AB">
      <w:pPr>
        <w:rPr>
          <w:rFonts w:ascii="Gulliver-Regular" w:hAnsi="Gulliver-Regular"/>
          <w:sz w:val="16"/>
          <w:szCs w:val="16"/>
          <w:lang w:val="en-US"/>
        </w:rPr>
      </w:pPr>
      <m:oMathPara>
        <m:oMath>
          <m:sSub>
            <m:sSubPr>
              <m:ctrlPr>
                <w:rPr>
                  <w:rFonts w:ascii="Cambria Math" w:hAnsi="Cambria Math"/>
                  <w:i/>
                  <w:sz w:val="16"/>
                  <w:szCs w:val="16"/>
                  <w:lang w:val="en-US"/>
                </w:rPr>
              </m:ctrlPr>
            </m:sSubPr>
            <m:e>
              <m:r>
                <w:rPr>
                  <w:rFonts w:ascii="Cambria Math" w:hAnsi="Cambria Math"/>
                  <w:sz w:val="16"/>
                  <w:szCs w:val="16"/>
                  <w:lang w:val="en-US"/>
                </w:rPr>
                <m:t>E</m:t>
              </m:r>
            </m:e>
            <m:sub>
              <m:r>
                <m:rPr>
                  <m:sty m:val="p"/>
                </m:rPr>
                <w:rPr>
                  <w:rFonts w:ascii="Cambria Math" w:hAnsi="Cambria Math"/>
                  <w:sz w:val="16"/>
                  <w:szCs w:val="16"/>
                  <w:lang w:val="en-US"/>
                </w:rPr>
                <m:t>m</m:t>
              </m:r>
            </m:sub>
          </m:sSub>
          <m:r>
            <w:rPr>
              <w:rFonts w:ascii="Cambria Math" w:hAnsi="Cambria Math"/>
              <w:sz w:val="16"/>
              <w:szCs w:val="16"/>
              <w:lang w:val="en-US"/>
            </w:rPr>
            <m:t>=</m:t>
          </m:r>
          <m:sSub>
            <m:sSubPr>
              <m:ctrlPr>
                <w:rPr>
                  <w:rFonts w:ascii="Cambria Math" w:hAnsi="Cambria Math"/>
                  <w:i/>
                  <w:sz w:val="16"/>
                  <w:szCs w:val="16"/>
                  <w:lang w:val="en-US"/>
                </w:rPr>
              </m:ctrlPr>
            </m:sSubPr>
            <m:e>
              <m:r>
                <w:rPr>
                  <w:rFonts w:ascii="Cambria Math" w:hAnsi="Cambria Math"/>
                  <w:sz w:val="16"/>
                  <w:szCs w:val="16"/>
                  <w:lang w:val="en-US"/>
                </w:rPr>
                <m:t>E</m:t>
              </m:r>
            </m:e>
            <m:sub>
              <m:r>
                <m:rPr>
                  <m:sty m:val="p"/>
                </m:rPr>
                <w:rPr>
                  <w:rFonts w:ascii="Cambria Math" w:hAnsi="Cambria Math"/>
                  <w:sz w:val="16"/>
                  <w:szCs w:val="16"/>
                  <w:lang w:val="en-US"/>
                </w:rPr>
                <m:t>i</m:t>
              </m:r>
            </m:sub>
          </m:sSub>
          <m:d>
            <m:dPr>
              <m:begChr m:val="["/>
              <m:endChr m:val="]"/>
              <m:ctrlPr>
                <w:rPr>
                  <w:rFonts w:ascii="Cambria Math" w:hAnsi="Cambria Math"/>
                  <w:i/>
                  <w:sz w:val="16"/>
                  <w:szCs w:val="16"/>
                  <w:lang w:val="en-US"/>
                </w:rPr>
              </m:ctrlPr>
            </m:dPr>
            <m:e>
              <m:r>
                <w:rPr>
                  <w:rFonts w:ascii="Cambria Math" w:hAnsi="Cambria Math"/>
                  <w:sz w:val="16"/>
                  <w:szCs w:val="16"/>
                  <w:lang w:val="en-US"/>
                </w:rPr>
                <m:t>0.02+</m:t>
              </m:r>
              <m:f>
                <m:fPr>
                  <m:ctrlPr>
                    <w:rPr>
                      <w:rFonts w:ascii="Cambria Math" w:hAnsi="Cambria Math"/>
                      <w:i/>
                      <w:sz w:val="16"/>
                      <w:szCs w:val="16"/>
                      <w:lang w:val="en-US"/>
                    </w:rPr>
                  </m:ctrlPr>
                </m:fPr>
                <m:num>
                  <m:r>
                    <w:rPr>
                      <w:rFonts w:ascii="Cambria Math" w:hAnsi="Cambria Math"/>
                      <w:sz w:val="16"/>
                      <w:szCs w:val="16"/>
                      <w:lang w:val="en-US"/>
                    </w:rPr>
                    <m:t>1</m:t>
                  </m:r>
                </m:num>
                <m:den>
                  <m:r>
                    <w:rPr>
                      <w:rFonts w:ascii="Cambria Math" w:hAnsi="Cambria Math"/>
                      <w:sz w:val="16"/>
                      <w:szCs w:val="16"/>
                      <w:lang w:val="en-US"/>
                    </w:rPr>
                    <m:t>1+</m:t>
                  </m:r>
                  <m:sSup>
                    <m:sSupPr>
                      <m:ctrlPr>
                        <w:rPr>
                          <w:rFonts w:ascii="Cambria Math" w:hAnsi="Cambria Math"/>
                          <w:i/>
                          <w:sz w:val="16"/>
                          <w:szCs w:val="16"/>
                          <w:lang w:val="en-US"/>
                        </w:rPr>
                      </m:ctrlPr>
                    </m:sSupPr>
                    <m:e>
                      <m:r>
                        <m:rPr>
                          <m:sty m:val="p"/>
                        </m:rPr>
                        <w:rPr>
                          <w:rFonts w:ascii="Cambria Math" w:hAnsi="Cambria Math"/>
                          <w:sz w:val="16"/>
                          <w:szCs w:val="16"/>
                          <w:lang w:val="en-US"/>
                        </w:rPr>
                        <m:t>e</m:t>
                      </m:r>
                    </m:e>
                    <m:sup>
                      <m:r>
                        <w:rPr>
                          <w:rFonts w:ascii="Cambria Math" w:hAnsi="Cambria Math"/>
                          <w:sz w:val="16"/>
                          <w:szCs w:val="16"/>
                          <w:lang w:val="en-US"/>
                        </w:rPr>
                        <m:t>(60-GSI)/11</m:t>
                      </m:r>
                    </m:sup>
                  </m:sSup>
                </m:den>
              </m:f>
            </m:e>
          </m:d>
          <m:r>
            <w:rPr>
              <w:rFonts w:ascii="Cambria Math" w:hAnsi="Cambria Math"/>
              <w:sz w:val="16"/>
              <w:szCs w:val="16"/>
              <w:lang w:val="en-US"/>
            </w:rPr>
            <m:t xml:space="preserve">         (</m:t>
          </m:r>
          <m:r>
            <m:rPr>
              <m:sty m:val="p"/>
            </m:rPr>
            <w:rPr>
              <w:rFonts w:ascii="Cambria Math" w:hAnsi="Cambria Math"/>
              <w:sz w:val="16"/>
              <w:szCs w:val="16"/>
              <w:lang w:val="en-US"/>
            </w:rPr>
            <m:t>A5</m:t>
          </m:r>
          <m:r>
            <w:rPr>
              <w:rFonts w:ascii="Cambria Math" w:hAnsi="Cambria Math"/>
              <w:sz w:val="16"/>
              <w:szCs w:val="16"/>
              <w:lang w:val="en-US"/>
            </w:rPr>
            <m:t>)</m:t>
          </m:r>
        </m:oMath>
      </m:oMathPara>
    </w:p>
    <w:p w14:paraId="733FFB69" w14:textId="77777777" w:rsidR="003141AB" w:rsidRPr="007E7631" w:rsidRDefault="003141AB" w:rsidP="003141AB">
      <w:pPr>
        <w:spacing w:after="0" w:line="240" w:lineRule="exact"/>
        <w:ind w:firstLineChars="100" w:firstLine="160"/>
        <w:rPr>
          <w:rFonts w:ascii="Gulliver-Regular" w:hAnsi="Gulliver-Regular"/>
          <w:sz w:val="16"/>
          <w:szCs w:val="16"/>
          <w:lang w:val="en-US" w:eastAsia="zh-CN"/>
        </w:rPr>
      </w:pPr>
      <w:r w:rsidRPr="007E7631">
        <w:rPr>
          <w:rStyle w:val="fontstyle01"/>
          <w:rFonts w:ascii="Gulliver-Regular" w:hAnsi="Gulliver-Regular" w:hint="eastAsia"/>
          <w:color w:val="auto"/>
          <w:sz w:val="16"/>
          <w:szCs w:val="16"/>
          <w:lang w:val="en-US" w:eastAsia="zh-CN"/>
        </w:rPr>
        <w:t>The</w:t>
      </w:r>
      <w:r w:rsidRPr="007E7631">
        <w:rPr>
          <w:rStyle w:val="fontstyle01"/>
          <w:rFonts w:ascii="Gulliver-Regular" w:hAnsi="Gulliver-Regular"/>
          <w:color w:val="auto"/>
          <w:sz w:val="16"/>
          <w:szCs w:val="16"/>
          <w:lang w:val="en-US"/>
        </w:rPr>
        <w:t xml:space="preserve"> </w:t>
      </w:r>
      <w:r w:rsidRPr="007E7631">
        <w:rPr>
          <w:rFonts w:ascii="Gulliver-Regular" w:hAnsi="Gulliver-Regular"/>
          <w:sz w:val="16"/>
          <w:szCs w:val="16"/>
          <w:lang w:val="en-US"/>
        </w:rPr>
        <w:t>parameter</w:t>
      </w:r>
      <w:r w:rsidRPr="007E7631">
        <w:rPr>
          <w:rFonts w:ascii="Gulliver-Regular" w:hAnsi="Gulliver-Regular" w:hint="eastAsia"/>
          <w:sz w:val="16"/>
          <w:szCs w:val="16"/>
          <w:lang w:val="en-US" w:eastAsia="zh-CN"/>
        </w:rPr>
        <w:t xml:space="preserve"> </w:t>
      </w:r>
      <m:oMath>
        <m:sSub>
          <m:sSubPr>
            <m:ctrlPr>
              <w:rPr>
                <w:rFonts w:ascii="Cambria Math" w:hAnsi="Cambria Math"/>
                <w:i/>
                <w:sz w:val="16"/>
                <w:szCs w:val="16"/>
                <w:lang w:val="en-US"/>
              </w:rPr>
            </m:ctrlPr>
          </m:sSubPr>
          <m:e>
            <m:r>
              <w:rPr>
                <w:rFonts w:ascii="Cambria Math" w:hAnsi="Cambria Math"/>
                <w:sz w:val="16"/>
                <w:szCs w:val="16"/>
                <w:lang w:val="en-US"/>
              </w:rPr>
              <m:t>P</m:t>
            </m:r>
          </m:e>
          <m:sub>
            <m:r>
              <m:rPr>
                <m:sty m:val="p"/>
              </m:rPr>
              <w:rPr>
                <w:rFonts w:ascii="Cambria Math" w:hAnsi="Cambria Math"/>
                <w:sz w:val="16"/>
                <w:szCs w:val="16"/>
                <w:lang w:val="en-US"/>
              </w:rPr>
              <m:t>cr</m:t>
            </m:r>
          </m:sub>
        </m:sSub>
      </m:oMath>
      <w:r w:rsidRPr="007E7631">
        <w:rPr>
          <w:rFonts w:ascii="Gulliver-Regular" w:hAnsi="Gulliver-Regular"/>
          <w:sz w:val="16"/>
          <w:szCs w:val="16"/>
          <w:lang w:val="en-US"/>
        </w:rPr>
        <w:t xml:space="preserve"> is the critical pressure below which plastic zone develops around the tunnel and its mathematical expression is given below</w:t>
      </w:r>
      <w:r w:rsidRPr="007E7631">
        <w:rPr>
          <w:rFonts w:ascii="Gulliver-Regular" w:hAnsi="Gulliver-Regular" w:hint="eastAsia"/>
          <w:sz w:val="16"/>
          <w:szCs w:val="16"/>
          <w:lang w:val="en-US" w:eastAsia="zh-CN"/>
        </w:rPr>
        <w:t>:</w:t>
      </w:r>
    </w:p>
    <w:p w14:paraId="3E6AC1CD" w14:textId="0942A2CF" w:rsidR="00E51917" w:rsidRPr="007E7631" w:rsidRDefault="00D90CB2" w:rsidP="003141AB">
      <w:pPr>
        <w:rPr>
          <w:rFonts w:ascii="Gulliver-Regular" w:hAnsi="Gulliver-Regular"/>
          <w:sz w:val="16"/>
          <w:szCs w:val="16"/>
          <w:lang w:val="en-US"/>
        </w:rPr>
      </w:pPr>
      <m:oMathPara>
        <m:oMath>
          <m:sSub>
            <m:sSubPr>
              <m:ctrlPr>
                <w:rPr>
                  <w:rFonts w:ascii="Cambria Math" w:hAnsi="Cambria Math"/>
                  <w:i/>
                  <w:sz w:val="16"/>
                  <w:szCs w:val="16"/>
                  <w:lang w:val="en-US"/>
                </w:rPr>
              </m:ctrlPr>
            </m:sSubPr>
            <m:e>
              <m:r>
                <w:rPr>
                  <w:rFonts w:ascii="Cambria Math" w:hAnsi="Cambria Math"/>
                  <w:sz w:val="16"/>
                  <w:szCs w:val="16"/>
                  <w:lang w:val="en-US"/>
                </w:rPr>
                <m:t>P</m:t>
              </m:r>
            </m:e>
            <m:sub>
              <m:r>
                <m:rPr>
                  <m:sty m:val="p"/>
                </m:rPr>
                <w:rPr>
                  <w:rFonts w:ascii="Cambria Math" w:hAnsi="Cambria Math"/>
                  <w:sz w:val="16"/>
                  <w:szCs w:val="16"/>
                  <w:lang w:val="en-US"/>
                </w:rPr>
                <m:t>cr</m:t>
              </m:r>
            </m:sub>
          </m:sSub>
          <m:r>
            <w:rPr>
              <w:rFonts w:ascii="Cambria Math" w:hAnsi="Cambria Math"/>
              <w:sz w:val="16"/>
              <w:szCs w:val="16"/>
              <w:lang w:val="en-US"/>
            </w:rPr>
            <m:t>=</m:t>
          </m:r>
          <m:sSub>
            <m:sSubPr>
              <m:ctrlPr>
                <w:rPr>
                  <w:rFonts w:ascii="Cambria Math" w:hAnsi="Cambria Math"/>
                  <w:i/>
                  <w:sz w:val="16"/>
                  <w:szCs w:val="16"/>
                  <w:lang w:val="en-US"/>
                </w:rPr>
              </m:ctrlPr>
            </m:sSubPr>
            <m:e>
              <m:r>
                <w:rPr>
                  <w:rFonts w:ascii="Cambria Math" w:hAnsi="Cambria Math"/>
                  <w:sz w:val="16"/>
                  <w:szCs w:val="16"/>
                  <w:lang w:val="en-US"/>
                </w:rPr>
                <m:t>P</m:t>
              </m:r>
            </m:e>
            <m:sub>
              <m:r>
                <m:rPr>
                  <m:sty m:val="p"/>
                </m:rPr>
                <w:rPr>
                  <w:rFonts w:ascii="Cambria Math" w:hAnsi="Cambria Math"/>
                  <w:sz w:val="16"/>
                  <w:szCs w:val="16"/>
                  <w:lang w:val="en-US"/>
                </w:rPr>
                <m:t>o</m:t>
              </m:r>
            </m:sub>
          </m:sSub>
          <m:r>
            <w:rPr>
              <w:rFonts w:ascii="Cambria Math" w:hAnsi="Cambria Math"/>
              <w:sz w:val="16"/>
              <w:szCs w:val="16"/>
              <w:lang w:val="en-US"/>
            </w:rPr>
            <m:t>-</m:t>
          </m:r>
          <m:d>
            <m:dPr>
              <m:begChr m:val="["/>
              <m:endChr m:val="]"/>
              <m:ctrlPr>
                <w:rPr>
                  <w:rFonts w:ascii="Cambria Math" w:hAnsi="Cambria Math"/>
                  <w:i/>
                  <w:sz w:val="16"/>
                  <w:szCs w:val="16"/>
                  <w:lang w:val="en-US"/>
                </w:rPr>
              </m:ctrlPr>
            </m:dPr>
            <m:e>
              <m:f>
                <m:fPr>
                  <m:ctrlPr>
                    <w:rPr>
                      <w:rFonts w:ascii="Cambria Math" w:hAnsi="Cambria Math"/>
                      <w:i/>
                      <w:sz w:val="16"/>
                      <w:szCs w:val="16"/>
                      <w:lang w:val="en-US"/>
                    </w:rPr>
                  </m:ctrlPr>
                </m:fPr>
                <m:num>
                  <m:r>
                    <w:rPr>
                      <w:rFonts w:ascii="Cambria Math" w:hAnsi="Cambria Math"/>
                      <w:sz w:val="16"/>
                      <w:szCs w:val="16"/>
                      <w:lang w:val="en-US"/>
                    </w:rPr>
                    <m:t>1</m:t>
                  </m:r>
                </m:num>
                <m:den>
                  <m:r>
                    <w:rPr>
                      <w:rFonts w:ascii="Cambria Math" w:hAnsi="Cambria Math"/>
                      <w:sz w:val="16"/>
                      <w:szCs w:val="16"/>
                      <w:lang w:val="en-US"/>
                    </w:rPr>
                    <m:t>2</m:t>
                  </m:r>
                </m:den>
              </m:f>
              <m:rad>
                <m:radPr>
                  <m:degHide m:val="1"/>
                  <m:ctrlPr>
                    <w:rPr>
                      <w:rFonts w:ascii="Cambria Math" w:hAnsi="Cambria Math"/>
                      <w:i/>
                      <w:sz w:val="16"/>
                      <w:szCs w:val="16"/>
                      <w:lang w:val="en-US"/>
                    </w:rPr>
                  </m:ctrlPr>
                </m:radPr>
                <m:deg/>
                <m:e>
                  <m:sSup>
                    <m:sSupPr>
                      <m:ctrlPr>
                        <w:rPr>
                          <w:rFonts w:ascii="Cambria Math" w:hAnsi="Cambria Math"/>
                          <w:i/>
                          <w:sz w:val="16"/>
                          <w:szCs w:val="16"/>
                          <w:lang w:val="en-US"/>
                        </w:rPr>
                      </m:ctrlPr>
                    </m:sSupPr>
                    <m:e>
                      <m:d>
                        <m:dPr>
                          <m:ctrlPr>
                            <w:rPr>
                              <w:rFonts w:ascii="Cambria Math" w:hAnsi="Cambria Math"/>
                              <w:i/>
                              <w:sz w:val="16"/>
                              <w:szCs w:val="16"/>
                              <w:lang w:val="en-US"/>
                            </w:rPr>
                          </m:ctrlPr>
                        </m:dPr>
                        <m:e>
                          <m:f>
                            <m:fPr>
                              <m:ctrlPr>
                                <w:rPr>
                                  <w:rFonts w:ascii="Cambria Math" w:hAnsi="Cambria Math"/>
                                  <w:i/>
                                  <w:sz w:val="16"/>
                                  <w:szCs w:val="16"/>
                                  <w:lang w:val="en-US"/>
                                </w:rPr>
                              </m:ctrlPr>
                            </m:fPr>
                            <m:num>
                              <m:sSub>
                                <m:sSubPr>
                                  <m:ctrlPr>
                                    <w:rPr>
                                      <w:rFonts w:ascii="Cambria Math" w:hAnsi="Cambria Math"/>
                                      <w:i/>
                                      <w:sz w:val="16"/>
                                      <w:szCs w:val="16"/>
                                      <w:lang w:val="en-US"/>
                                    </w:rPr>
                                  </m:ctrlPr>
                                </m:sSubPr>
                                <m:e>
                                  <m:r>
                                    <w:rPr>
                                      <w:rFonts w:ascii="Cambria Math" w:hAnsi="Cambria Math"/>
                                      <w:sz w:val="16"/>
                                      <w:szCs w:val="16"/>
                                      <w:lang w:val="en-US"/>
                                    </w:rPr>
                                    <m:t>m</m:t>
                                  </m:r>
                                </m:e>
                                <m:sub>
                                  <m:r>
                                    <m:rPr>
                                      <m:sty m:val="p"/>
                                    </m:rPr>
                                    <w:rPr>
                                      <w:rFonts w:ascii="Cambria Math" w:hAnsi="Cambria Math"/>
                                      <w:sz w:val="16"/>
                                      <w:szCs w:val="16"/>
                                      <w:lang w:val="en-US"/>
                                    </w:rPr>
                                    <m:t>b</m:t>
                                  </m:r>
                                </m:sub>
                              </m:sSub>
                            </m:num>
                            <m:den>
                              <m:r>
                                <w:rPr>
                                  <w:rFonts w:ascii="Cambria Math" w:hAnsi="Cambria Math"/>
                                  <w:sz w:val="16"/>
                                  <w:szCs w:val="16"/>
                                  <w:lang w:val="en-US"/>
                                </w:rPr>
                                <m:t>4</m:t>
                              </m:r>
                            </m:den>
                          </m:f>
                        </m:e>
                      </m:d>
                    </m:e>
                    <m:sup>
                      <m:r>
                        <w:rPr>
                          <w:rFonts w:ascii="Cambria Math" w:hAnsi="Cambria Math"/>
                          <w:sz w:val="16"/>
                          <w:szCs w:val="16"/>
                          <w:lang w:val="en-US"/>
                        </w:rPr>
                        <m:t>2</m:t>
                      </m:r>
                    </m:sup>
                  </m:sSup>
                  <m:r>
                    <w:rPr>
                      <w:rFonts w:ascii="Cambria Math" w:hAnsi="Cambria Math"/>
                      <w:sz w:val="16"/>
                      <w:szCs w:val="16"/>
                      <w:lang w:val="en-US"/>
                    </w:rPr>
                    <m:t>+</m:t>
                  </m:r>
                  <m:f>
                    <m:fPr>
                      <m:ctrlPr>
                        <w:rPr>
                          <w:rFonts w:ascii="Cambria Math" w:hAnsi="Cambria Math"/>
                          <w:i/>
                          <w:sz w:val="16"/>
                          <w:szCs w:val="16"/>
                          <w:lang w:val="en-US"/>
                        </w:rPr>
                      </m:ctrlPr>
                    </m:fPr>
                    <m:num>
                      <m:sSub>
                        <m:sSubPr>
                          <m:ctrlPr>
                            <w:rPr>
                              <w:rFonts w:ascii="Cambria Math" w:hAnsi="Cambria Math"/>
                              <w:i/>
                              <w:sz w:val="16"/>
                              <w:szCs w:val="16"/>
                              <w:lang w:val="en-US"/>
                            </w:rPr>
                          </m:ctrlPr>
                        </m:sSubPr>
                        <m:e>
                          <m:r>
                            <w:rPr>
                              <w:rFonts w:ascii="Cambria Math" w:hAnsi="Cambria Math"/>
                              <w:sz w:val="16"/>
                              <w:szCs w:val="16"/>
                              <w:lang w:val="en-US"/>
                            </w:rPr>
                            <m:t>m</m:t>
                          </m:r>
                        </m:e>
                        <m:sub>
                          <m:r>
                            <m:rPr>
                              <m:sty m:val="p"/>
                            </m:rPr>
                            <w:rPr>
                              <w:rFonts w:ascii="Cambria Math" w:hAnsi="Cambria Math"/>
                              <w:sz w:val="16"/>
                              <w:szCs w:val="16"/>
                              <w:lang w:val="en-US"/>
                            </w:rPr>
                            <m:t>b</m:t>
                          </m:r>
                        </m:sub>
                      </m:sSub>
                      <m:sSub>
                        <m:sSubPr>
                          <m:ctrlPr>
                            <w:rPr>
                              <w:rFonts w:ascii="Cambria Math" w:hAnsi="Cambria Math"/>
                              <w:i/>
                              <w:sz w:val="16"/>
                              <w:szCs w:val="16"/>
                              <w:lang w:val="en-US"/>
                            </w:rPr>
                          </m:ctrlPr>
                        </m:sSubPr>
                        <m:e>
                          <m:r>
                            <w:rPr>
                              <w:rFonts w:ascii="Cambria Math" w:hAnsi="Cambria Math"/>
                              <w:sz w:val="16"/>
                              <w:szCs w:val="16"/>
                              <w:lang w:val="en-US"/>
                            </w:rPr>
                            <m:t>P</m:t>
                          </m:r>
                        </m:e>
                        <m:sub>
                          <m:r>
                            <m:rPr>
                              <m:sty m:val="p"/>
                            </m:rPr>
                            <w:rPr>
                              <w:rFonts w:ascii="Cambria Math" w:hAnsi="Cambria Math"/>
                              <w:sz w:val="16"/>
                              <w:szCs w:val="16"/>
                              <w:lang w:val="en-US"/>
                            </w:rPr>
                            <m:t>o</m:t>
                          </m:r>
                        </m:sub>
                      </m:sSub>
                    </m:num>
                    <m:den>
                      <m:sSub>
                        <m:sSubPr>
                          <m:ctrlPr>
                            <w:rPr>
                              <w:rFonts w:ascii="Cambria Math" w:hAnsi="Cambria Math"/>
                              <w:i/>
                              <w:sz w:val="16"/>
                              <w:szCs w:val="16"/>
                              <w:lang w:val="en-US"/>
                            </w:rPr>
                          </m:ctrlPr>
                        </m:sSubPr>
                        <m:e>
                          <m:r>
                            <w:rPr>
                              <w:rFonts w:ascii="Cambria Math" w:hAnsi="Cambria Math"/>
                              <w:sz w:val="16"/>
                              <w:szCs w:val="16"/>
                              <w:lang w:val="en-US"/>
                            </w:rPr>
                            <m:t>σ</m:t>
                          </m:r>
                        </m:e>
                        <m:sub>
                          <m:r>
                            <m:rPr>
                              <m:sty m:val="p"/>
                            </m:rPr>
                            <w:rPr>
                              <w:rFonts w:ascii="Cambria Math" w:hAnsi="Cambria Math"/>
                              <w:sz w:val="16"/>
                              <w:szCs w:val="16"/>
                              <w:lang w:val="en-US"/>
                            </w:rPr>
                            <m:t>ci</m:t>
                          </m:r>
                        </m:sub>
                      </m:sSub>
                    </m:den>
                  </m:f>
                  <m:r>
                    <w:rPr>
                      <w:rFonts w:ascii="Cambria Math" w:hAnsi="Cambria Math"/>
                      <w:sz w:val="16"/>
                      <w:szCs w:val="16"/>
                      <w:lang w:val="en-US"/>
                    </w:rPr>
                    <m:t>+</m:t>
                  </m:r>
                  <m:sSub>
                    <m:sSubPr>
                      <m:ctrlPr>
                        <w:rPr>
                          <w:rFonts w:ascii="Cambria Math" w:hAnsi="Cambria Math"/>
                          <w:i/>
                          <w:sz w:val="16"/>
                          <w:szCs w:val="16"/>
                          <w:lang w:val="en-US"/>
                        </w:rPr>
                      </m:ctrlPr>
                    </m:sSubPr>
                    <m:e>
                      <m:r>
                        <w:rPr>
                          <w:rFonts w:ascii="Cambria Math" w:hAnsi="Cambria Math"/>
                          <w:sz w:val="16"/>
                          <w:szCs w:val="16"/>
                          <w:lang w:val="en-US"/>
                        </w:rPr>
                        <m:t>s</m:t>
                      </m:r>
                    </m:e>
                    <m:sub>
                      <m:r>
                        <m:rPr>
                          <m:sty m:val="p"/>
                        </m:rPr>
                        <w:rPr>
                          <w:rFonts w:ascii="Cambria Math" w:hAnsi="Cambria Math"/>
                          <w:sz w:val="16"/>
                          <w:szCs w:val="16"/>
                          <w:lang w:val="en-US"/>
                        </w:rPr>
                        <m:t>b</m:t>
                      </m:r>
                    </m:sub>
                  </m:sSub>
                </m:e>
              </m:rad>
              <m:r>
                <w:rPr>
                  <w:rFonts w:ascii="Cambria Math" w:hAnsi="Cambria Math"/>
                  <w:sz w:val="16"/>
                  <w:szCs w:val="16"/>
                  <w:lang w:val="en-US"/>
                </w:rPr>
                <m:t>-</m:t>
              </m:r>
              <m:f>
                <m:fPr>
                  <m:ctrlPr>
                    <w:rPr>
                      <w:rFonts w:ascii="Cambria Math" w:hAnsi="Cambria Math"/>
                      <w:i/>
                      <w:sz w:val="16"/>
                      <w:szCs w:val="16"/>
                      <w:lang w:val="en-US"/>
                    </w:rPr>
                  </m:ctrlPr>
                </m:fPr>
                <m:num>
                  <m:sSub>
                    <m:sSubPr>
                      <m:ctrlPr>
                        <w:rPr>
                          <w:rFonts w:ascii="Cambria Math" w:hAnsi="Cambria Math"/>
                          <w:i/>
                          <w:sz w:val="16"/>
                          <w:szCs w:val="16"/>
                          <w:lang w:val="en-US"/>
                        </w:rPr>
                      </m:ctrlPr>
                    </m:sSubPr>
                    <m:e>
                      <m:r>
                        <w:rPr>
                          <w:rFonts w:ascii="Cambria Math" w:hAnsi="Cambria Math"/>
                          <w:sz w:val="16"/>
                          <w:szCs w:val="16"/>
                          <w:lang w:val="en-US"/>
                        </w:rPr>
                        <m:t>m</m:t>
                      </m:r>
                    </m:e>
                    <m:sub>
                      <m:r>
                        <m:rPr>
                          <m:sty m:val="p"/>
                        </m:rPr>
                        <w:rPr>
                          <w:rFonts w:ascii="Cambria Math" w:hAnsi="Cambria Math"/>
                          <w:sz w:val="16"/>
                          <w:szCs w:val="16"/>
                          <w:lang w:val="en-US"/>
                        </w:rPr>
                        <m:t>b</m:t>
                      </m:r>
                    </m:sub>
                  </m:sSub>
                </m:num>
                <m:den>
                  <m:r>
                    <w:rPr>
                      <w:rFonts w:ascii="Cambria Math" w:hAnsi="Cambria Math"/>
                      <w:sz w:val="16"/>
                      <w:szCs w:val="16"/>
                      <w:lang w:val="en-US"/>
                    </w:rPr>
                    <m:t>8</m:t>
                  </m:r>
                </m:den>
              </m:f>
            </m:e>
          </m:d>
          <m:sSub>
            <m:sSubPr>
              <m:ctrlPr>
                <w:rPr>
                  <w:rFonts w:ascii="Cambria Math" w:hAnsi="Cambria Math"/>
                  <w:i/>
                  <w:sz w:val="16"/>
                  <w:szCs w:val="16"/>
                  <w:lang w:val="en-US"/>
                </w:rPr>
              </m:ctrlPr>
            </m:sSubPr>
            <m:e>
              <m:r>
                <w:rPr>
                  <w:rFonts w:ascii="Cambria Math" w:hAnsi="Cambria Math"/>
                  <w:sz w:val="16"/>
                  <w:szCs w:val="16"/>
                  <w:lang w:val="en-US"/>
                </w:rPr>
                <m:t>σ</m:t>
              </m:r>
            </m:e>
            <m:sub>
              <m:r>
                <m:rPr>
                  <m:sty m:val="p"/>
                </m:rPr>
                <w:rPr>
                  <w:rFonts w:ascii="Cambria Math" w:hAnsi="Cambria Math"/>
                  <w:sz w:val="16"/>
                  <w:szCs w:val="16"/>
                  <w:lang w:val="en-US"/>
                </w:rPr>
                <m:t>ci</m:t>
              </m:r>
            </m:sub>
          </m:sSub>
          <m:r>
            <w:rPr>
              <w:rFonts w:ascii="Cambria Math" w:hAnsi="Cambria Math"/>
              <w:sz w:val="16"/>
              <w:szCs w:val="16"/>
              <w:lang w:val="en-US"/>
            </w:rPr>
            <m:t xml:space="preserve">                                   (</m:t>
          </m:r>
          <m:r>
            <m:rPr>
              <m:sty m:val="p"/>
            </m:rPr>
            <w:rPr>
              <w:rFonts w:ascii="Cambria Math" w:hAnsi="Cambria Math"/>
              <w:sz w:val="16"/>
              <w:szCs w:val="16"/>
              <w:lang w:val="en-US"/>
            </w:rPr>
            <m:t>A6</m:t>
          </m:r>
          <m:r>
            <w:rPr>
              <w:rFonts w:ascii="Cambria Math" w:hAnsi="Cambria Math"/>
              <w:sz w:val="16"/>
              <w:szCs w:val="16"/>
              <w:lang w:val="en-US"/>
            </w:rPr>
            <m:t xml:space="preserve">) </m:t>
          </m:r>
        </m:oMath>
      </m:oMathPara>
    </w:p>
    <w:p w14:paraId="58455A79" w14:textId="23B8D267" w:rsidR="009916A3" w:rsidRPr="007E7631" w:rsidRDefault="00E51917" w:rsidP="00E54870">
      <w:pPr>
        <w:spacing w:after="0" w:line="240" w:lineRule="auto"/>
        <w:rPr>
          <w:rFonts w:ascii="Gulliver-Regular" w:hAnsi="Gulliver-Regular"/>
          <w:b/>
          <w:bCs/>
          <w:sz w:val="16"/>
          <w:szCs w:val="16"/>
          <w:lang w:val="en-US" w:eastAsia="zh-CN"/>
        </w:rPr>
      </w:pPr>
      <w:r w:rsidRPr="007E7631">
        <w:rPr>
          <w:rFonts w:ascii="Gulliver-Regular" w:hAnsi="Gulliver-Regular"/>
          <w:b/>
          <w:bCs/>
          <w:sz w:val="16"/>
          <w:szCs w:val="16"/>
          <w:lang w:val="en-US"/>
        </w:rPr>
        <w:t xml:space="preserve">(2) </w:t>
      </w:r>
      <w:r w:rsidR="009916A3" w:rsidRPr="007E7631">
        <w:rPr>
          <w:rFonts w:ascii="Gulliver-Regular" w:hAnsi="Gulliver-Regular"/>
          <w:b/>
          <w:bCs/>
          <w:sz w:val="16"/>
          <w:szCs w:val="16"/>
          <w:lang w:val="en-US"/>
        </w:rPr>
        <w:t>Cohesion Weakening Friction Strengthening</w:t>
      </w:r>
      <w:bookmarkEnd w:id="1"/>
      <w:r w:rsidR="009916A3" w:rsidRPr="007E7631">
        <w:rPr>
          <w:rFonts w:ascii="Gulliver-Regular" w:hAnsi="Gulliver-Regular"/>
          <w:b/>
          <w:bCs/>
          <w:sz w:val="16"/>
          <w:szCs w:val="16"/>
          <w:lang w:val="en-US"/>
        </w:rPr>
        <w:t xml:space="preserve"> (CWFS) model</w:t>
      </w:r>
    </w:p>
    <w:p w14:paraId="77ACB609" w14:textId="77777777" w:rsidR="009916A3" w:rsidRPr="007E7631" w:rsidRDefault="009916A3" w:rsidP="00E54870">
      <w:pPr>
        <w:spacing w:after="0" w:line="240" w:lineRule="exact"/>
        <w:ind w:firstLineChars="100" w:firstLine="160"/>
        <w:rPr>
          <w:rFonts w:ascii="Gulliver-Regular" w:eastAsia="Calibri" w:hAnsi="Gulliver-Regular"/>
          <w:sz w:val="16"/>
          <w:szCs w:val="16"/>
          <w:lang w:val="en-US"/>
        </w:rPr>
      </w:pPr>
      <w:proofErr w:type="spellStart"/>
      <w:r w:rsidRPr="007E7631">
        <w:rPr>
          <w:rFonts w:ascii="Gulliver-Regular" w:eastAsia="Calibri" w:hAnsi="Gulliver-Regular"/>
          <w:sz w:val="16"/>
          <w:szCs w:val="16"/>
          <w:lang w:val="en-US"/>
        </w:rPr>
        <w:t>Hajiabdolmajid</w:t>
      </w:r>
      <w:proofErr w:type="spellEnd"/>
      <w:r w:rsidRPr="007E7631">
        <w:rPr>
          <w:rFonts w:ascii="Gulliver-Regular" w:eastAsia="Calibri" w:hAnsi="Gulliver-Regular"/>
          <w:sz w:val="16"/>
          <w:szCs w:val="16"/>
          <w:lang w:val="en-US"/>
        </w:rPr>
        <w:t xml:space="preserve"> et al. (2002) proposed a plastic strain-dependent CWFS model modeling non-simultaneous mobilization of the friction and cohesion of rock. The fundamental assumption of the CWFS model is that </w:t>
      </w:r>
      <w:r w:rsidRPr="007E7631">
        <w:rPr>
          <w:rFonts w:ascii="Gulliver-Regular" w:hAnsi="Gulliver-Regular"/>
          <w:sz w:val="16"/>
          <w:szCs w:val="16"/>
          <w:lang w:val="en-US"/>
        </w:rPr>
        <w:t>the</w:t>
      </w:r>
      <w:r w:rsidRPr="007E7631">
        <w:rPr>
          <w:rFonts w:ascii="Gulliver-Regular" w:eastAsia="Calibri" w:hAnsi="Gulliver-Regular"/>
          <w:sz w:val="16"/>
          <w:szCs w:val="16"/>
          <w:lang w:val="en-US"/>
        </w:rPr>
        <w:t xml:space="preserve"> frictional component of rock strength can only be mobilized, alike granular materials, when the rock fragments can move relative to each other in shear after a significant reduction in the cohesion component. The schematic diagram in Fig. </w:t>
      </w:r>
      <w:r w:rsidR="00F1041C" w:rsidRPr="007E7631">
        <w:rPr>
          <w:rFonts w:ascii="Gulliver-Regular" w:hAnsi="Gulliver-Regular" w:hint="eastAsia"/>
          <w:sz w:val="16"/>
          <w:szCs w:val="16"/>
          <w:lang w:val="en-US" w:eastAsia="zh-CN"/>
        </w:rPr>
        <w:t>A</w:t>
      </w:r>
      <w:r w:rsidRPr="007E7631">
        <w:rPr>
          <w:rFonts w:ascii="Gulliver-Regular" w:eastAsia="Calibri" w:hAnsi="Gulliver-Regular"/>
          <w:sz w:val="16"/>
          <w:szCs w:val="16"/>
          <w:lang w:val="en-US"/>
        </w:rPr>
        <w:t xml:space="preserve"> illustrates the CWFS strength model. The CWFS model, in addition to elastic parameters and dilation angle, requires six parameters, i.e. peak cohesion (</w:t>
      </w:r>
      <m:oMath>
        <m:sSub>
          <m:sSubPr>
            <m:ctrlPr>
              <w:rPr>
                <w:rFonts w:ascii="Cambria Math" w:eastAsia="Calibri" w:hAnsi="Cambria Math"/>
                <w:i/>
                <w:sz w:val="16"/>
                <w:szCs w:val="16"/>
                <w:lang w:val="en-US"/>
              </w:rPr>
            </m:ctrlPr>
          </m:sSubPr>
          <m:e>
            <m:r>
              <w:rPr>
                <w:rFonts w:ascii="Cambria Math" w:eastAsia="Calibri" w:hAnsi="Cambria Math"/>
                <w:sz w:val="16"/>
                <w:szCs w:val="16"/>
                <w:lang w:val="en-US"/>
              </w:rPr>
              <m:t>c</m:t>
            </m:r>
          </m:e>
          <m:sub>
            <m:r>
              <m:rPr>
                <m:sty m:val="p"/>
              </m:rPr>
              <w:rPr>
                <w:rFonts w:ascii="Cambria Math" w:eastAsia="Calibri" w:hAnsi="Cambria Math"/>
                <w:sz w:val="16"/>
                <w:szCs w:val="16"/>
                <w:lang w:val="en-US"/>
              </w:rPr>
              <m:t>peak</m:t>
            </m:r>
          </m:sub>
        </m:sSub>
        <m:r>
          <w:rPr>
            <w:rFonts w:ascii="Cambria Math" w:eastAsia="Calibri" w:hAnsi="Cambria Math"/>
            <w:sz w:val="16"/>
            <w:szCs w:val="16"/>
            <w:lang w:val="en-US"/>
          </w:rPr>
          <m:t>)</m:t>
        </m:r>
      </m:oMath>
      <w:r w:rsidRPr="007E7631">
        <w:rPr>
          <w:rFonts w:ascii="Gulliver-Regular" w:eastAsia="Calibri" w:hAnsi="Gulliver-Regular"/>
          <w:sz w:val="16"/>
          <w:szCs w:val="16"/>
          <w:lang w:val="en-US"/>
        </w:rPr>
        <w:t>, residual cohesion (</w:t>
      </w:r>
      <m:oMath>
        <m:sSub>
          <m:sSubPr>
            <m:ctrlPr>
              <w:rPr>
                <w:rFonts w:ascii="Cambria Math" w:eastAsia="Calibri" w:hAnsi="Cambria Math"/>
                <w:i/>
                <w:sz w:val="16"/>
                <w:szCs w:val="16"/>
                <w:lang w:val="en-US"/>
              </w:rPr>
            </m:ctrlPr>
          </m:sSubPr>
          <m:e>
            <m:r>
              <w:rPr>
                <w:rFonts w:ascii="Cambria Math" w:eastAsia="Calibri" w:hAnsi="Cambria Math"/>
                <w:sz w:val="16"/>
                <w:szCs w:val="16"/>
                <w:lang w:val="en-US"/>
              </w:rPr>
              <m:t>c</m:t>
            </m:r>
          </m:e>
          <m:sub>
            <m:r>
              <m:rPr>
                <m:sty m:val="p"/>
              </m:rPr>
              <w:rPr>
                <w:rFonts w:ascii="Cambria Math" w:eastAsia="Calibri" w:hAnsi="Cambria Math"/>
                <w:sz w:val="16"/>
                <w:szCs w:val="16"/>
                <w:lang w:val="en-US"/>
              </w:rPr>
              <m:t>res</m:t>
            </m:r>
          </m:sub>
        </m:sSub>
      </m:oMath>
      <w:r w:rsidRPr="007E7631">
        <w:rPr>
          <w:rFonts w:ascii="Gulliver-Regular" w:eastAsia="Calibri" w:hAnsi="Gulliver-Regular"/>
          <w:sz w:val="16"/>
          <w:szCs w:val="16"/>
          <w:lang w:val="en-US"/>
        </w:rPr>
        <w:t>), initial friction angle (</w:t>
      </w:r>
      <m:oMath>
        <m:sSub>
          <m:sSubPr>
            <m:ctrlPr>
              <w:rPr>
                <w:rFonts w:ascii="Cambria Math" w:eastAsia="Calibri" w:hAnsi="Cambria Math"/>
                <w:i/>
                <w:sz w:val="16"/>
                <w:szCs w:val="16"/>
                <w:lang w:val="en-US"/>
              </w:rPr>
            </m:ctrlPr>
          </m:sSubPr>
          <m:e>
            <m:r>
              <w:rPr>
                <w:rFonts w:ascii="Cambria Math" w:eastAsia="Calibri" w:hAnsi="Cambria Math"/>
                <w:sz w:val="16"/>
                <w:szCs w:val="16"/>
                <w:lang w:val="en-US"/>
              </w:rPr>
              <m:t>ϕ</m:t>
            </m:r>
          </m:e>
          <m:sub>
            <m:r>
              <m:rPr>
                <m:sty m:val="p"/>
              </m:rPr>
              <w:rPr>
                <w:rFonts w:ascii="Cambria Math" w:eastAsia="Calibri" w:hAnsi="Cambria Math"/>
                <w:sz w:val="16"/>
                <w:szCs w:val="16"/>
                <w:lang w:val="en-US"/>
              </w:rPr>
              <m:t>ini</m:t>
            </m:r>
          </m:sub>
        </m:sSub>
      </m:oMath>
      <w:r w:rsidRPr="007E7631">
        <w:rPr>
          <w:rFonts w:ascii="Gulliver-Regular" w:eastAsia="Calibri" w:hAnsi="Gulliver-Regular"/>
          <w:sz w:val="16"/>
          <w:szCs w:val="16"/>
          <w:lang w:val="en-US"/>
        </w:rPr>
        <w:t>), mobilized friction angle (</w:t>
      </w:r>
      <m:oMath>
        <m:sSub>
          <m:sSubPr>
            <m:ctrlPr>
              <w:rPr>
                <w:rFonts w:ascii="Cambria Math" w:eastAsia="Calibri" w:hAnsi="Cambria Math"/>
                <w:i/>
                <w:sz w:val="16"/>
                <w:szCs w:val="16"/>
                <w:lang w:val="en-US"/>
              </w:rPr>
            </m:ctrlPr>
          </m:sSubPr>
          <m:e>
            <m:r>
              <w:rPr>
                <w:rFonts w:ascii="Cambria Math" w:eastAsia="Calibri" w:hAnsi="Cambria Math"/>
                <w:sz w:val="16"/>
                <w:szCs w:val="16"/>
                <w:lang w:val="en-US"/>
              </w:rPr>
              <m:t>ϕ</m:t>
            </m:r>
          </m:e>
          <m:sub>
            <m:r>
              <m:rPr>
                <m:sty m:val="p"/>
              </m:rPr>
              <w:rPr>
                <w:rFonts w:ascii="Cambria Math" w:eastAsia="Calibri" w:hAnsi="Cambria Math"/>
                <w:sz w:val="16"/>
                <w:szCs w:val="16"/>
                <w:lang w:val="en-US"/>
              </w:rPr>
              <m:t>mob</m:t>
            </m:r>
          </m:sub>
        </m:sSub>
      </m:oMath>
      <w:r w:rsidRPr="007E7631">
        <w:rPr>
          <w:rFonts w:ascii="Gulliver-Regular" w:eastAsia="Calibri" w:hAnsi="Gulliver-Regular"/>
          <w:sz w:val="16"/>
          <w:szCs w:val="16"/>
          <w:lang w:val="en-US"/>
        </w:rPr>
        <w:t>), plastic strain limit of cohesion (</w:t>
      </w:r>
      <m:oMath>
        <m:sSubSup>
          <m:sSubSupPr>
            <m:ctrlPr>
              <w:rPr>
                <w:rFonts w:ascii="Cambria Math" w:eastAsia="Calibri" w:hAnsi="Cambria Math"/>
                <w:i/>
                <w:sz w:val="16"/>
                <w:szCs w:val="16"/>
                <w:lang w:val="en-US"/>
              </w:rPr>
            </m:ctrlPr>
          </m:sSubSupPr>
          <m:e>
            <m:r>
              <w:rPr>
                <w:rFonts w:ascii="Cambria Math" w:eastAsia="Calibri" w:hAnsi="Cambria Math"/>
                <w:sz w:val="16"/>
                <w:szCs w:val="16"/>
                <w:lang w:val="en-US"/>
              </w:rPr>
              <m:t>ε</m:t>
            </m:r>
          </m:e>
          <m:sub>
            <m:r>
              <m:rPr>
                <m:sty m:val="p"/>
              </m:rPr>
              <w:rPr>
                <w:rFonts w:ascii="Cambria Math" w:eastAsia="Calibri" w:hAnsi="Cambria Math"/>
                <w:sz w:val="16"/>
                <w:szCs w:val="16"/>
                <w:lang w:val="en-US"/>
              </w:rPr>
              <m:t>c</m:t>
            </m:r>
          </m:sub>
          <m:sup>
            <m:r>
              <m:rPr>
                <m:sty m:val="p"/>
              </m:rPr>
              <w:rPr>
                <w:rFonts w:ascii="Cambria Math" w:eastAsia="Calibri" w:hAnsi="Cambria Math"/>
                <w:sz w:val="16"/>
                <w:szCs w:val="16"/>
                <w:lang w:val="en-US"/>
              </w:rPr>
              <m:t>p</m:t>
            </m:r>
          </m:sup>
        </m:sSubSup>
      </m:oMath>
      <w:r w:rsidRPr="007E7631">
        <w:rPr>
          <w:rFonts w:ascii="Gulliver-Regular" w:eastAsia="Calibri" w:hAnsi="Gulliver-Regular"/>
          <w:sz w:val="16"/>
          <w:szCs w:val="16"/>
          <w:lang w:val="en-US"/>
        </w:rPr>
        <w:t>), and plastic strain limit of friction (</w:t>
      </w:r>
      <m:oMath>
        <m:sSubSup>
          <m:sSubSupPr>
            <m:ctrlPr>
              <w:rPr>
                <w:rFonts w:ascii="Cambria Math" w:eastAsia="Calibri" w:hAnsi="Cambria Math"/>
                <w:i/>
                <w:sz w:val="16"/>
                <w:szCs w:val="16"/>
                <w:lang w:val="en-US"/>
              </w:rPr>
            </m:ctrlPr>
          </m:sSubSupPr>
          <m:e>
            <m:r>
              <w:rPr>
                <w:rFonts w:ascii="Cambria Math" w:eastAsia="Calibri" w:hAnsi="Cambria Math"/>
                <w:sz w:val="16"/>
                <w:szCs w:val="16"/>
                <w:lang w:val="en-US"/>
              </w:rPr>
              <m:t>ε</m:t>
            </m:r>
          </m:e>
          <m:sub>
            <m:r>
              <m:rPr>
                <m:sty m:val="p"/>
              </m:rPr>
              <w:rPr>
                <w:rFonts w:ascii="Cambria Math" w:eastAsia="Calibri" w:hAnsi="Cambria Math"/>
                <w:sz w:val="16"/>
                <w:szCs w:val="16"/>
                <w:lang w:val="en-US"/>
              </w:rPr>
              <m:t>ϕ</m:t>
            </m:r>
          </m:sub>
          <m:sup>
            <m:r>
              <m:rPr>
                <m:sty m:val="p"/>
              </m:rPr>
              <w:rPr>
                <w:rFonts w:ascii="Cambria Math" w:eastAsia="Calibri" w:hAnsi="Cambria Math"/>
                <w:sz w:val="16"/>
                <w:szCs w:val="16"/>
                <w:lang w:val="en-US"/>
              </w:rPr>
              <m:t>p</m:t>
            </m:r>
          </m:sup>
        </m:sSubSup>
      </m:oMath>
      <w:r w:rsidRPr="007E7631">
        <w:rPr>
          <w:rFonts w:ascii="Gulliver-Regular" w:eastAsia="Calibri" w:hAnsi="Gulliver-Regular"/>
          <w:sz w:val="16"/>
          <w:szCs w:val="16"/>
          <w:lang w:val="en-US"/>
        </w:rPr>
        <w:t>) as inputs.</w:t>
      </w:r>
    </w:p>
    <w:p w14:paraId="37D06E8E" w14:textId="77777777" w:rsidR="009916A3" w:rsidRPr="007E7631" w:rsidRDefault="009916A3" w:rsidP="00065D9B">
      <w:pPr>
        <w:spacing w:after="0" w:line="240" w:lineRule="exact"/>
        <w:ind w:firstLineChars="100" w:firstLine="160"/>
        <w:rPr>
          <w:rFonts w:ascii="Gulliver-Regular" w:eastAsia="Calibri" w:hAnsi="Gulliver-Regular"/>
          <w:sz w:val="16"/>
          <w:szCs w:val="16"/>
          <w:lang w:val="en-US"/>
        </w:rPr>
      </w:pPr>
      <w:r w:rsidRPr="007E7631">
        <w:rPr>
          <w:rFonts w:ascii="Gulliver-Regular" w:eastAsia="Calibri" w:hAnsi="Gulliver-Regular"/>
          <w:sz w:val="16"/>
          <w:szCs w:val="16"/>
          <w:lang w:val="en-US"/>
        </w:rPr>
        <w:t xml:space="preserve">Walton (2019) provided the guidelines for estimation of </w:t>
      </w:r>
      <w:r w:rsidRPr="007E7631">
        <w:rPr>
          <w:rFonts w:ascii="Gulliver-Regular" w:hAnsi="Gulliver-Regular"/>
          <w:sz w:val="16"/>
          <w:szCs w:val="16"/>
          <w:lang w:val="en-US"/>
        </w:rPr>
        <w:t>the</w:t>
      </w:r>
      <w:r w:rsidRPr="007E7631">
        <w:rPr>
          <w:rFonts w:ascii="Gulliver-Regular" w:eastAsia="Calibri" w:hAnsi="Gulliver-Regular"/>
          <w:sz w:val="16"/>
          <w:szCs w:val="16"/>
          <w:lang w:val="en-US"/>
        </w:rPr>
        <w:t xml:space="preserve"> above-mentioned CWFS model parameters based on the extensive literature review. These suggested guidelines were adopted in this study to estimate the required parameters from intact rock properties for the analysis as given below.</w:t>
      </w:r>
    </w:p>
    <w:p w14:paraId="522E1E05" w14:textId="4EB94C32" w:rsidR="009916A3" w:rsidRPr="007E7631" w:rsidRDefault="00D90CB2" w:rsidP="009916A3">
      <w:pPr>
        <w:rPr>
          <w:rFonts w:ascii="Gulliver-Regular" w:eastAsia="Calibri" w:hAnsi="Gulliver-Regular"/>
          <w:sz w:val="16"/>
          <w:szCs w:val="16"/>
          <w:lang w:val="en-US"/>
        </w:rPr>
      </w:pPr>
      <m:oMathPara>
        <m:oMath>
          <m:sSub>
            <m:sSubPr>
              <m:ctrlPr>
                <w:rPr>
                  <w:rFonts w:ascii="Cambria Math" w:eastAsia="Calibri" w:hAnsi="Cambria Math"/>
                  <w:i/>
                  <w:sz w:val="16"/>
                  <w:szCs w:val="16"/>
                  <w:lang w:val="en-US"/>
                </w:rPr>
              </m:ctrlPr>
            </m:sSubPr>
            <m:e>
              <m:r>
                <w:rPr>
                  <w:rFonts w:ascii="Cambria Math" w:eastAsia="Calibri" w:hAnsi="Cambria Math"/>
                  <w:sz w:val="16"/>
                  <w:szCs w:val="16"/>
                  <w:lang w:val="en-US"/>
                </w:rPr>
                <m:t>c</m:t>
              </m:r>
            </m:e>
            <m:sub>
              <m:r>
                <m:rPr>
                  <m:sty m:val="p"/>
                </m:rPr>
                <w:rPr>
                  <w:rFonts w:ascii="Cambria Math" w:eastAsia="Calibri" w:hAnsi="Cambria Math"/>
                  <w:sz w:val="16"/>
                  <w:szCs w:val="16"/>
                  <w:lang w:val="en-US"/>
                </w:rPr>
                <m:t>peak</m:t>
              </m:r>
            </m:sub>
          </m:sSub>
          <m:r>
            <w:rPr>
              <w:rFonts w:ascii="Cambria Math" w:eastAsia="Calibri" w:hAnsi="Cambria Math"/>
              <w:sz w:val="16"/>
              <w:szCs w:val="16"/>
              <w:lang w:val="en-US"/>
            </w:rPr>
            <m:t>=</m:t>
          </m:r>
          <m:f>
            <m:fPr>
              <m:ctrlPr>
                <w:rPr>
                  <w:rFonts w:ascii="Cambria Math" w:eastAsia="Calibri" w:hAnsi="Cambria Math"/>
                  <w:i/>
                  <w:sz w:val="16"/>
                  <w:szCs w:val="16"/>
                  <w:lang w:val="en-US"/>
                </w:rPr>
              </m:ctrlPr>
            </m:fPr>
            <m:num>
              <m:r>
                <w:rPr>
                  <w:rFonts w:ascii="Cambria Math" w:eastAsia="Calibri" w:hAnsi="Cambria Math"/>
                  <w:sz w:val="16"/>
                  <w:szCs w:val="16"/>
                  <w:lang w:val="en-US"/>
                </w:rPr>
                <m:t>0.41UCS (1-</m:t>
              </m:r>
              <m:func>
                <m:funcPr>
                  <m:ctrlPr>
                    <w:rPr>
                      <w:rFonts w:ascii="Cambria Math" w:eastAsia="Calibri" w:hAnsi="Cambria Math"/>
                      <w:i/>
                      <w:sz w:val="16"/>
                      <w:szCs w:val="16"/>
                      <w:lang w:val="en-US"/>
                    </w:rPr>
                  </m:ctrlPr>
                </m:funcPr>
                <m:fName>
                  <m:r>
                    <m:rPr>
                      <m:sty m:val="p"/>
                    </m:rPr>
                    <w:rPr>
                      <w:rFonts w:ascii="Cambria Math" w:eastAsia="Calibri" w:hAnsi="Cambria Math"/>
                      <w:sz w:val="16"/>
                      <w:szCs w:val="16"/>
                      <w:lang w:val="en-US"/>
                    </w:rPr>
                    <m:t>sin</m:t>
                  </m:r>
                </m:fName>
                <m:e>
                  <m:sSub>
                    <m:sSubPr>
                      <m:ctrlPr>
                        <w:rPr>
                          <w:rFonts w:ascii="Cambria Math" w:eastAsia="Calibri" w:hAnsi="Cambria Math"/>
                          <w:i/>
                          <w:sz w:val="16"/>
                          <w:szCs w:val="16"/>
                          <w:lang w:val="en-US"/>
                        </w:rPr>
                      </m:ctrlPr>
                    </m:sSubPr>
                    <m:e>
                      <m:r>
                        <w:rPr>
                          <w:rFonts w:ascii="Cambria Math" w:eastAsia="Calibri" w:hAnsi="Cambria Math"/>
                          <w:sz w:val="16"/>
                          <w:szCs w:val="16"/>
                          <w:lang w:val="en-US"/>
                        </w:rPr>
                        <m:t>ϕ</m:t>
                      </m:r>
                    </m:e>
                    <m:sub>
                      <m:r>
                        <m:rPr>
                          <m:sty m:val="p"/>
                        </m:rPr>
                        <w:rPr>
                          <w:rFonts w:ascii="Cambria Math" w:eastAsia="Calibri" w:hAnsi="Cambria Math"/>
                          <w:sz w:val="16"/>
                          <w:szCs w:val="16"/>
                          <w:lang w:val="en-US"/>
                        </w:rPr>
                        <m:t>ini</m:t>
                      </m:r>
                    </m:sub>
                  </m:sSub>
                </m:e>
              </m:func>
              <m:r>
                <w:rPr>
                  <w:rFonts w:ascii="Cambria Math" w:eastAsia="Calibri" w:hAnsi="Cambria Math"/>
                  <w:sz w:val="16"/>
                  <w:szCs w:val="16"/>
                  <w:lang w:val="en-US"/>
                </w:rPr>
                <m:t>)</m:t>
              </m:r>
            </m:num>
            <m:den>
              <m:r>
                <w:rPr>
                  <w:rFonts w:ascii="Cambria Math" w:eastAsia="Calibri" w:hAnsi="Cambria Math"/>
                  <w:sz w:val="16"/>
                  <w:szCs w:val="16"/>
                  <w:lang w:val="en-US"/>
                </w:rPr>
                <m:t>2</m:t>
              </m:r>
              <m:func>
                <m:funcPr>
                  <m:ctrlPr>
                    <w:rPr>
                      <w:rFonts w:ascii="Cambria Math" w:eastAsia="Calibri" w:hAnsi="Cambria Math"/>
                      <w:i/>
                      <w:sz w:val="16"/>
                      <w:szCs w:val="16"/>
                      <w:lang w:val="en-US"/>
                    </w:rPr>
                  </m:ctrlPr>
                </m:funcPr>
                <m:fName>
                  <m:r>
                    <m:rPr>
                      <m:sty m:val="p"/>
                    </m:rPr>
                    <w:rPr>
                      <w:rFonts w:ascii="Cambria Math" w:eastAsia="Calibri" w:hAnsi="Cambria Math"/>
                      <w:sz w:val="16"/>
                      <w:szCs w:val="16"/>
                      <w:lang w:val="en-US"/>
                    </w:rPr>
                    <m:t>cos</m:t>
                  </m:r>
                </m:fName>
                <m:e>
                  <m:sSub>
                    <m:sSubPr>
                      <m:ctrlPr>
                        <w:rPr>
                          <w:rFonts w:ascii="Cambria Math" w:eastAsia="Calibri" w:hAnsi="Cambria Math"/>
                          <w:i/>
                          <w:sz w:val="16"/>
                          <w:szCs w:val="16"/>
                          <w:lang w:val="en-US"/>
                        </w:rPr>
                      </m:ctrlPr>
                    </m:sSubPr>
                    <m:e>
                      <m:r>
                        <w:rPr>
                          <w:rFonts w:ascii="Cambria Math" w:eastAsia="Calibri" w:hAnsi="Cambria Math"/>
                          <w:sz w:val="16"/>
                          <w:szCs w:val="16"/>
                          <w:lang w:val="en-US"/>
                        </w:rPr>
                        <m:t>ϕ</m:t>
                      </m:r>
                    </m:e>
                    <m:sub>
                      <m:r>
                        <m:rPr>
                          <m:sty m:val="p"/>
                        </m:rPr>
                        <w:rPr>
                          <w:rFonts w:ascii="Cambria Math" w:eastAsia="Calibri" w:hAnsi="Cambria Math"/>
                          <w:sz w:val="16"/>
                          <w:szCs w:val="16"/>
                          <w:lang w:val="en-US"/>
                        </w:rPr>
                        <m:t>ini</m:t>
                      </m:r>
                    </m:sub>
                  </m:sSub>
                </m:e>
              </m:func>
            </m:den>
          </m:f>
          <m:r>
            <w:rPr>
              <w:rFonts w:ascii="Cambria Math" w:eastAsia="Calibri" w:hAnsi="Cambria Math"/>
              <w:sz w:val="16"/>
              <w:szCs w:val="16"/>
              <w:lang w:val="en-US"/>
            </w:rPr>
            <m:t xml:space="preserve">            (</m:t>
          </m:r>
          <m:r>
            <m:rPr>
              <m:sty m:val="p"/>
            </m:rPr>
            <w:rPr>
              <w:rFonts w:ascii="Cambria Math" w:eastAsia="Calibri" w:hAnsi="Cambria Math"/>
              <w:sz w:val="16"/>
              <w:szCs w:val="16"/>
              <w:lang w:val="en-US"/>
            </w:rPr>
            <m:t>A</m:t>
          </m:r>
          <m:r>
            <w:rPr>
              <w:rFonts w:ascii="Cambria Math" w:eastAsia="Calibri" w:hAnsi="Cambria Math"/>
              <w:sz w:val="16"/>
              <w:szCs w:val="16"/>
              <w:lang w:val="en-US"/>
            </w:rPr>
            <m:t>7)</m:t>
          </m:r>
        </m:oMath>
      </m:oMathPara>
    </w:p>
    <w:p w14:paraId="4E4276E3" w14:textId="37A807AD" w:rsidR="009916A3" w:rsidRPr="007E7631" w:rsidRDefault="00D90CB2" w:rsidP="009916A3">
      <w:pPr>
        <w:rPr>
          <w:rFonts w:ascii="Gulliver-Regular" w:eastAsia="Calibri" w:hAnsi="Gulliver-Regular"/>
          <w:sz w:val="16"/>
          <w:szCs w:val="16"/>
          <w:lang w:val="en-US"/>
        </w:rPr>
      </w:pPr>
      <m:oMathPara>
        <m:oMath>
          <m:sSub>
            <m:sSubPr>
              <m:ctrlPr>
                <w:rPr>
                  <w:rFonts w:ascii="Cambria Math" w:eastAsia="Calibri" w:hAnsi="Cambria Math"/>
                  <w:i/>
                  <w:sz w:val="16"/>
                  <w:szCs w:val="16"/>
                  <w:lang w:val="en-US"/>
                </w:rPr>
              </m:ctrlPr>
            </m:sSubPr>
            <m:e>
              <m:r>
                <w:rPr>
                  <w:rFonts w:ascii="Cambria Math" w:eastAsia="Calibri" w:hAnsi="Cambria Math"/>
                  <w:sz w:val="16"/>
                  <w:szCs w:val="16"/>
                  <w:lang w:val="en-US"/>
                </w:rPr>
                <m:t>c</m:t>
              </m:r>
            </m:e>
            <m:sub>
              <m:r>
                <m:rPr>
                  <m:sty m:val="p"/>
                </m:rPr>
                <w:rPr>
                  <w:rFonts w:ascii="Cambria Math" w:eastAsia="Calibri" w:hAnsi="Cambria Math"/>
                  <w:sz w:val="16"/>
                  <w:szCs w:val="16"/>
                  <w:lang w:val="en-US"/>
                </w:rPr>
                <m:t>res</m:t>
              </m:r>
            </m:sub>
          </m:sSub>
          <m:r>
            <w:rPr>
              <w:rFonts w:ascii="Cambria Math" w:eastAsia="Calibri" w:hAnsi="Cambria Math"/>
              <w:sz w:val="16"/>
              <w:szCs w:val="16"/>
              <w:lang w:val="en-US"/>
            </w:rPr>
            <m:t>=-0.46+0.76</m:t>
          </m:r>
          <m:sSub>
            <m:sSubPr>
              <m:ctrlPr>
                <w:rPr>
                  <w:rFonts w:ascii="Cambria Math" w:eastAsia="Calibri" w:hAnsi="Cambria Math"/>
                  <w:i/>
                  <w:sz w:val="16"/>
                  <w:szCs w:val="16"/>
                  <w:lang w:val="en-US"/>
                </w:rPr>
              </m:ctrlPr>
            </m:sSubPr>
            <m:e>
              <m:r>
                <w:rPr>
                  <w:rFonts w:ascii="Cambria Math" w:eastAsia="Calibri" w:hAnsi="Cambria Math"/>
                  <w:sz w:val="16"/>
                  <w:szCs w:val="16"/>
                  <w:lang w:val="en-US"/>
                </w:rPr>
                <m:t>c</m:t>
              </m:r>
            </m:e>
            <m:sub>
              <m:r>
                <m:rPr>
                  <m:sty m:val="p"/>
                </m:rPr>
                <w:rPr>
                  <w:rFonts w:ascii="Cambria Math" w:eastAsia="Calibri" w:hAnsi="Cambria Math"/>
                  <w:sz w:val="16"/>
                  <w:szCs w:val="16"/>
                  <w:lang w:val="en-US"/>
                </w:rPr>
                <m:t>peak</m:t>
              </m:r>
            </m:sub>
          </m:sSub>
          <m:r>
            <w:rPr>
              <w:rFonts w:ascii="Cambria Math" w:eastAsia="Calibri" w:hAnsi="Cambria Math"/>
              <w:sz w:val="16"/>
              <w:szCs w:val="16"/>
              <w:lang w:val="en-US"/>
            </w:rPr>
            <m:t xml:space="preserve">    (</m:t>
          </m:r>
          <m:r>
            <m:rPr>
              <m:sty m:val="p"/>
            </m:rPr>
            <w:rPr>
              <w:rFonts w:ascii="Cambria Math" w:eastAsia="Calibri" w:hAnsi="Cambria Math"/>
              <w:sz w:val="16"/>
              <w:szCs w:val="16"/>
              <w:lang w:val="en-US"/>
            </w:rPr>
            <m:t>in MPa</m:t>
          </m:r>
          <m:r>
            <w:rPr>
              <w:rFonts w:ascii="Cambria Math" w:eastAsia="Calibri" w:hAnsi="Cambria Math"/>
              <w:sz w:val="16"/>
              <w:szCs w:val="16"/>
              <w:lang w:val="en-US"/>
            </w:rPr>
            <m:t>)              (</m:t>
          </m:r>
          <m:r>
            <m:rPr>
              <m:sty m:val="p"/>
            </m:rPr>
            <w:rPr>
              <w:rFonts w:ascii="Cambria Math" w:eastAsia="Calibri" w:hAnsi="Cambria Math"/>
              <w:sz w:val="16"/>
              <w:szCs w:val="16"/>
              <w:lang w:val="en-US"/>
            </w:rPr>
            <m:t>A</m:t>
          </m:r>
          <m:r>
            <w:rPr>
              <w:rFonts w:ascii="Cambria Math" w:eastAsia="Calibri" w:hAnsi="Cambria Math"/>
              <w:sz w:val="16"/>
              <w:szCs w:val="16"/>
              <w:lang w:val="en-US"/>
            </w:rPr>
            <m:t>8)</m:t>
          </m:r>
        </m:oMath>
      </m:oMathPara>
    </w:p>
    <w:p w14:paraId="66D7D0D5" w14:textId="51BCEE55" w:rsidR="009916A3" w:rsidRPr="007E7631" w:rsidRDefault="00D90CB2" w:rsidP="009916A3">
      <w:pPr>
        <w:rPr>
          <w:rFonts w:ascii="Gulliver-Regular" w:eastAsia="Calibri" w:hAnsi="Gulliver-Regular"/>
          <w:sz w:val="16"/>
          <w:szCs w:val="16"/>
          <w:lang w:val="en-US"/>
        </w:rPr>
      </w:pPr>
      <m:oMathPara>
        <m:oMath>
          <m:sSub>
            <m:sSubPr>
              <m:ctrlPr>
                <w:rPr>
                  <w:rFonts w:ascii="Cambria Math" w:eastAsia="Calibri" w:hAnsi="Cambria Math"/>
                  <w:i/>
                  <w:sz w:val="16"/>
                  <w:szCs w:val="16"/>
                  <w:lang w:val="en-US"/>
                </w:rPr>
              </m:ctrlPr>
            </m:sSubPr>
            <m:e>
              <m:r>
                <w:rPr>
                  <w:rFonts w:ascii="Cambria Math" w:eastAsia="Calibri" w:hAnsi="Cambria Math"/>
                  <w:sz w:val="16"/>
                  <w:szCs w:val="16"/>
                  <w:lang w:val="en-US"/>
                </w:rPr>
                <m:t>ϕ</m:t>
              </m:r>
            </m:e>
            <m:sub>
              <m:r>
                <m:rPr>
                  <m:sty m:val="p"/>
                </m:rPr>
                <w:rPr>
                  <w:rFonts w:ascii="Cambria Math" w:eastAsia="Calibri" w:hAnsi="Cambria Math"/>
                  <w:sz w:val="16"/>
                  <w:szCs w:val="16"/>
                  <w:lang w:val="en-US"/>
                </w:rPr>
                <m:t>mob</m:t>
              </m:r>
            </m:sub>
          </m:sSub>
          <m:r>
            <w:rPr>
              <w:rFonts w:ascii="Cambria Math" w:eastAsia="Calibri" w:hAnsi="Cambria Math"/>
              <w:sz w:val="16"/>
              <w:szCs w:val="16"/>
              <w:lang w:val="en-US"/>
            </w:rPr>
            <m:t>=</m:t>
          </m:r>
          <m:sSup>
            <m:sSupPr>
              <m:ctrlPr>
                <w:rPr>
                  <w:rFonts w:ascii="Cambria Math" w:eastAsia="Calibri" w:hAnsi="Cambria Math"/>
                  <w:i/>
                  <w:sz w:val="16"/>
                  <w:szCs w:val="16"/>
                  <w:lang w:val="en-US"/>
                </w:rPr>
              </m:ctrlPr>
            </m:sSupPr>
            <m:e>
              <m:r>
                <w:rPr>
                  <w:rFonts w:ascii="Cambria Math" w:eastAsia="Calibri" w:hAnsi="Cambria Math"/>
                  <w:sz w:val="16"/>
                  <w:szCs w:val="16"/>
                  <w:lang w:val="en-US"/>
                </w:rPr>
                <m:t>20</m:t>
              </m:r>
            </m:e>
            <m:sup>
              <m:r>
                <m:rPr>
                  <m:sty m:val="p"/>
                </m:rPr>
                <w:rPr>
                  <w:rFonts w:ascii="Cambria Math" w:eastAsia="Calibri" w:hAnsi="Cambria Math"/>
                  <w:sz w:val="16"/>
                  <w:szCs w:val="16"/>
                  <w:lang w:val="en-US"/>
                </w:rPr>
                <m:t>o</m:t>
              </m:r>
            </m:sup>
          </m:sSup>
          <m:r>
            <w:rPr>
              <w:rFonts w:ascii="Cambria Math" w:eastAsia="Calibri" w:hAnsi="Cambria Math"/>
              <w:sz w:val="16"/>
              <w:szCs w:val="16"/>
              <w:lang w:val="en-US"/>
            </w:rPr>
            <m:t>+1.33</m:t>
          </m:r>
          <m:sSub>
            <m:sSubPr>
              <m:ctrlPr>
                <w:rPr>
                  <w:rFonts w:ascii="Cambria Math" w:eastAsia="Calibri" w:hAnsi="Cambria Math"/>
                  <w:i/>
                  <w:sz w:val="16"/>
                  <w:szCs w:val="16"/>
                  <w:lang w:val="en-US"/>
                </w:rPr>
              </m:ctrlPr>
            </m:sSubPr>
            <m:e>
              <m:r>
                <w:rPr>
                  <w:rFonts w:ascii="Cambria Math" w:eastAsia="Calibri" w:hAnsi="Cambria Math"/>
                  <w:sz w:val="16"/>
                  <w:szCs w:val="16"/>
                  <w:lang w:val="en-US"/>
                </w:rPr>
                <m:t>m</m:t>
              </m:r>
            </m:e>
            <m:sub>
              <m:r>
                <m:rPr>
                  <m:sty m:val="p"/>
                </m:rPr>
                <w:rPr>
                  <w:rFonts w:ascii="Cambria Math" w:eastAsia="Calibri" w:hAnsi="Cambria Math"/>
                  <w:sz w:val="16"/>
                  <w:szCs w:val="16"/>
                  <w:lang w:val="en-US"/>
                </w:rPr>
                <m:t>i</m:t>
              </m:r>
            </m:sub>
          </m:sSub>
          <m:r>
            <w:rPr>
              <w:rFonts w:ascii="Cambria Math" w:eastAsia="Calibri" w:hAnsi="Cambria Math"/>
              <w:sz w:val="16"/>
              <w:szCs w:val="16"/>
              <w:lang w:val="en-US"/>
            </w:rPr>
            <m:t xml:space="preserve">                      (</m:t>
          </m:r>
          <m:r>
            <m:rPr>
              <m:sty m:val="p"/>
            </m:rPr>
            <w:rPr>
              <w:rFonts w:ascii="Cambria Math" w:eastAsia="Calibri" w:hAnsi="Cambria Math"/>
              <w:sz w:val="16"/>
              <w:szCs w:val="16"/>
              <w:lang w:val="en-US"/>
            </w:rPr>
            <m:t>A</m:t>
          </m:r>
          <m:r>
            <w:rPr>
              <w:rFonts w:ascii="Cambria Math" w:eastAsia="Calibri" w:hAnsi="Cambria Math"/>
              <w:sz w:val="16"/>
              <w:szCs w:val="16"/>
              <w:lang w:val="en-US"/>
            </w:rPr>
            <m:t>9)</m:t>
          </m:r>
        </m:oMath>
      </m:oMathPara>
    </w:p>
    <w:p w14:paraId="00736A94" w14:textId="77777777" w:rsidR="009916A3" w:rsidRPr="007E7631" w:rsidRDefault="009916A3" w:rsidP="00065D9B">
      <w:pPr>
        <w:spacing w:after="0" w:line="240" w:lineRule="exact"/>
        <w:ind w:firstLineChars="100" w:firstLine="160"/>
        <w:rPr>
          <w:rFonts w:ascii="Gulliver-Regular" w:hAnsi="Gulliver-Regular"/>
          <w:b/>
          <w:bCs/>
          <w:sz w:val="16"/>
          <w:szCs w:val="16"/>
          <w:lang w:val="en-US"/>
        </w:rPr>
      </w:pPr>
      <w:r w:rsidRPr="007E7631">
        <w:rPr>
          <w:rFonts w:ascii="Gulliver-Regular" w:eastAsia="Calibri" w:hAnsi="Gulliver-Regular"/>
          <w:sz w:val="16"/>
          <w:szCs w:val="16"/>
          <w:lang w:val="en-US"/>
        </w:rPr>
        <w:t xml:space="preserve">Further, the value of </w:t>
      </w:r>
      <m:oMath>
        <m:sSub>
          <m:sSubPr>
            <m:ctrlPr>
              <w:rPr>
                <w:rFonts w:ascii="Cambria Math" w:eastAsia="Calibri" w:hAnsi="Cambria Math"/>
                <w:i/>
                <w:sz w:val="16"/>
                <w:szCs w:val="16"/>
                <w:lang w:val="en-US"/>
              </w:rPr>
            </m:ctrlPr>
          </m:sSubPr>
          <m:e>
            <m:r>
              <w:rPr>
                <w:rFonts w:ascii="Cambria Math" w:eastAsia="Calibri" w:hAnsi="Cambria Math"/>
                <w:sz w:val="16"/>
                <w:szCs w:val="16"/>
                <w:lang w:val="en-US"/>
              </w:rPr>
              <m:t>ϕ</m:t>
            </m:r>
          </m:e>
          <m:sub>
            <m:r>
              <m:rPr>
                <m:sty m:val="p"/>
              </m:rPr>
              <w:rPr>
                <w:rFonts w:ascii="Cambria Math" w:eastAsia="Calibri" w:hAnsi="Cambria Math"/>
                <w:sz w:val="16"/>
                <w:szCs w:val="16"/>
                <w:lang w:val="en-US"/>
              </w:rPr>
              <m:t>ini</m:t>
            </m:r>
          </m:sub>
        </m:sSub>
      </m:oMath>
      <w:r w:rsidRPr="007E7631">
        <w:rPr>
          <w:rFonts w:ascii="Gulliver-Regular" w:eastAsia="Calibri" w:hAnsi="Gulliver-Regular"/>
          <w:sz w:val="16"/>
          <w:szCs w:val="16"/>
          <w:lang w:val="en-US"/>
        </w:rPr>
        <w:t xml:space="preserve"> can be taken as </w:t>
      </w:r>
      <m:oMath>
        <m:sSup>
          <m:sSupPr>
            <m:ctrlPr>
              <w:rPr>
                <w:rFonts w:ascii="Cambria Math" w:eastAsia="Calibri" w:hAnsi="Cambria Math"/>
                <w:i/>
                <w:sz w:val="16"/>
                <w:szCs w:val="16"/>
                <w:lang w:val="en-US"/>
              </w:rPr>
            </m:ctrlPr>
          </m:sSupPr>
          <m:e>
            <m:r>
              <w:rPr>
                <w:rFonts w:ascii="Cambria Math" w:eastAsia="Calibri" w:hAnsi="Cambria Math"/>
                <w:sz w:val="16"/>
                <w:szCs w:val="16"/>
                <w:lang w:val="en-US"/>
              </w:rPr>
              <m:t>0</m:t>
            </m:r>
          </m:e>
          <m:sup>
            <m:r>
              <w:rPr>
                <w:rFonts w:ascii="Cambria Math" w:eastAsia="Calibri" w:hAnsi="Cambria Math"/>
                <w:sz w:val="16"/>
                <w:szCs w:val="16"/>
                <w:lang w:val="en-US"/>
              </w:rPr>
              <m:t>°</m:t>
            </m:r>
          </m:sup>
        </m:sSup>
      </m:oMath>
      <w:r w:rsidRPr="007E7631">
        <w:rPr>
          <w:rFonts w:ascii="Gulliver-Regular" w:eastAsia="Calibri" w:hAnsi="Gulliver-Regular"/>
          <w:sz w:val="16"/>
          <w:szCs w:val="16"/>
          <w:lang w:val="en-US"/>
        </w:rPr>
        <w:t xml:space="preserve"> (</w:t>
      </w:r>
      <w:proofErr w:type="spellStart"/>
      <w:r w:rsidR="000F2423" w:rsidRPr="007E7631">
        <w:rPr>
          <w:rFonts w:ascii="Gulliver-Regular" w:eastAsia="Calibri" w:hAnsi="Gulliver-Regular"/>
          <w:sz w:val="16"/>
          <w:szCs w:val="16"/>
          <w:lang w:val="en-US"/>
        </w:rPr>
        <w:t>Hajiabdolmajid</w:t>
      </w:r>
      <w:proofErr w:type="spellEnd"/>
      <w:r w:rsidR="000F2423" w:rsidRPr="007E7631">
        <w:rPr>
          <w:rFonts w:ascii="Gulliver-Regular" w:eastAsia="Calibri" w:hAnsi="Gulliver-Regular"/>
          <w:sz w:val="16"/>
          <w:szCs w:val="16"/>
          <w:lang w:val="en-US"/>
        </w:rPr>
        <w:t xml:space="preserve"> </w:t>
      </w:r>
      <w:r w:rsidRPr="007E7631">
        <w:rPr>
          <w:rFonts w:ascii="Gulliver-Regular" w:eastAsia="Calibri" w:hAnsi="Gulliver-Regular"/>
          <w:sz w:val="16"/>
          <w:szCs w:val="16"/>
          <w:lang w:val="en-US"/>
        </w:rPr>
        <w:t>et al., 2002; Zhao et al., 2010; Walton, 2019). The plastic strain limits for cohesion (</w:t>
      </w:r>
      <m:oMath>
        <m:sSubSup>
          <m:sSubSupPr>
            <m:ctrlPr>
              <w:rPr>
                <w:rFonts w:ascii="Cambria Math" w:eastAsia="Calibri" w:hAnsi="Cambria Math"/>
                <w:sz w:val="16"/>
                <w:szCs w:val="16"/>
                <w:lang w:val="en-US"/>
              </w:rPr>
            </m:ctrlPr>
          </m:sSubSupPr>
          <m:e>
            <m:r>
              <w:rPr>
                <w:rFonts w:ascii="Cambria Math" w:eastAsia="Calibri" w:hAnsi="Cambria Math"/>
                <w:sz w:val="16"/>
                <w:szCs w:val="16"/>
                <w:lang w:val="en-US"/>
              </w:rPr>
              <m:t>ε</m:t>
            </m:r>
          </m:e>
          <m:sub>
            <m:r>
              <m:rPr>
                <m:sty m:val="p"/>
              </m:rPr>
              <w:rPr>
                <w:rFonts w:ascii="Cambria Math" w:eastAsia="Calibri" w:hAnsi="Cambria Math"/>
                <w:sz w:val="16"/>
                <w:szCs w:val="16"/>
                <w:lang w:val="en-US"/>
              </w:rPr>
              <m:t>c</m:t>
            </m:r>
          </m:sub>
          <m:sup>
            <m:r>
              <m:rPr>
                <m:sty m:val="p"/>
              </m:rPr>
              <w:rPr>
                <w:rFonts w:ascii="Cambria Math" w:eastAsia="Calibri" w:hAnsi="Cambria Math"/>
                <w:sz w:val="16"/>
                <w:szCs w:val="16"/>
                <w:lang w:val="en-US"/>
              </w:rPr>
              <m:t>p</m:t>
            </m:r>
          </m:sup>
        </m:sSubSup>
      </m:oMath>
      <w:r w:rsidRPr="007E7631">
        <w:rPr>
          <w:rFonts w:ascii="Gulliver-Regular" w:eastAsia="Calibri" w:hAnsi="Gulliver-Regular"/>
          <w:sz w:val="16"/>
          <w:szCs w:val="16"/>
          <w:lang w:val="en-US"/>
        </w:rPr>
        <w:t>) and friction angle (</w:t>
      </w:r>
      <m:oMath>
        <m:sSubSup>
          <m:sSubSupPr>
            <m:ctrlPr>
              <w:rPr>
                <w:rFonts w:ascii="Cambria Math" w:eastAsia="Calibri" w:hAnsi="Cambria Math"/>
                <w:sz w:val="16"/>
                <w:szCs w:val="16"/>
                <w:lang w:val="en-US"/>
              </w:rPr>
            </m:ctrlPr>
          </m:sSubSupPr>
          <m:e>
            <m:r>
              <w:rPr>
                <w:rFonts w:ascii="Cambria Math" w:eastAsia="Calibri" w:hAnsi="Cambria Math"/>
                <w:sz w:val="16"/>
                <w:szCs w:val="16"/>
                <w:lang w:val="en-US"/>
              </w:rPr>
              <m:t>ε</m:t>
            </m:r>
          </m:e>
          <m:sub>
            <m:r>
              <m:rPr>
                <m:sty m:val="p"/>
              </m:rPr>
              <w:rPr>
                <w:rFonts w:ascii="Cambria Math" w:eastAsia="Calibri" w:hAnsi="Cambria Math"/>
                <w:sz w:val="16"/>
                <w:szCs w:val="16"/>
                <w:lang w:val="en-US"/>
              </w:rPr>
              <m:t>ϕ</m:t>
            </m:r>
          </m:sub>
          <m:sup>
            <m:r>
              <m:rPr>
                <m:sty m:val="p"/>
              </m:rPr>
              <w:rPr>
                <w:rFonts w:ascii="Cambria Math" w:eastAsia="Calibri" w:hAnsi="Cambria Math"/>
                <w:sz w:val="16"/>
                <w:szCs w:val="16"/>
                <w:lang w:val="en-US"/>
              </w:rPr>
              <m:t>p</m:t>
            </m:r>
          </m:sup>
        </m:sSubSup>
      </m:oMath>
      <w:r w:rsidRPr="007E7631">
        <w:rPr>
          <w:rFonts w:ascii="Gulliver-Regular" w:eastAsia="Calibri" w:hAnsi="Gulliver-Regular"/>
          <w:sz w:val="16"/>
          <w:szCs w:val="16"/>
          <w:lang w:val="en-US"/>
        </w:rPr>
        <w:t xml:space="preserve">) were assumed to be 0.0018 and 0.0038, respectively (Walton, 2019). These assumptions were based on the relationship provided between </w:t>
      </w:r>
      <m:oMath>
        <m:sSubSup>
          <m:sSubSupPr>
            <m:ctrlPr>
              <w:rPr>
                <w:rFonts w:ascii="Cambria Math" w:eastAsia="Calibri" w:hAnsi="Cambria Math"/>
                <w:sz w:val="16"/>
                <w:szCs w:val="16"/>
                <w:lang w:val="en-US"/>
              </w:rPr>
            </m:ctrlPr>
          </m:sSubSupPr>
          <m:e>
            <m:r>
              <w:rPr>
                <w:rFonts w:ascii="Cambria Math" w:eastAsia="Calibri" w:hAnsi="Cambria Math"/>
                <w:sz w:val="16"/>
                <w:szCs w:val="16"/>
                <w:lang w:val="en-US"/>
              </w:rPr>
              <m:t>ε</m:t>
            </m:r>
          </m:e>
          <m:sub>
            <m:r>
              <m:rPr>
                <m:sty m:val="p"/>
              </m:rPr>
              <w:rPr>
                <w:rFonts w:ascii="Cambria Math" w:eastAsia="Calibri" w:hAnsi="Cambria Math"/>
                <w:sz w:val="16"/>
                <w:szCs w:val="16"/>
                <w:lang w:val="en-US"/>
              </w:rPr>
              <m:t>c</m:t>
            </m:r>
          </m:sub>
          <m:sup>
            <m:r>
              <m:rPr>
                <m:sty m:val="p"/>
              </m:rPr>
              <w:rPr>
                <w:rFonts w:ascii="Cambria Math" w:eastAsia="Calibri" w:hAnsi="Cambria Math"/>
                <w:sz w:val="16"/>
                <w:szCs w:val="16"/>
                <w:lang w:val="en-US"/>
              </w:rPr>
              <m:t>p</m:t>
            </m:r>
          </m:sup>
        </m:sSubSup>
      </m:oMath>
      <w:r w:rsidRPr="007E7631">
        <w:rPr>
          <w:rFonts w:ascii="Gulliver-Regular" w:eastAsia="Calibri" w:hAnsi="Gulliver-Regular"/>
          <w:sz w:val="16"/>
          <w:szCs w:val="16"/>
          <w:lang w:val="en-US"/>
        </w:rPr>
        <w:t xml:space="preserve"> and UCS; and </w:t>
      </w:r>
      <m:oMath>
        <m:sSubSup>
          <m:sSubSupPr>
            <m:ctrlPr>
              <w:rPr>
                <w:rFonts w:ascii="Cambria Math" w:eastAsia="Calibri" w:hAnsi="Cambria Math"/>
                <w:sz w:val="16"/>
                <w:szCs w:val="16"/>
                <w:lang w:val="en-US"/>
              </w:rPr>
            </m:ctrlPr>
          </m:sSubSupPr>
          <m:e>
            <m:r>
              <w:rPr>
                <w:rFonts w:ascii="Cambria Math" w:eastAsia="Calibri" w:hAnsi="Cambria Math"/>
                <w:sz w:val="16"/>
                <w:szCs w:val="16"/>
                <w:lang w:val="en-US"/>
              </w:rPr>
              <m:t>ε</m:t>
            </m:r>
          </m:e>
          <m:sub>
            <m:r>
              <m:rPr>
                <m:sty m:val="p"/>
              </m:rPr>
              <w:rPr>
                <w:rFonts w:ascii="Cambria Math" w:eastAsia="Calibri" w:hAnsi="Cambria Math"/>
                <w:sz w:val="16"/>
                <w:szCs w:val="16"/>
                <w:lang w:val="en-US"/>
              </w:rPr>
              <m:t>ϕ</m:t>
            </m:r>
          </m:sub>
          <m:sup>
            <m:r>
              <m:rPr>
                <m:sty m:val="p"/>
              </m:rPr>
              <w:rPr>
                <w:rFonts w:ascii="Cambria Math" w:eastAsia="Calibri" w:hAnsi="Cambria Math"/>
                <w:sz w:val="16"/>
                <w:szCs w:val="16"/>
                <w:lang w:val="en-US"/>
              </w:rPr>
              <m:t>p</m:t>
            </m:r>
          </m:sup>
        </m:sSubSup>
        <m:r>
          <m:rPr>
            <m:sty m:val="p"/>
          </m:rPr>
          <w:rPr>
            <w:rFonts w:ascii="Cambria Math" w:eastAsia="Calibri" w:hAnsi="Cambria Math"/>
            <w:sz w:val="16"/>
            <w:szCs w:val="16"/>
            <w:lang w:val="en-US"/>
          </w:rPr>
          <m:t>-</m:t>
        </m:r>
        <m:sSubSup>
          <m:sSubSupPr>
            <m:ctrlPr>
              <w:rPr>
                <w:rFonts w:ascii="Cambria Math" w:eastAsia="Calibri" w:hAnsi="Cambria Math"/>
                <w:sz w:val="16"/>
                <w:szCs w:val="16"/>
                <w:lang w:val="en-US"/>
              </w:rPr>
            </m:ctrlPr>
          </m:sSubSupPr>
          <m:e>
            <m:r>
              <w:rPr>
                <w:rFonts w:ascii="Cambria Math" w:eastAsia="Calibri" w:hAnsi="Cambria Math"/>
                <w:sz w:val="16"/>
                <w:szCs w:val="16"/>
                <w:lang w:val="en-US"/>
              </w:rPr>
              <m:t>ε</m:t>
            </m:r>
          </m:e>
          <m:sub>
            <m:r>
              <m:rPr>
                <m:sty m:val="p"/>
              </m:rPr>
              <w:rPr>
                <w:rFonts w:ascii="Cambria Math" w:eastAsia="Calibri" w:hAnsi="Cambria Math"/>
                <w:sz w:val="16"/>
                <w:szCs w:val="16"/>
                <w:lang w:val="en-US"/>
              </w:rPr>
              <m:t>c</m:t>
            </m:r>
          </m:sub>
          <m:sup>
            <m:r>
              <m:rPr>
                <m:sty m:val="p"/>
              </m:rPr>
              <w:rPr>
                <w:rFonts w:ascii="Cambria Math" w:eastAsia="Calibri" w:hAnsi="Cambria Math"/>
                <w:sz w:val="16"/>
                <w:szCs w:val="16"/>
                <w:lang w:val="en-US"/>
              </w:rPr>
              <m:t>p</m:t>
            </m:r>
          </m:sup>
        </m:sSubSup>
      </m:oMath>
      <w:r w:rsidRPr="007E7631">
        <w:rPr>
          <w:rFonts w:ascii="Gulliver-Regular" w:eastAsia="Calibri" w:hAnsi="Gulliver-Regular"/>
          <w:sz w:val="16"/>
          <w:szCs w:val="16"/>
          <w:lang w:val="en-US"/>
        </w:rPr>
        <w:t xml:space="preserve"> and UCS from literature values by Walton (2019).</w:t>
      </w:r>
    </w:p>
    <w:p w14:paraId="6C3BDAC2" w14:textId="77777777" w:rsidR="00A236A2" w:rsidRPr="007E7631" w:rsidRDefault="00A236A2" w:rsidP="005A3DEC">
      <w:pPr>
        <w:jc w:val="center"/>
        <w:rPr>
          <w:rFonts w:ascii="Gulliver-Regular" w:hAnsi="Gulliver-Regular"/>
          <w:b/>
          <w:bCs/>
          <w:sz w:val="16"/>
          <w:szCs w:val="16"/>
          <w:lang w:val="en-US"/>
        </w:rPr>
      </w:pPr>
      <w:r w:rsidRPr="007E7631">
        <w:rPr>
          <w:rFonts w:ascii="Gulliver-Regular" w:hAnsi="Gulliver-Regular"/>
          <w:b/>
          <w:bCs/>
          <w:noProof/>
          <w:sz w:val="16"/>
          <w:szCs w:val="16"/>
          <w:lang w:val="en-US" w:bidi="ar-SA"/>
        </w:rPr>
        <w:lastRenderedPageBreak/>
        <w:drawing>
          <wp:inline distT="0" distB="0" distL="0" distR="0" wp14:anchorId="4371D90A" wp14:editId="357A5C2A">
            <wp:extent cx="2401947" cy="17568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1794" cy="1771349"/>
                    </a:xfrm>
                    <a:prstGeom prst="rect">
                      <a:avLst/>
                    </a:prstGeom>
                  </pic:spPr>
                </pic:pic>
              </a:graphicData>
            </a:graphic>
          </wp:inline>
        </w:drawing>
      </w:r>
    </w:p>
    <w:p w14:paraId="2C71C605" w14:textId="77777777" w:rsidR="00D76751" w:rsidRPr="007E7631" w:rsidRDefault="009916A3" w:rsidP="00D76751">
      <w:pPr>
        <w:jc w:val="center"/>
        <w:rPr>
          <w:rFonts w:ascii="Gulliver-Regular" w:hAnsi="Gulliver-Regular"/>
          <w:sz w:val="16"/>
          <w:szCs w:val="16"/>
          <w:lang w:val="en-US" w:eastAsia="zh-CN"/>
        </w:rPr>
      </w:pPr>
      <w:r w:rsidRPr="007E7631">
        <w:rPr>
          <w:rFonts w:ascii="Gulliver-Regular" w:hAnsi="Gulliver-Regular"/>
          <w:b/>
          <w:bCs/>
          <w:sz w:val="16"/>
          <w:szCs w:val="16"/>
          <w:lang w:val="en-US"/>
        </w:rPr>
        <w:t xml:space="preserve">Fig. </w:t>
      </w:r>
      <w:r w:rsidR="00C36B02" w:rsidRPr="007E7631">
        <w:rPr>
          <w:rFonts w:ascii="Gulliver-Regular" w:hAnsi="Gulliver-Regular" w:hint="eastAsia"/>
          <w:b/>
          <w:bCs/>
          <w:sz w:val="16"/>
          <w:szCs w:val="16"/>
          <w:lang w:val="en-US" w:eastAsia="zh-CN"/>
        </w:rPr>
        <w:t>A.</w:t>
      </w:r>
      <w:r w:rsidR="00C36B02" w:rsidRPr="007E7631">
        <w:rPr>
          <w:rFonts w:ascii="Gulliver-Regular" w:hAnsi="Gulliver-Regular" w:hint="eastAsia"/>
          <w:sz w:val="16"/>
          <w:szCs w:val="16"/>
          <w:lang w:val="en-US" w:eastAsia="zh-CN"/>
        </w:rPr>
        <w:t xml:space="preserve"> </w:t>
      </w:r>
      <w:r w:rsidRPr="007E7631">
        <w:rPr>
          <w:rFonts w:ascii="Gulliver-Regular" w:hAnsi="Gulliver-Regular"/>
          <w:sz w:val="16"/>
          <w:szCs w:val="16"/>
          <w:lang w:val="en-US"/>
        </w:rPr>
        <w:t xml:space="preserve">Schematic diagram </w:t>
      </w:r>
      <w:r w:rsidRPr="007E7631">
        <w:rPr>
          <w:rFonts w:ascii="Gulliver-Regular" w:hAnsi="Gulliver-Regular"/>
          <w:bCs/>
          <w:sz w:val="16"/>
          <w:szCs w:val="16"/>
          <w:lang w:val="en-US"/>
        </w:rPr>
        <w:t>illustrating</w:t>
      </w:r>
      <w:r w:rsidRPr="007E7631">
        <w:rPr>
          <w:rFonts w:ascii="Gulliver-Regular" w:hAnsi="Gulliver-Regular"/>
          <w:sz w:val="16"/>
          <w:szCs w:val="16"/>
          <w:lang w:val="en-US"/>
        </w:rPr>
        <w:t xml:space="preserve"> the CWFS strength model and involved parameters</w:t>
      </w:r>
      <w:r w:rsidR="004F0100" w:rsidRPr="007E7631">
        <w:rPr>
          <w:rFonts w:ascii="Gulliver-Regular" w:hAnsi="Gulliver-Regular" w:hint="eastAsia"/>
          <w:sz w:val="16"/>
          <w:szCs w:val="16"/>
          <w:lang w:val="en-US" w:eastAsia="zh-CN"/>
        </w:rPr>
        <w:t>.</w:t>
      </w:r>
    </w:p>
    <w:p w14:paraId="26AD5DA8" w14:textId="18270830" w:rsidR="00E51917" w:rsidRPr="007E7631" w:rsidRDefault="00027FCF" w:rsidP="00D76751">
      <w:pPr>
        <w:jc w:val="left"/>
        <w:rPr>
          <w:rFonts w:ascii="Gulliver-Regular" w:hAnsi="Gulliver-Regular"/>
          <w:sz w:val="16"/>
          <w:szCs w:val="16"/>
          <w:lang w:val="en-US" w:eastAsia="zh-CN"/>
        </w:rPr>
      </w:pPr>
      <w:r w:rsidRPr="007E7631">
        <w:rPr>
          <w:rFonts w:ascii="Gulliver-Regular" w:hAnsi="Gulliver-Regular"/>
          <w:b/>
          <w:bCs/>
          <w:sz w:val="16"/>
          <w:szCs w:val="16"/>
          <w:lang w:val="en-US"/>
        </w:rPr>
        <w:t xml:space="preserve">(3) Supplementary data </w:t>
      </w:r>
    </w:p>
    <w:p w14:paraId="7B99C7CB" w14:textId="404F9124" w:rsidR="000115B4" w:rsidRPr="007E7631" w:rsidRDefault="000115B4" w:rsidP="000115B4">
      <w:pPr>
        <w:spacing w:after="0" w:line="240" w:lineRule="exact"/>
        <w:rPr>
          <w:rFonts w:ascii="Gulliver-Regular" w:hAnsi="Gulliver-Regular"/>
          <w:sz w:val="16"/>
          <w:szCs w:val="16"/>
          <w:lang w:val="en-US" w:eastAsia="zh-CN"/>
        </w:rPr>
      </w:pPr>
      <w:r w:rsidRPr="007E7631">
        <w:rPr>
          <w:rFonts w:ascii="Gulliver-Regular" w:hAnsi="Gulliver-Regular"/>
          <w:b/>
          <w:sz w:val="16"/>
          <w:szCs w:val="16"/>
          <w:lang w:val="en-US"/>
        </w:rPr>
        <w:t xml:space="preserve">Table </w:t>
      </w:r>
      <w:r w:rsidR="00166A01" w:rsidRPr="007E7631">
        <w:rPr>
          <w:rFonts w:ascii="Gulliver-Regular" w:hAnsi="Gulliver-Regular"/>
          <w:b/>
          <w:sz w:val="16"/>
          <w:szCs w:val="16"/>
          <w:lang w:val="en-US"/>
        </w:rPr>
        <w:t>A</w:t>
      </w:r>
      <w:r w:rsidRPr="007E7631">
        <w:rPr>
          <w:rFonts w:ascii="Gulliver-Regular" w:hAnsi="Gulliver-Regular"/>
          <w:b/>
          <w:sz w:val="16"/>
          <w:szCs w:val="16"/>
          <w:lang w:val="en-US"/>
        </w:rPr>
        <w:fldChar w:fldCharType="begin"/>
      </w:r>
      <w:r w:rsidRPr="007E7631">
        <w:rPr>
          <w:rFonts w:ascii="Gulliver-Regular" w:hAnsi="Gulliver-Regular"/>
          <w:b/>
          <w:sz w:val="16"/>
          <w:szCs w:val="16"/>
          <w:lang w:val="en-US"/>
        </w:rPr>
        <w:instrText xml:space="preserve"> SEQ Table \* ARABIC </w:instrText>
      </w:r>
      <w:r w:rsidRPr="007E7631">
        <w:rPr>
          <w:rFonts w:ascii="Gulliver-Regular" w:hAnsi="Gulliver-Regular"/>
          <w:b/>
          <w:sz w:val="16"/>
          <w:szCs w:val="16"/>
          <w:lang w:val="en-US"/>
        </w:rPr>
        <w:fldChar w:fldCharType="separate"/>
      </w:r>
      <w:r w:rsidR="00386174" w:rsidRPr="007E7631">
        <w:rPr>
          <w:rFonts w:ascii="Gulliver-Regular" w:hAnsi="Gulliver-Regular"/>
          <w:b/>
          <w:noProof/>
          <w:sz w:val="16"/>
          <w:szCs w:val="16"/>
          <w:lang w:val="en-US"/>
        </w:rPr>
        <w:t>1</w:t>
      </w:r>
      <w:r w:rsidRPr="007E7631">
        <w:rPr>
          <w:rFonts w:ascii="Gulliver-Regular" w:hAnsi="Gulliver-Regular"/>
          <w:b/>
          <w:sz w:val="16"/>
          <w:szCs w:val="16"/>
          <w:lang w:val="en-US"/>
        </w:rPr>
        <w:fldChar w:fldCharType="end"/>
      </w:r>
      <w:r w:rsidRPr="007E7631">
        <w:rPr>
          <w:rFonts w:ascii="Gulliver-Regular" w:hAnsi="Gulliver-Regular" w:hint="eastAsia"/>
          <w:b/>
          <w:sz w:val="16"/>
          <w:szCs w:val="16"/>
          <w:lang w:val="en-US" w:eastAsia="zh-CN"/>
        </w:rPr>
        <w:t>.</w:t>
      </w:r>
      <w:r w:rsidRPr="007E7631">
        <w:rPr>
          <w:rFonts w:ascii="Gulliver-Regular" w:hAnsi="Gulliver-Regular" w:hint="eastAsia"/>
          <w:sz w:val="16"/>
          <w:szCs w:val="16"/>
          <w:lang w:val="en-US" w:eastAsia="zh-CN"/>
        </w:rPr>
        <w:t xml:space="preserve"> </w:t>
      </w:r>
      <w:r w:rsidRPr="007E7631">
        <w:rPr>
          <w:rFonts w:ascii="Gulliver-Regular" w:hAnsi="Gulliver-Regular"/>
          <w:sz w:val="16"/>
          <w:szCs w:val="16"/>
          <w:lang w:val="en-US"/>
        </w:rPr>
        <w:t>Original sample of critical discontinuity properties for example 1</w:t>
      </w:r>
      <w:r w:rsidRPr="007E7631">
        <w:rPr>
          <w:rFonts w:ascii="Gulliver-Regular" w:hAnsi="Gulliver-Regular" w:hint="eastAsia"/>
          <w:sz w:val="16"/>
          <w:szCs w:val="16"/>
          <w:lang w:val="en-US" w:eastAsia="zh-CN"/>
        </w:rPr>
        <w:t>.</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908"/>
        <w:gridCol w:w="2233"/>
        <w:gridCol w:w="2233"/>
        <w:gridCol w:w="3480"/>
      </w:tblGrid>
      <w:tr w:rsidR="000115B4" w:rsidRPr="007E7631" w14:paraId="2772F4E3" w14:textId="77777777" w:rsidTr="00510FA1">
        <w:trPr>
          <w:trHeight w:val="227"/>
          <w:jc w:val="center"/>
        </w:trPr>
        <w:tc>
          <w:tcPr>
            <w:tcW w:w="968" w:type="pct"/>
            <w:hideMark/>
          </w:tcPr>
          <w:p w14:paraId="5592B29A" w14:textId="77777777" w:rsidR="000115B4" w:rsidRPr="007E7631" w:rsidRDefault="000115B4" w:rsidP="00510FA1">
            <w:pPr>
              <w:adjustRightInd w:val="0"/>
              <w:snapToGrid w:val="0"/>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No.</w:t>
            </w:r>
          </w:p>
        </w:tc>
        <w:tc>
          <w:tcPr>
            <w:tcW w:w="1133" w:type="pct"/>
          </w:tcPr>
          <w:p w14:paraId="77DAA186" w14:textId="77777777" w:rsidR="000115B4" w:rsidRPr="007E7631" w:rsidRDefault="000115B4" w:rsidP="00510FA1">
            <w:pPr>
              <w:adjustRightInd w:val="0"/>
              <w:snapToGrid w:val="0"/>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JRC</w:t>
            </w:r>
          </w:p>
        </w:tc>
        <w:tc>
          <w:tcPr>
            <w:tcW w:w="1133" w:type="pct"/>
          </w:tcPr>
          <w:p w14:paraId="19737AE2" w14:textId="77777777" w:rsidR="000115B4" w:rsidRPr="007E7631" w:rsidRDefault="00D90CB2" w:rsidP="00510FA1">
            <w:pPr>
              <w:adjustRightInd w:val="0"/>
              <w:snapToGrid w:val="0"/>
              <w:spacing w:after="0" w:line="240" w:lineRule="auto"/>
              <w:jc w:val="center"/>
              <w:rPr>
                <w:rFonts w:ascii="Gulliver-Regular" w:eastAsia="Calibri" w:hAnsi="Gulliver-Regular"/>
                <w:bCs/>
                <w:sz w:val="15"/>
                <w:szCs w:val="15"/>
              </w:rPr>
            </w:pPr>
            <m:oMath>
              <m:sSub>
                <m:sSubPr>
                  <m:ctrlPr>
                    <w:rPr>
                      <w:rFonts w:ascii="Cambria Math" w:eastAsia="Calibri" w:hAnsi="Cambria Math" w:cs="Cambria Math"/>
                      <w:bCs/>
                      <w:i/>
                      <w:sz w:val="15"/>
                      <w:szCs w:val="15"/>
                    </w:rPr>
                  </m:ctrlPr>
                </m:sSubPr>
                <m:e>
                  <m:r>
                    <w:rPr>
                      <w:rFonts w:ascii="Cambria Math" w:eastAsia="Calibri" w:hAnsi="Cambria Math" w:cs="Cambria Math"/>
                      <w:sz w:val="15"/>
                      <w:szCs w:val="15"/>
                    </w:rPr>
                    <m:t>ϕ</m:t>
                  </m:r>
                </m:e>
                <m:sub>
                  <m:r>
                    <m:rPr>
                      <m:sty m:val="p"/>
                    </m:rPr>
                    <w:rPr>
                      <w:rFonts w:ascii="Cambria Math" w:eastAsia="Calibri" w:hAnsi="Cambria Math"/>
                      <w:sz w:val="15"/>
                      <w:szCs w:val="15"/>
                      <w:vertAlign w:val="subscript"/>
                    </w:rPr>
                    <m:t>r</m:t>
                  </m:r>
                </m:sub>
              </m:sSub>
            </m:oMath>
            <w:r w:rsidR="000115B4" w:rsidRPr="007E7631">
              <w:rPr>
                <w:rFonts w:ascii="Gulliver-Regular" w:eastAsia="Calibri" w:hAnsi="Gulliver-Regular"/>
                <w:bCs/>
                <w:sz w:val="15"/>
                <w:szCs w:val="15"/>
                <w:vertAlign w:val="subscript"/>
              </w:rPr>
              <w:t xml:space="preserve"> </w:t>
            </w:r>
            <w:r w:rsidR="000115B4" w:rsidRPr="007E7631">
              <w:rPr>
                <w:rFonts w:ascii="Gulliver-Regular" w:eastAsia="Calibri" w:hAnsi="Gulliver-Regular"/>
                <w:bCs/>
                <w:sz w:val="15"/>
                <w:szCs w:val="15"/>
              </w:rPr>
              <w:t>(</w:t>
            </w:r>
            <w:r w:rsidR="000115B4" w:rsidRPr="007E7631">
              <w:rPr>
                <w:rFonts w:ascii="Gulliver-Regular" w:eastAsia="Calibri" w:hAnsi="Gulliver-Regular"/>
                <w:bCs/>
                <w:sz w:val="15"/>
                <w:szCs w:val="15"/>
              </w:rPr>
              <w:sym w:font="Symbol" w:char="F0B0"/>
            </w:r>
            <w:r w:rsidR="000115B4" w:rsidRPr="007E7631">
              <w:rPr>
                <w:rFonts w:ascii="Gulliver-Regular" w:eastAsia="Calibri" w:hAnsi="Gulliver-Regular"/>
                <w:bCs/>
                <w:sz w:val="15"/>
                <w:szCs w:val="15"/>
              </w:rPr>
              <w:t>)</w:t>
            </w:r>
          </w:p>
        </w:tc>
        <w:tc>
          <w:tcPr>
            <w:tcW w:w="1766" w:type="pct"/>
          </w:tcPr>
          <w:p w14:paraId="7E3DE479" w14:textId="77777777" w:rsidR="000115B4" w:rsidRPr="007E7631" w:rsidRDefault="000115B4" w:rsidP="00510FA1">
            <w:pPr>
              <w:adjustRightInd w:val="0"/>
              <w:snapToGrid w:val="0"/>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JCS (MPa)</w:t>
            </w:r>
          </w:p>
        </w:tc>
      </w:tr>
      <w:tr w:rsidR="000115B4" w:rsidRPr="007E7631" w14:paraId="490D1976" w14:textId="77777777" w:rsidTr="00510FA1">
        <w:trPr>
          <w:trHeight w:val="227"/>
          <w:jc w:val="center"/>
        </w:trPr>
        <w:tc>
          <w:tcPr>
            <w:tcW w:w="968" w:type="pct"/>
            <w:vAlign w:val="bottom"/>
            <w:hideMark/>
          </w:tcPr>
          <w:p w14:paraId="002976EB"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w:t>
            </w:r>
          </w:p>
        </w:tc>
        <w:tc>
          <w:tcPr>
            <w:tcW w:w="1133" w:type="pct"/>
            <w:vAlign w:val="bottom"/>
          </w:tcPr>
          <w:p w14:paraId="51C3CFAA"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2.15</w:t>
            </w:r>
          </w:p>
        </w:tc>
        <w:tc>
          <w:tcPr>
            <w:tcW w:w="1133" w:type="pct"/>
            <w:vAlign w:val="bottom"/>
          </w:tcPr>
          <w:p w14:paraId="600292BC"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32.63</w:t>
            </w:r>
          </w:p>
        </w:tc>
        <w:tc>
          <w:tcPr>
            <w:tcW w:w="1766" w:type="pct"/>
            <w:shd w:val="clear" w:color="auto" w:fill="auto"/>
            <w:vAlign w:val="bottom"/>
          </w:tcPr>
          <w:p w14:paraId="5DC426B0"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10.66</w:t>
            </w:r>
          </w:p>
        </w:tc>
      </w:tr>
      <w:tr w:rsidR="000115B4" w:rsidRPr="007E7631" w14:paraId="1EA9FA28" w14:textId="77777777" w:rsidTr="00510FA1">
        <w:trPr>
          <w:trHeight w:val="227"/>
          <w:jc w:val="center"/>
        </w:trPr>
        <w:tc>
          <w:tcPr>
            <w:tcW w:w="968" w:type="pct"/>
            <w:vAlign w:val="bottom"/>
            <w:hideMark/>
          </w:tcPr>
          <w:p w14:paraId="16969072"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w:t>
            </w:r>
          </w:p>
        </w:tc>
        <w:tc>
          <w:tcPr>
            <w:tcW w:w="1133" w:type="pct"/>
            <w:vAlign w:val="bottom"/>
          </w:tcPr>
          <w:p w14:paraId="29303151"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2.87</w:t>
            </w:r>
          </w:p>
        </w:tc>
        <w:tc>
          <w:tcPr>
            <w:tcW w:w="1133" w:type="pct"/>
            <w:vAlign w:val="bottom"/>
          </w:tcPr>
          <w:p w14:paraId="38E0CA57"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27.76</w:t>
            </w:r>
          </w:p>
        </w:tc>
        <w:tc>
          <w:tcPr>
            <w:tcW w:w="1766" w:type="pct"/>
            <w:shd w:val="clear" w:color="auto" w:fill="auto"/>
            <w:vAlign w:val="bottom"/>
          </w:tcPr>
          <w:p w14:paraId="22BF443F"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6.29</w:t>
            </w:r>
          </w:p>
        </w:tc>
      </w:tr>
      <w:tr w:rsidR="000115B4" w:rsidRPr="007E7631" w14:paraId="33DB6DE8" w14:textId="77777777" w:rsidTr="00510FA1">
        <w:trPr>
          <w:trHeight w:val="227"/>
          <w:jc w:val="center"/>
        </w:trPr>
        <w:tc>
          <w:tcPr>
            <w:tcW w:w="968" w:type="pct"/>
            <w:vAlign w:val="bottom"/>
            <w:hideMark/>
          </w:tcPr>
          <w:p w14:paraId="79EE9F21"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3</w:t>
            </w:r>
          </w:p>
        </w:tc>
        <w:tc>
          <w:tcPr>
            <w:tcW w:w="1133" w:type="pct"/>
            <w:vAlign w:val="bottom"/>
          </w:tcPr>
          <w:p w14:paraId="525BA395"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3.58</w:t>
            </w:r>
          </w:p>
        </w:tc>
        <w:tc>
          <w:tcPr>
            <w:tcW w:w="1133" w:type="pct"/>
            <w:vAlign w:val="bottom"/>
          </w:tcPr>
          <w:p w14:paraId="209F68DE"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37.51</w:t>
            </w:r>
          </w:p>
        </w:tc>
        <w:tc>
          <w:tcPr>
            <w:tcW w:w="1766" w:type="pct"/>
            <w:shd w:val="clear" w:color="auto" w:fill="auto"/>
            <w:vAlign w:val="bottom"/>
          </w:tcPr>
          <w:p w14:paraId="1E86C90B"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18.05</w:t>
            </w:r>
          </w:p>
        </w:tc>
      </w:tr>
      <w:tr w:rsidR="000115B4" w:rsidRPr="007E7631" w14:paraId="2A5B1DD4" w14:textId="77777777" w:rsidTr="00510FA1">
        <w:trPr>
          <w:trHeight w:val="227"/>
          <w:jc w:val="center"/>
        </w:trPr>
        <w:tc>
          <w:tcPr>
            <w:tcW w:w="968" w:type="pct"/>
            <w:vAlign w:val="bottom"/>
            <w:hideMark/>
          </w:tcPr>
          <w:p w14:paraId="04143EFE"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4</w:t>
            </w:r>
          </w:p>
        </w:tc>
        <w:tc>
          <w:tcPr>
            <w:tcW w:w="1133" w:type="pct"/>
            <w:vAlign w:val="bottom"/>
          </w:tcPr>
          <w:p w14:paraId="17C1445B"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2.15</w:t>
            </w:r>
          </w:p>
        </w:tc>
        <w:tc>
          <w:tcPr>
            <w:tcW w:w="1133" w:type="pct"/>
            <w:vAlign w:val="bottom"/>
          </w:tcPr>
          <w:p w14:paraId="6C6825BB"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31.17</w:t>
            </w:r>
          </w:p>
        </w:tc>
        <w:tc>
          <w:tcPr>
            <w:tcW w:w="1766" w:type="pct"/>
            <w:shd w:val="clear" w:color="auto" w:fill="auto"/>
            <w:vAlign w:val="bottom"/>
          </w:tcPr>
          <w:p w14:paraId="727C6C7E"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9.10</w:t>
            </w:r>
          </w:p>
        </w:tc>
      </w:tr>
      <w:tr w:rsidR="000115B4" w:rsidRPr="007E7631" w14:paraId="4D7A9F01" w14:textId="77777777" w:rsidTr="00510FA1">
        <w:trPr>
          <w:trHeight w:val="227"/>
          <w:jc w:val="center"/>
        </w:trPr>
        <w:tc>
          <w:tcPr>
            <w:tcW w:w="968" w:type="pct"/>
            <w:vAlign w:val="bottom"/>
            <w:hideMark/>
          </w:tcPr>
          <w:p w14:paraId="049411D4"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5</w:t>
            </w:r>
          </w:p>
        </w:tc>
        <w:tc>
          <w:tcPr>
            <w:tcW w:w="1133" w:type="pct"/>
            <w:vAlign w:val="bottom"/>
          </w:tcPr>
          <w:p w14:paraId="3F7CB441"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2.87</w:t>
            </w:r>
          </w:p>
        </w:tc>
        <w:tc>
          <w:tcPr>
            <w:tcW w:w="1133" w:type="pct"/>
            <w:vAlign w:val="bottom"/>
          </w:tcPr>
          <w:p w14:paraId="2E1BEAF8"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30.68</w:t>
            </w:r>
          </w:p>
        </w:tc>
        <w:tc>
          <w:tcPr>
            <w:tcW w:w="1766" w:type="pct"/>
            <w:shd w:val="clear" w:color="auto" w:fill="auto"/>
            <w:vAlign w:val="bottom"/>
          </w:tcPr>
          <w:p w14:paraId="0011FF45"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8.63</w:t>
            </w:r>
          </w:p>
        </w:tc>
      </w:tr>
      <w:tr w:rsidR="000115B4" w:rsidRPr="007E7631" w14:paraId="57E36DA2" w14:textId="77777777" w:rsidTr="00510FA1">
        <w:trPr>
          <w:trHeight w:val="227"/>
          <w:jc w:val="center"/>
        </w:trPr>
        <w:tc>
          <w:tcPr>
            <w:tcW w:w="968" w:type="pct"/>
            <w:vAlign w:val="bottom"/>
            <w:hideMark/>
          </w:tcPr>
          <w:p w14:paraId="7432D841"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6</w:t>
            </w:r>
          </w:p>
        </w:tc>
        <w:tc>
          <w:tcPr>
            <w:tcW w:w="1133" w:type="pct"/>
            <w:vAlign w:val="bottom"/>
          </w:tcPr>
          <w:p w14:paraId="5D9F3CDB"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3.58</w:t>
            </w:r>
          </w:p>
        </w:tc>
        <w:tc>
          <w:tcPr>
            <w:tcW w:w="1133" w:type="pct"/>
            <w:vAlign w:val="bottom"/>
          </w:tcPr>
          <w:p w14:paraId="40EE9884"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32.63</w:t>
            </w:r>
          </w:p>
        </w:tc>
        <w:tc>
          <w:tcPr>
            <w:tcW w:w="1766" w:type="pct"/>
            <w:shd w:val="clear" w:color="auto" w:fill="auto"/>
            <w:vAlign w:val="bottom"/>
          </w:tcPr>
          <w:p w14:paraId="1C5DDC91"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10.66</w:t>
            </w:r>
          </w:p>
        </w:tc>
      </w:tr>
      <w:tr w:rsidR="000115B4" w:rsidRPr="007E7631" w14:paraId="666902C8" w14:textId="77777777" w:rsidTr="00510FA1">
        <w:trPr>
          <w:trHeight w:val="227"/>
          <w:jc w:val="center"/>
        </w:trPr>
        <w:tc>
          <w:tcPr>
            <w:tcW w:w="968" w:type="pct"/>
            <w:vAlign w:val="bottom"/>
            <w:hideMark/>
          </w:tcPr>
          <w:p w14:paraId="4AF1BA37"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7</w:t>
            </w:r>
          </w:p>
        </w:tc>
        <w:tc>
          <w:tcPr>
            <w:tcW w:w="1133" w:type="pct"/>
            <w:vAlign w:val="bottom"/>
          </w:tcPr>
          <w:p w14:paraId="3681AC11"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2.15</w:t>
            </w:r>
          </w:p>
        </w:tc>
        <w:tc>
          <w:tcPr>
            <w:tcW w:w="1133" w:type="pct"/>
            <w:vAlign w:val="bottom"/>
          </w:tcPr>
          <w:p w14:paraId="27B2EB15"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29.71</w:t>
            </w:r>
          </w:p>
        </w:tc>
        <w:tc>
          <w:tcPr>
            <w:tcW w:w="1766" w:type="pct"/>
            <w:shd w:val="clear" w:color="auto" w:fill="auto"/>
            <w:vAlign w:val="bottom"/>
          </w:tcPr>
          <w:p w14:paraId="15F1557B"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7.77</w:t>
            </w:r>
          </w:p>
        </w:tc>
      </w:tr>
      <w:tr w:rsidR="000115B4" w:rsidRPr="007E7631" w14:paraId="6FC4AF6D" w14:textId="77777777" w:rsidTr="00510FA1">
        <w:trPr>
          <w:trHeight w:val="227"/>
          <w:jc w:val="center"/>
        </w:trPr>
        <w:tc>
          <w:tcPr>
            <w:tcW w:w="968" w:type="pct"/>
            <w:vAlign w:val="bottom"/>
            <w:hideMark/>
          </w:tcPr>
          <w:p w14:paraId="659CAE36"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8</w:t>
            </w:r>
          </w:p>
        </w:tc>
        <w:tc>
          <w:tcPr>
            <w:tcW w:w="1133" w:type="pct"/>
            <w:vAlign w:val="bottom"/>
          </w:tcPr>
          <w:p w14:paraId="46D43B9D"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2.87</w:t>
            </w:r>
          </w:p>
        </w:tc>
        <w:tc>
          <w:tcPr>
            <w:tcW w:w="1133" w:type="pct"/>
            <w:vAlign w:val="bottom"/>
          </w:tcPr>
          <w:p w14:paraId="56FFC263"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35.07</w:t>
            </w:r>
          </w:p>
        </w:tc>
        <w:tc>
          <w:tcPr>
            <w:tcW w:w="1766" w:type="pct"/>
            <w:shd w:val="clear" w:color="auto" w:fill="auto"/>
            <w:vAlign w:val="bottom"/>
          </w:tcPr>
          <w:p w14:paraId="2CD12D54"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13.87</w:t>
            </w:r>
          </w:p>
        </w:tc>
      </w:tr>
      <w:tr w:rsidR="000115B4" w:rsidRPr="007E7631" w14:paraId="770CC49F" w14:textId="77777777" w:rsidTr="00510FA1">
        <w:trPr>
          <w:trHeight w:val="227"/>
          <w:jc w:val="center"/>
        </w:trPr>
        <w:tc>
          <w:tcPr>
            <w:tcW w:w="968" w:type="pct"/>
            <w:vAlign w:val="bottom"/>
            <w:hideMark/>
          </w:tcPr>
          <w:p w14:paraId="678AE67A"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9</w:t>
            </w:r>
          </w:p>
        </w:tc>
        <w:tc>
          <w:tcPr>
            <w:tcW w:w="1133" w:type="pct"/>
            <w:vAlign w:val="bottom"/>
          </w:tcPr>
          <w:p w14:paraId="56B8B627"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3.58</w:t>
            </w:r>
          </w:p>
        </w:tc>
        <w:tc>
          <w:tcPr>
            <w:tcW w:w="1133" w:type="pct"/>
            <w:vAlign w:val="bottom"/>
          </w:tcPr>
          <w:p w14:paraId="0730DC39"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32.15</w:t>
            </w:r>
          </w:p>
        </w:tc>
        <w:tc>
          <w:tcPr>
            <w:tcW w:w="1766" w:type="pct"/>
            <w:shd w:val="clear" w:color="auto" w:fill="auto"/>
            <w:vAlign w:val="bottom"/>
          </w:tcPr>
          <w:p w14:paraId="787D3951"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10.11</w:t>
            </w:r>
          </w:p>
        </w:tc>
      </w:tr>
      <w:tr w:rsidR="000115B4" w:rsidRPr="007E7631" w14:paraId="2269463E" w14:textId="77777777" w:rsidTr="00510FA1">
        <w:trPr>
          <w:trHeight w:val="227"/>
          <w:jc w:val="center"/>
        </w:trPr>
        <w:tc>
          <w:tcPr>
            <w:tcW w:w="968" w:type="pct"/>
            <w:vAlign w:val="bottom"/>
            <w:hideMark/>
          </w:tcPr>
          <w:p w14:paraId="3FDFECB1"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10</w:t>
            </w:r>
          </w:p>
        </w:tc>
        <w:tc>
          <w:tcPr>
            <w:tcW w:w="1133" w:type="pct"/>
            <w:vAlign w:val="bottom"/>
          </w:tcPr>
          <w:p w14:paraId="0C880F8E"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3.32</w:t>
            </w:r>
          </w:p>
        </w:tc>
        <w:tc>
          <w:tcPr>
            <w:tcW w:w="1133" w:type="pct"/>
            <w:vAlign w:val="bottom"/>
          </w:tcPr>
          <w:p w14:paraId="5AC9787A"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32.15</w:t>
            </w:r>
          </w:p>
        </w:tc>
        <w:tc>
          <w:tcPr>
            <w:tcW w:w="1766" w:type="pct"/>
            <w:shd w:val="clear" w:color="auto" w:fill="auto"/>
            <w:vAlign w:val="bottom"/>
          </w:tcPr>
          <w:p w14:paraId="7E1FBB81"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10.11</w:t>
            </w:r>
          </w:p>
        </w:tc>
      </w:tr>
      <w:tr w:rsidR="000115B4" w:rsidRPr="007E7631" w14:paraId="4EF00907" w14:textId="77777777" w:rsidTr="00510FA1">
        <w:trPr>
          <w:trHeight w:val="227"/>
          <w:jc w:val="center"/>
        </w:trPr>
        <w:tc>
          <w:tcPr>
            <w:tcW w:w="968" w:type="pct"/>
            <w:vAlign w:val="bottom"/>
            <w:hideMark/>
          </w:tcPr>
          <w:p w14:paraId="3BB86E19"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11</w:t>
            </w:r>
          </w:p>
        </w:tc>
        <w:tc>
          <w:tcPr>
            <w:tcW w:w="1133" w:type="pct"/>
            <w:vAlign w:val="bottom"/>
          </w:tcPr>
          <w:p w14:paraId="2D648A0D"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4.42</w:t>
            </w:r>
          </w:p>
        </w:tc>
        <w:tc>
          <w:tcPr>
            <w:tcW w:w="1133" w:type="pct"/>
            <w:vAlign w:val="bottom"/>
          </w:tcPr>
          <w:p w14:paraId="0510EDD1"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32.63</w:t>
            </w:r>
          </w:p>
        </w:tc>
        <w:tc>
          <w:tcPr>
            <w:tcW w:w="1766" w:type="pct"/>
            <w:shd w:val="clear" w:color="auto" w:fill="auto"/>
            <w:vAlign w:val="bottom"/>
          </w:tcPr>
          <w:p w14:paraId="75801D46"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10.66</w:t>
            </w:r>
          </w:p>
        </w:tc>
      </w:tr>
      <w:tr w:rsidR="000115B4" w:rsidRPr="007E7631" w14:paraId="6DF92539" w14:textId="77777777" w:rsidTr="00510FA1">
        <w:trPr>
          <w:trHeight w:val="227"/>
          <w:jc w:val="center"/>
        </w:trPr>
        <w:tc>
          <w:tcPr>
            <w:tcW w:w="968" w:type="pct"/>
            <w:vAlign w:val="bottom"/>
            <w:hideMark/>
          </w:tcPr>
          <w:p w14:paraId="69974275"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12</w:t>
            </w:r>
          </w:p>
        </w:tc>
        <w:tc>
          <w:tcPr>
            <w:tcW w:w="1133" w:type="pct"/>
            <w:vAlign w:val="bottom"/>
          </w:tcPr>
          <w:p w14:paraId="6ADD7870"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5.53</w:t>
            </w:r>
          </w:p>
        </w:tc>
        <w:tc>
          <w:tcPr>
            <w:tcW w:w="1133" w:type="pct"/>
            <w:vAlign w:val="bottom"/>
          </w:tcPr>
          <w:p w14:paraId="4D625D25"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32.15</w:t>
            </w:r>
          </w:p>
        </w:tc>
        <w:tc>
          <w:tcPr>
            <w:tcW w:w="1766" w:type="pct"/>
            <w:shd w:val="clear" w:color="auto" w:fill="auto"/>
            <w:vAlign w:val="bottom"/>
          </w:tcPr>
          <w:p w14:paraId="519C230A"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10.11</w:t>
            </w:r>
          </w:p>
        </w:tc>
      </w:tr>
      <w:tr w:rsidR="000115B4" w:rsidRPr="007E7631" w14:paraId="5A39C64F" w14:textId="77777777" w:rsidTr="00510FA1">
        <w:trPr>
          <w:trHeight w:val="227"/>
          <w:jc w:val="center"/>
        </w:trPr>
        <w:tc>
          <w:tcPr>
            <w:tcW w:w="968" w:type="pct"/>
            <w:vAlign w:val="bottom"/>
            <w:hideMark/>
          </w:tcPr>
          <w:p w14:paraId="0A15FFCF"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13</w:t>
            </w:r>
          </w:p>
        </w:tc>
        <w:tc>
          <w:tcPr>
            <w:tcW w:w="1133" w:type="pct"/>
            <w:vAlign w:val="bottom"/>
          </w:tcPr>
          <w:p w14:paraId="090364AC"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3.32</w:t>
            </w:r>
          </w:p>
        </w:tc>
        <w:tc>
          <w:tcPr>
            <w:tcW w:w="1133" w:type="pct"/>
            <w:vAlign w:val="bottom"/>
          </w:tcPr>
          <w:p w14:paraId="6239BE00"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31.66</w:t>
            </w:r>
          </w:p>
        </w:tc>
        <w:tc>
          <w:tcPr>
            <w:tcW w:w="1766" w:type="pct"/>
            <w:shd w:val="clear" w:color="auto" w:fill="auto"/>
            <w:vAlign w:val="bottom"/>
          </w:tcPr>
          <w:p w14:paraId="5C3AE396"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9.59</w:t>
            </w:r>
          </w:p>
        </w:tc>
      </w:tr>
      <w:tr w:rsidR="000115B4" w:rsidRPr="007E7631" w14:paraId="08BEEFE6" w14:textId="77777777" w:rsidTr="00510FA1">
        <w:trPr>
          <w:trHeight w:val="227"/>
          <w:jc w:val="center"/>
        </w:trPr>
        <w:tc>
          <w:tcPr>
            <w:tcW w:w="968" w:type="pct"/>
            <w:vAlign w:val="bottom"/>
            <w:hideMark/>
          </w:tcPr>
          <w:p w14:paraId="7579B636"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14</w:t>
            </w:r>
          </w:p>
        </w:tc>
        <w:tc>
          <w:tcPr>
            <w:tcW w:w="1133" w:type="pct"/>
            <w:vAlign w:val="bottom"/>
          </w:tcPr>
          <w:p w14:paraId="59503CF0"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4.42</w:t>
            </w:r>
          </w:p>
        </w:tc>
        <w:tc>
          <w:tcPr>
            <w:tcW w:w="1133" w:type="pct"/>
            <w:vAlign w:val="bottom"/>
          </w:tcPr>
          <w:p w14:paraId="763E9ED2"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33.12</w:t>
            </w:r>
          </w:p>
        </w:tc>
        <w:tc>
          <w:tcPr>
            <w:tcW w:w="1766" w:type="pct"/>
            <w:shd w:val="clear" w:color="auto" w:fill="auto"/>
            <w:vAlign w:val="bottom"/>
          </w:tcPr>
          <w:p w14:paraId="5B5FE41C"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11.24</w:t>
            </w:r>
          </w:p>
        </w:tc>
      </w:tr>
      <w:tr w:rsidR="000115B4" w:rsidRPr="007E7631" w14:paraId="1C4CF3F3" w14:textId="77777777" w:rsidTr="00510FA1">
        <w:trPr>
          <w:trHeight w:val="227"/>
          <w:jc w:val="center"/>
        </w:trPr>
        <w:tc>
          <w:tcPr>
            <w:tcW w:w="968" w:type="pct"/>
            <w:vAlign w:val="bottom"/>
            <w:hideMark/>
          </w:tcPr>
          <w:p w14:paraId="20060959"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15</w:t>
            </w:r>
          </w:p>
        </w:tc>
        <w:tc>
          <w:tcPr>
            <w:tcW w:w="1133" w:type="pct"/>
            <w:vAlign w:val="bottom"/>
          </w:tcPr>
          <w:p w14:paraId="22A1570D"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5.53</w:t>
            </w:r>
          </w:p>
        </w:tc>
        <w:tc>
          <w:tcPr>
            <w:tcW w:w="1133" w:type="pct"/>
            <w:vAlign w:val="bottom"/>
          </w:tcPr>
          <w:p w14:paraId="22955EA6"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32.15</w:t>
            </w:r>
          </w:p>
        </w:tc>
        <w:tc>
          <w:tcPr>
            <w:tcW w:w="1766" w:type="pct"/>
            <w:shd w:val="clear" w:color="auto" w:fill="auto"/>
            <w:vAlign w:val="bottom"/>
          </w:tcPr>
          <w:p w14:paraId="575CC05F"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10.11</w:t>
            </w:r>
          </w:p>
        </w:tc>
      </w:tr>
      <w:tr w:rsidR="000115B4" w:rsidRPr="007E7631" w14:paraId="3EDDBA5F" w14:textId="77777777" w:rsidTr="00510FA1">
        <w:trPr>
          <w:trHeight w:val="227"/>
          <w:jc w:val="center"/>
        </w:trPr>
        <w:tc>
          <w:tcPr>
            <w:tcW w:w="968" w:type="pct"/>
            <w:vAlign w:val="bottom"/>
            <w:hideMark/>
          </w:tcPr>
          <w:p w14:paraId="4F377948"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16</w:t>
            </w:r>
          </w:p>
        </w:tc>
        <w:tc>
          <w:tcPr>
            <w:tcW w:w="1133" w:type="pct"/>
            <w:vAlign w:val="bottom"/>
          </w:tcPr>
          <w:p w14:paraId="1E34AE5A"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3.32</w:t>
            </w:r>
          </w:p>
        </w:tc>
        <w:tc>
          <w:tcPr>
            <w:tcW w:w="1133" w:type="pct"/>
            <w:vAlign w:val="bottom"/>
          </w:tcPr>
          <w:p w14:paraId="66117B73"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32.15</w:t>
            </w:r>
          </w:p>
        </w:tc>
        <w:tc>
          <w:tcPr>
            <w:tcW w:w="1766" w:type="pct"/>
            <w:shd w:val="clear" w:color="auto" w:fill="auto"/>
            <w:vAlign w:val="bottom"/>
          </w:tcPr>
          <w:p w14:paraId="47B9D2ED"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10.11</w:t>
            </w:r>
          </w:p>
        </w:tc>
      </w:tr>
      <w:tr w:rsidR="000115B4" w:rsidRPr="007E7631" w14:paraId="7F48F92C" w14:textId="77777777" w:rsidTr="00510FA1">
        <w:trPr>
          <w:trHeight w:val="227"/>
          <w:jc w:val="center"/>
        </w:trPr>
        <w:tc>
          <w:tcPr>
            <w:tcW w:w="968" w:type="pct"/>
            <w:vAlign w:val="bottom"/>
            <w:hideMark/>
          </w:tcPr>
          <w:p w14:paraId="5B43940B"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17</w:t>
            </w:r>
          </w:p>
        </w:tc>
        <w:tc>
          <w:tcPr>
            <w:tcW w:w="1133" w:type="pct"/>
            <w:vAlign w:val="bottom"/>
          </w:tcPr>
          <w:p w14:paraId="4A93596A"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4.42</w:t>
            </w:r>
          </w:p>
        </w:tc>
        <w:tc>
          <w:tcPr>
            <w:tcW w:w="1133" w:type="pct"/>
            <w:vAlign w:val="bottom"/>
          </w:tcPr>
          <w:p w14:paraId="11DA152C"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32.15</w:t>
            </w:r>
          </w:p>
        </w:tc>
        <w:tc>
          <w:tcPr>
            <w:tcW w:w="1766" w:type="pct"/>
            <w:shd w:val="clear" w:color="auto" w:fill="auto"/>
            <w:vAlign w:val="bottom"/>
          </w:tcPr>
          <w:p w14:paraId="766AEE68"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10.11</w:t>
            </w:r>
          </w:p>
        </w:tc>
      </w:tr>
      <w:tr w:rsidR="000115B4" w:rsidRPr="007E7631" w14:paraId="011F93BC" w14:textId="77777777" w:rsidTr="00510FA1">
        <w:trPr>
          <w:trHeight w:val="227"/>
          <w:jc w:val="center"/>
        </w:trPr>
        <w:tc>
          <w:tcPr>
            <w:tcW w:w="968" w:type="pct"/>
            <w:vAlign w:val="bottom"/>
            <w:hideMark/>
          </w:tcPr>
          <w:p w14:paraId="2D8C14AE"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18</w:t>
            </w:r>
          </w:p>
        </w:tc>
        <w:tc>
          <w:tcPr>
            <w:tcW w:w="1133" w:type="pct"/>
            <w:vAlign w:val="bottom"/>
          </w:tcPr>
          <w:p w14:paraId="72022F40"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5.53</w:t>
            </w:r>
          </w:p>
        </w:tc>
        <w:tc>
          <w:tcPr>
            <w:tcW w:w="1133" w:type="pct"/>
            <w:vAlign w:val="bottom"/>
          </w:tcPr>
          <w:p w14:paraId="58DB947F"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32.15</w:t>
            </w:r>
          </w:p>
        </w:tc>
        <w:tc>
          <w:tcPr>
            <w:tcW w:w="1766" w:type="pct"/>
            <w:shd w:val="clear" w:color="auto" w:fill="auto"/>
            <w:vAlign w:val="bottom"/>
          </w:tcPr>
          <w:p w14:paraId="7ADCBBDA"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10.11</w:t>
            </w:r>
          </w:p>
        </w:tc>
      </w:tr>
      <w:tr w:rsidR="000115B4" w:rsidRPr="007E7631" w14:paraId="754327A6" w14:textId="77777777" w:rsidTr="00510FA1">
        <w:trPr>
          <w:trHeight w:val="227"/>
          <w:jc w:val="center"/>
        </w:trPr>
        <w:tc>
          <w:tcPr>
            <w:tcW w:w="968" w:type="pct"/>
            <w:vAlign w:val="bottom"/>
            <w:hideMark/>
          </w:tcPr>
          <w:p w14:paraId="33733863"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19</w:t>
            </w:r>
          </w:p>
        </w:tc>
        <w:tc>
          <w:tcPr>
            <w:tcW w:w="1133" w:type="pct"/>
            <w:vAlign w:val="bottom"/>
          </w:tcPr>
          <w:p w14:paraId="6647046E"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sz w:val="15"/>
                <w:szCs w:val="15"/>
              </w:rPr>
              <w:t>3.32</w:t>
            </w:r>
          </w:p>
        </w:tc>
        <w:tc>
          <w:tcPr>
            <w:tcW w:w="1133" w:type="pct"/>
            <w:vAlign w:val="bottom"/>
          </w:tcPr>
          <w:p w14:paraId="4D81ECD4"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eastAsia="Calibri" w:hAnsi="Gulliver-Regular"/>
                <w:color w:val="000000"/>
                <w:sz w:val="15"/>
                <w:szCs w:val="15"/>
              </w:rPr>
              <w:t>27.76</w:t>
            </w:r>
          </w:p>
        </w:tc>
        <w:tc>
          <w:tcPr>
            <w:tcW w:w="1766" w:type="pct"/>
            <w:shd w:val="clear" w:color="auto" w:fill="auto"/>
            <w:vAlign w:val="bottom"/>
          </w:tcPr>
          <w:p w14:paraId="0C6762BA" w14:textId="77777777" w:rsidR="000115B4" w:rsidRPr="007E7631" w:rsidRDefault="000115B4" w:rsidP="00510FA1">
            <w:pPr>
              <w:adjustRightInd w:val="0"/>
              <w:snapToGrid w:val="0"/>
              <w:spacing w:after="0" w:line="240" w:lineRule="auto"/>
              <w:jc w:val="center"/>
              <w:rPr>
                <w:rFonts w:ascii="Gulliver-Regular" w:eastAsia="Calibri" w:hAnsi="Gulliver-Regular"/>
                <w:color w:val="000000"/>
                <w:sz w:val="15"/>
                <w:szCs w:val="15"/>
              </w:rPr>
            </w:pPr>
            <w:r w:rsidRPr="007E7631">
              <w:rPr>
                <w:rFonts w:ascii="Gulliver-Regular" w:hAnsi="Gulliver-Regular"/>
                <w:color w:val="000000"/>
                <w:sz w:val="15"/>
                <w:szCs w:val="15"/>
              </w:rPr>
              <w:t>6.29</w:t>
            </w:r>
          </w:p>
        </w:tc>
      </w:tr>
    </w:tbl>
    <w:p w14:paraId="5F73B8D6" w14:textId="77777777" w:rsidR="00E54870" w:rsidRPr="007E7631" w:rsidRDefault="00E54870" w:rsidP="000115B4">
      <w:pPr>
        <w:keepNext/>
        <w:spacing w:line="240" w:lineRule="auto"/>
        <w:rPr>
          <w:rFonts w:ascii="Gulliver-Regular" w:eastAsia="Calibri" w:hAnsi="Gulliver-Regular"/>
          <w:b/>
          <w:sz w:val="15"/>
          <w:szCs w:val="15"/>
        </w:rPr>
      </w:pPr>
    </w:p>
    <w:p w14:paraId="5B4DF2A4" w14:textId="59095393" w:rsidR="000115B4" w:rsidRPr="007E7631" w:rsidRDefault="000115B4" w:rsidP="000115B4">
      <w:pPr>
        <w:keepNext/>
        <w:spacing w:line="240" w:lineRule="auto"/>
        <w:rPr>
          <w:rFonts w:ascii="Gulliver-Regular" w:hAnsi="Gulliver-Regular"/>
          <w:bCs/>
          <w:sz w:val="15"/>
          <w:szCs w:val="15"/>
          <w:lang w:eastAsia="zh-CN"/>
        </w:rPr>
      </w:pPr>
      <w:r w:rsidRPr="007E7631">
        <w:rPr>
          <w:rFonts w:ascii="Gulliver-Regular" w:eastAsia="Calibri" w:hAnsi="Gulliver-Regular"/>
          <w:b/>
          <w:sz w:val="15"/>
          <w:szCs w:val="15"/>
        </w:rPr>
        <w:t xml:space="preserve">Table </w:t>
      </w:r>
      <w:r w:rsidR="00166A01" w:rsidRPr="007E7631">
        <w:rPr>
          <w:rFonts w:ascii="Gulliver-Regular" w:eastAsia="Calibri" w:hAnsi="Gulliver-Regular"/>
          <w:b/>
          <w:sz w:val="15"/>
          <w:szCs w:val="15"/>
        </w:rPr>
        <w:t>A</w:t>
      </w:r>
      <w:r w:rsidRPr="007E7631">
        <w:rPr>
          <w:rFonts w:ascii="Gulliver-Regular" w:eastAsia="Calibri" w:hAnsi="Gulliver-Regular"/>
          <w:b/>
          <w:sz w:val="15"/>
          <w:szCs w:val="15"/>
        </w:rPr>
        <w:fldChar w:fldCharType="begin"/>
      </w:r>
      <w:r w:rsidRPr="007E7631">
        <w:rPr>
          <w:rFonts w:ascii="Gulliver-Regular" w:eastAsia="Calibri" w:hAnsi="Gulliver-Regular"/>
          <w:b/>
          <w:sz w:val="15"/>
          <w:szCs w:val="15"/>
        </w:rPr>
        <w:instrText xml:space="preserve"> SEQ Table \* ARABIC </w:instrText>
      </w:r>
      <w:r w:rsidRPr="007E7631">
        <w:rPr>
          <w:rFonts w:ascii="Gulliver-Regular" w:eastAsia="Calibri" w:hAnsi="Gulliver-Regular"/>
          <w:b/>
          <w:sz w:val="15"/>
          <w:szCs w:val="15"/>
        </w:rPr>
        <w:fldChar w:fldCharType="separate"/>
      </w:r>
      <w:r w:rsidR="00386174" w:rsidRPr="007E7631">
        <w:rPr>
          <w:rFonts w:ascii="Gulliver-Regular" w:eastAsia="Calibri" w:hAnsi="Gulliver-Regular"/>
          <w:b/>
          <w:noProof/>
          <w:sz w:val="15"/>
          <w:szCs w:val="15"/>
        </w:rPr>
        <w:t>2</w:t>
      </w:r>
      <w:r w:rsidRPr="007E7631">
        <w:rPr>
          <w:rFonts w:ascii="Gulliver-Regular" w:eastAsia="Calibri" w:hAnsi="Gulliver-Regular"/>
          <w:b/>
          <w:sz w:val="15"/>
          <w:szCs w:val="15"/>
        </w:rPr>
        <w:fldChar w:fldCharType="end"/>
      </w:r>
      <w:r w:rsidRPr="007E7631">
        <w:rPr>
          <w:rFonts w:ascii="Gulliver-Regular" w:eastAsia="Calibri" w:hAnsi="Gulliver-Regular" w:hint="eastAsia"/>
          <w:b/>
          <w:sz w:val="15"/>
          <w:szCs w:val="15"/>
          <w:lang w:eastAsia="zh-CN"/>
        </w:rPr>
        <w:t>.</w:t>
      </w:r>
      <w:r w:rsidRPr="007E7631">
        <w:rPr>
          <w:rFonts w:ascii="Gulliver-Regular" w:eastAsia="Calibri" w:hAnsi="Gulliver-Regular"/>
          <w:sz w:val="15"/>
          <w:szCs w:val="15"/>
        </w:rPr>
        <w:t xml:space="preserve"> </w:t>
      </w:r>
      <w:r w:rsidRPr="007E7631">
        <w:rPr>
          <w:rFonts w:ascii="Gulliver-Regular" w:hAnsi="Gulliver-Regular"/>
          <w:sz w:val="15"/>
          <w:szCs w:val="15"/>
        </w:rPr>
        <w:t>Original sample of rock properties for example 2</w:t>
      </w:r>
      <w:r w:rsidRPr="007E7631">
        <w:rPr>
          <w:rFonts w:ascii="Gulliver-Regular" w:hAnsi="Gulliver-Regular" w:hint="eastAsia"/>
          <w:sz w:val="15"/>
          <w:szCs w:val="15"/>
          <w:lang w:eastAsia="zh-CN"/>
        </w:rPr>
        <w:t>.</w:t>
      </w:r>
    </w:p>
    <w:tbl>
      <w:tblPr>
        <w:tblpPr w:leftFromText="180" w:rightFromText="180" w:vertAnchor="text" w:tblpXSpec="center" w:tblpY="1"/>
        <w:tblOverlap w:val="neve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203"/>
        <w:gridCol w:w="1658"/>
        <w:gridCol w:w="3024"/>
        <w:gridCol w:w="2402"/>
        <w:gridCol w:w="1567"/>
      </w:tblGrid>
      <w:tr w:rsidR="000115B4" w:rsidRPr="007E7631" w14:paraId="0F67BF34" w14:textId="77777777" w:rsidTr="00510FA1">
        <w:tc>
          <w:tcPr>
            <w:tcW w:w="610" w:type="pct"/>
            <w:tcBorders>
              <w:top w:val="single" w:sz="4" w:space="0" w:color="auto"/>
              <w:left w:val="nil"/>
              <w:bottom w:val="single" w:sz="4" w:space="0" w:color="auto"/>
              <w:right w:val="nil"/>
            </w:tcBorders>
            <w:hideMark/>
          </w:tcPr>
          <w:p w14:paraId="58626820" w14:textId="77777777" w:rsidR="000115B4" w:rsidRPr="007E7631" w:rsidRDefault="000115B4" w:rsidP="00510FA1">
            <w:pPr>
              <w:adjustRightInd w:val="0"/>
              <w:snapToGrid w:val="0"/>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No.</w:t>
            </w:r>
          </w:p>
        </w:tc>
        <w:tc>
          <w:tcPr>
            <w:tcW w:w="841" w:type="pct"/>
            <w:tcBorders>
              <w:top w:val="single" w:sz="4" w:space="0" w:color="auto"/>
              <w:left w:val="nil"/>
              <w:bottom w:val="single" w:sz="4" w:space="0" w:color="auto"/>
              <w:right w:val="nil"/>
            </w:tcBorders>
          </w:tcPr>
          <w:p w14:paraId="524178B4" w14:textId="77777777" w:rsidR="000115B4" w:rsidRPr="007E7631" w:rsidRDefault="00D90CB2" w:rsidP="00510FA1">
            <w:pPr>
              <w:adjustRightInd w:val="0"/>
              <w:snapToGrid w:val="0"/>
              <w:spacing w:after="0" w:line="240" w:lineRule="auto"/>
              <w:jc w:val="center"/>
              <w:rPr>
                <w:rFonts w:ascii="Gulliver-Regular" w:eastAsia="Calibri" w:hAnsi="Gulliver-Regular"/>
                <w:bCs/>
                <w:sz w:val="15"/>
                <w:szCs w:val="15"/>
              </w:rPr>
            </w:pPr>
            <m:oMathPara>
              <m:oMath>
                <m:sSub>
                  <m:sSubPr>
                    <m:ctrlPr>
                      <w:rPr>
                        <w:rFonts w:ascii="Cambria Math" w:eastAsia="Calibri" w:hAnsi="Cambria Math"/>
                        <w:bCs/>
                        <w:i/>
                        <w:sz w:val="15"/>
                        <w:szCs w:val="15"/>
                      </w:rPr>
                    </m:ctrlPr>
                  </m:sSubPr>
                  <m:e>
                    <m:r>
                      <w:rPr>
                        <w:rFonts w:ascii="Cambria Math" w:eastAsia="Calibri" w:hAnsi="Cambria Math"/>
                        <w:sz w:val="15"/>
                        <w:szCs w:val="15"/>
                      </w:rPr>
                      <m:t>m</m:t>
                    </m:r>
                  </m:e>
                  <m:sub>
                    <m:r>
                      <m:rPr>
                        <m:sty m:val="p"/>
                      </m:rPr>
                      <w:rPr>
                        <w:rFonts w:ascii="Cambria Math" w:eastAsia="Calibri" w:hAnsi="Cambria Math"/>
                        <w:sz w:val="15"/>
                        <w:szCs w:val="15"/>
                      </w:rPr>
                      <m:t>i</m:t>
                    </m:r>
                  </m:sub>
                </m:sSub>
              </m:oMath>
            </m:oMathPara>
          </w:p>
        </w:tc>
        <w:tc>
          <w:tcPr>
            <w:tcW w:w="1534" w:type="pct"/>
            <w:tcBorders>
              <w:top w:val="single" w:sz="4" w:space="0" w:color="auto"/>
              <w:left w:val="nil"/>
              <w:bottom w:val="single" w:sz="4" w:space="0" w:color="auto"/>
              <w:right w:val="nil"/>
            </w:tcBorders>
          </w:tcPr>
          <w:p w14:paraId="34C06C81" w14:textId="77777777" w:rsidR="000115B4" w:rsidRPr="007E7631" w:rsidRDefault="000115B4" w:rsidP="00510FA1">
            <w:pPr>
              <w:adjustRightInd w:val="0"/>
              <w:snapToGrid w:val="0"/>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UCS (MPa)</w:t>
            </w:r>
          </w:p>
        </w:tc>
        <w:tc>
          <w:tcPr>
            <w:tcW w:w="1219" w:type="pct"/>
            <w:tcBorders>
              <w:top w:val="single" w:sz="4" w:space="0" w:color="auto"/>
              <w:left w:val="nil"/>
              <w:bottom w:val="single" w:sz="4" w:space="0" w:color="auto"/>
              <w:right w:val="nil"/>
            </w:tcBorders>
          </w:tcPr>
          <w:p w14:paraId="550F65E8" w14:textId="77777777" w:rsidR="000115B4" w:rsidRPr="007E7631" w:rsidRDefault="00D90CB2" w:rsidP="00510FA1">
            <w:pPr>
              <w:autoSpaceDE w:val="0"/>
              <w:autoSpaceDN w:val="0"/>
              <w:adjustRightInd w:val="0"/>
              <w:snapToGrid w:val="0"/>
              <w:spacing w:after="0" w:line="240" w:lineRule="auto"/>
              <w:jc w:val="center"/>
              <w:rPr>
                <w:rFonts w:ascii="Gulliver-Regular" w:eastAsia="Calibri" w:hAnsi="Gulliver-Regular"/>
                <w:bCs/>
                <w:sz w:val="15"/>
                <w:szCs w:val="15"/>
              </w:rPr>
            </w:pPr>
            <m:oMath>
              <m:sSub>
                <m:sSubPr>
                  <m:ctrlPr>
                    <w:rPr>
                      <w:rFonts w:ascii="Cambria Math" w:eastAsia="Calibri" w:hAnsi="Cambria Math"/>
                      <w:bCs/>
                      <w:i/>
                      <w:sz w:val="15"/>
                      <w:szCs w:val="15"/>
                    </w:rPr>
                  </m:ctrlPr>
                </m:sSubPr>
                <m:e>
                  <m:r>
                    <w:rPr>
                      <w:rFonts w:ascii="Cambria Math" w:eastAsia="Calibri" w:hAnsi="Cambria Math"/>
                      <w:sz w:val="15"/>
                      <w:szCs w:val="15"/>
                    </w:rPr>
                    <m:t>E</m:t>
                  </m:r>
                </m:e>
                <m:sub>
                  <m:r>
                    <m:rPr>
                      <m:sty m:val="p"/>
                    </m:rPr>
                    <w:rPr>
                      <w:rFonts w:ascii="Cambria Math" w:eastAsia="Calibri" w:hAnsi="Cambria Math"/>
                      <w:sz w:val="15"/>
                      <w:szCs w:val="15"/>
                    </w:rPr>
                    <m:t>i</m:t>
                  </m:r>
                </m:sub>
              </m:sSub>
            </m:oMath>
            <w:r w:rsidR="000115B4" w:rsidRPr="007E7631">
              <w:rPr>
                <w:rFonts w:ascii="Gulliver-Regular" w:eastAsia="Calibri" w:hAnsi="Gulliver-Regular"/>
                <w:bCs/>
                <w:sz w:val="15"/>
                <w:szCs w:val="15"/>
              </w:rPr>
              <w:t xml:space="preserve"> (GPa)</w:t>
            </w:r>
          </w:p>
        </w:tc>
        <w:tc>
          <w:tcPr>
            <w:tcW w:w="795" w:type="pct"/>
            <w:tcBorders>
              <w:top w:val="single" w:sz="4" w:space="0" w:color="auto"/>
              <w:left w:val="nil"/>
              <w:bottom w:val="single" w:sz="4" w:space="0" w:color="auto"/>
              <w:right w:val="nil"/>
            </w:tcBorders>
          </w:tcPr>
          <w:p w14:paraId="4AC55557" w14:textId="77777777" w:rsidR="000115B4" w:rsidRPr="007E7631" w:rsidRDefault="000115B4" w:rsidP="00510FA1">
            <w:pPr>
              <w:autoSpaceDE w:val="0"/>
              <w:autoSpaceDN w:val="0"/>
              <w:adjustRightInd w:val="0"/>
              <w:snapToGrid w:val="0"/>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GSI</w:t>
            </w:r>
          </w:p>
        </w:tc>
      </w:tr>
      <w:tr w:rsidR="000115B4" w:rsidRPr="007E7631" w14:paraId="3C1F4C91" w14:textId="77777777" w:rsidTr="00510FA1">
        <w:tc>
          <w:tcPr>
            <w:tcW w:w="610" w:type="pct"/>
            <w:tcBorders>
              <w:top w:val="single" w:sz="4" w:space="0" w:color="auto"/>
              <w:left w:val="nil"/>
              <w:bottom w:val="single" w:sz="4" w:space="0" w:color="auto"/>
              <w:right w:val="nil"/>
            </w:tcBorders>
            <w:vAlign w:val="bottom"/>
            <w:hideMark/>
          </w:tcPr>
          <w:p w14:paraId="1A1EE424"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w:t>
            </w:r>
          </w:p>
        </w:tc>
        <w:tc>
          <w:tcPr>
            <w:tcW w:w="841" w:type="pct"/>
            <w:tcBorders>
              <w:top w:val="single" w:sz="4" w:space="0" w:color="auto"/>
              <w:left w:val="nil"/>
              <w:bottom w:val="single" w:sz="4" w:space="0" w:color="auto"/>
              <w:right w:val="nil"/>
            </w:tcBorders>
            <w:shd w:val="clear" w:color="auto" w:fill="auto"/>
            <w:vAlign w:val="bottom"/>
          </w:tcPr>
          <w:p w14:paraId="2E230009"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12.1949</w:t>
            </w:r>
          </w:p>
        </w:tc>
        <w:tc>
          <w:tcPr>
            <w:tcW w:w="1534" w:type="pct"/>
            <w:tcBorders>
              <w:top w:val="single" w:sz="4" w:space="0" w:color="auto"/>
              <w:bottom w:val="single" w:sz="4" w:space="0" w:color="auto"/>
            </w:tcBorders>
            <w:vAlign w:val="center"/>
          </w:tcPr>
          <w:p w14:paraId="0FC533A3"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153</w:t>
            </w:r>
          </w:p>
        </w:tc>
        <w:tc>
          <w:tcPr>
            <w:tcW w:w="1219" w:type="pct"/>
            <w:tcBorders>
              <w:top w:val="single" w:sz="4" w:space="0" w:color="auto"/>
              <w:left w:val="nil"/>
              <w:bottom w:val="single" w:sz="4" w:space="0" w:color="auto"/>
              <w:right w:val="nil"/>
            </w:tcBorders>
            <w:shd w:val="clear" w:color="auto" w:fill="auto"/>
            <w:vAlign w:val="bottom"/>
          </w:tcPr>
          <w:p w14:paraId="1B5AA9F1"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75</w:t>
            </w:r>
          </w:p>
        </w:tc>
        <w:tc>
          <w:tcPr>
            <w:tcW w:w="795" w:type="pct"/>
            <w:tcBorders>
              <w:top w:val="single" w:sz="4" w:space="0" w:color="auto"/>
              <w:bottom w:val="single" w:sz="4" w:space="0" w:color="auto"/>
            </w:tcBorders>
            <w:vAlign w:val="center"/>
          </w:tcPr>
          <w:p w14:paraId="00363F19"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42</w:t>
            </w:r>
          </w:p>
        </w:tc>
      </w:tr>
      <w:tr w:rsidR="000115B4" w:rsidRPr="007E7631" w14:paraId="2E990786" w14:textId="77777777" w:rsidTr="00510FA1">
        <w:tc>
          <w:tcPr>
            <w:tcW w:w="610" w:type="pct"/>
            <w:tcBorders>
              <w:top w:val="single" w:sz="4" w:space="0" w:color="auto"/>
              <w:left w:val="nil"/>
              <w:bottom w:val="single" w:sz="4" w:space="0" w:color="auto"/>
              <w:right w:val="nil"/>
            </w:tcBorders>
            <w:vAlign w:val="bottom"/>
            <w:hideMark/>
          </w:tcPr>
          <w:p w14:paraId="17C93025"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w:t>
            </w:r>
          </w:p>
        </w:tc>
        <w:tc>
          <w:tcPr>
            <w:tcW w:w="841" w:type="pct"/>
            <w:tcBorders>
              <w:top w:val="single" w:sz="4" w:space="0" w:color="auto"/>
              <w:left w:val="nil"/>
              <w:bottom w:val="single" w:sz="4" w:space="0" w:color="auto"/>
              <w:right w:val="nil"/>
            </w:tcBorders>
            <w:shd w:val="clear" w:color="auto" w:fill="auto"/>
            <w:vAlign w:val="bottom"/>
          </w:tcPr>
          <w:p w14:paraId="1C48B8A9"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10.9272</w:t>
            </w:r>
          </w:p>
        </w:tc>
        <w:tc>
          <w:tcPr>
            <w:tcW w:w="1534" w:type="pct"/>
            <w:tcBorders>
              <w:top w:val="single" w:sz="4" w:space="0" w:color="auto"/>
              <w:bottom w:val="single" w:sz="4" w:space="0" w:color="auto"/>
            </w:tcBorders>
            <w:vAlign w:val="center"/>
          </w:tcPr>
          <w:p w14:paraId="2CE0EE3B"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164</w:t>
            </w:r>
          </w:p>
        </w:tc>
        <w:tc>
          <w:tcPr>
            <w:tcW w:w="1219" w:type="pct"/>
            <w:tcBorders>
              <w:top w:val="single" w:sz="4" w:space="0" w:color="auto"/>
              <w:left w:val="nil"/>
              <w:bottom w:val="single" w:sz="4" w:space="0" w:color="auto"/>
              <w:right w:val="nil"/>
            </w:tcBorders>
            <w:shd w:val="clear" w:color="auto" w:fill="auto"/>
            <w:vAlign w:val="bottom"/>
          </w:tcPr>
          <w:p w14:paraId="4C20282C"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85</w:t>
            </w:r>
          </w:p>
        </w:tc>
        <w:tc>
          <w:tcPr>
            <w:tcW w:w="795" w:type="pct"/>
            <w:tcBorders>
              <w:top w:val="single" w:sz="4" w:space="0" w:color="auto"/>
              <w:bottom w:val="single" w:sz="4" w:space="0" w:color="auto"/>
            </w:tcBorders>
            <w:vAlign w:val="center"/>
          </w:tcPr>
          <w:p w14:paraId="08B1F88E"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42</w:t>
            </w:r>
          </w:p>
        </w:tc>
      </w:tr>
      <w:tr w:rsidR="000115B4" w:rsidRPr="007E7631" w14:paraId="35174D06" w14:textId="77777777" w:rsidTr="00510FA1">
        <w:tc>
          <w:tcPr>
            <w:tcW w:w="610" w:type="pct"/>
            <w:tcBorders>
              <w:top w:val="single" w:sz="4" w:space="0" w:color="auto"/>
              <w:left w:val="nil"/>
              <w:bottom w:val="single" w:sz="4" w:space="0" w:color="auto"/>
              <w:right w:val="nil"/>
            </w:tcBorders>
            <w:vAlign w:val="bottom"/>
            <w:hideMark/>
          </w:tcPr>
          <w:p w14:paraId="3FC27267"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3</w:t>
            </w:r>
          </w:p>
        </w:tc>
        <w:tc>
          <w:tcPr>
            <w:tcW w:w="841" w:type="pct"/>
            <w:tcBorders>
              <w:top w:val="single" w:sz="4" w:space="0" w:color="auto"/>
              <w:left w:val="nil"/>
              <w:bottom w:val="single" w:sz="4" w:space="0" w:color="auto"/>
              <w:right w:val="nil"/>
            </w:tcBorders>
            <w:shd w:val="clear" w:color="auto" w:fill="auto"/>
            <w:vAlign w:val="bottom"/>
          </w:tcPr>
          <w:p w14:paraId="21ABA147"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8.3032</w:t>
            </w:r>
          </w:p>
        </w:tc>
        <w:tc>
          <w:tcPr>
            <w:tcW w:w="1534" w:type="pct"/>
            <w:tcBorders>
              <w:top w:val="single" w:sz="4" w:space="0" w:color="auto"/>
              <w:bottom w:val="single" w:sz="4" w:space="0" w:color="auto"/>
            </w:tcBorders>
            <w:vAlign w:val="center"/>
          </w:tcPr>
          <w:p w14:paraId="5056DBB0"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59</w:t>
            </w:r>
          </w:p>
        </w:tc>
        <w:tc>
          <w:tcPr>
            <w:tcW w:w="1219" w:type="pct"/>
            <w:tcBorders>
              <w:top w:val="single" w:sz="4" w:space="0" w:color="auto"/>
              <w:left w:val="nil"/>
              <w:bottom w:val="single" w:sz="4" w:space="0" w:color="auto"/>
              <w:right w:val="nil"/>
            </w:tcBorders>
            <w:shd w:val="clear" w:color="auto" w:fill="auto"/>
            <w:vAlign w:val="bottom"/>
          </w:tcPr>
          <w:p w14:paraId="2F36BFF0"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85</w:t>
            </w:r>
          </w:p>
        </w:tc>
        <w:tc>
          <w:tcPr>
            <w:tcW w:w="795" w:type="pct"/>
            <w:tcBorders>
              <w:top w:val="single" w:sz="4" w:space="0" w:color="auto"/>
              <w:bottom w:val="single" w:sz="4" w:space="0" w:color="auto"/>
            </w:tcBorders>
            <w:vAlign w:val="center"/>
          </w:tcPr>
          <w:p w14:paraId="626E1B39"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42</w:t>
            </w:r>
          </w:p>
        </w:tc>
      </w:tr>
      <w:tr w:rsidR="000115B4" w:rsidRPr="007E7631" w14:paraId="0446E562" w14:textId="77777777" w:rsidTr="00510FA1">
        <w:tc>
          <w:tcPr>
            <w:tcW w:w="610" w:type="pct"/>
            <w:tcBorders>
              <w:top w:val="single" w:sz="4" w:space="0" w:color="auto"/>
              <w:left w:val="nil"/>
              <w:bottom w:val="single" w:sz="4" w:space="0" w:color="auto"/>
              <w:right w:val="nil"/>
            </w:tcBorders>
            <w:vAlign w:val="bottom"/>
            <w:hideMark/>
          </w:tcPr>
          <w:p w14:paraId="59F2A78F"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4</w:t>
            </w:r>
          </w:p>
        </w:tc>
        <w:tc>
          <w:tcPr>
            <w:tcW w:w="841" w:type="pct"/>
            <w:tcBorders>
              <w:top w:val="single" w:sz="4" w:space="0" w:color="auto"/>
              <w:left w:val="nil"/>
              <w:bottom w:val="single" w:sz="4" w:space="0" w:color="auto"/>
              <w:right w:val="nil"/>
            </w:tcBorders>
            <w:shd w:val="clear" w:color="auto" w:fill="auto"/>
            <w:vAlign w:val="bottom"/>
          </w:tcPr>
          <w:p w14:paraId="4D13049F"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3.6465</w:t>
            </w:r>
          </w:p>
        </w:tc>
        <w:tc>
          <w:tcPr>
            <w:tcW w:w="1534" w:type="pct"/>
            <w:tcBorders>
              <w:top w:val="single" w:sz="4" w:space="0" w:color="auto"/>
              <w:bottom w:val="single" w:sz="4" w:space="0" w:color="auto"/>
            </w:tcBorders>
            <w:vAlign w:val="center"/>
          </w:tcPr>
          <w:p w14:paraId="6DA52246"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125</w:t>
            </w:r>
          </w:p>
        </w:tc>
        <w:tc>
          <w:tcPr>
            <w:tcW w:w="1219" w:type="pct"/>
            <w:tcBorders>
              <w:top w:val="single" w:sz="4" w:space="0" w:color="auto"/>
              <w:left w:val="nil"/>
              <w:bottom w:val="single" w:sz="4" w:space="0" w:color="auto"/>
              <w:right w:val="nil"/>
            </w:tcBorders>
            <w:shd w:val="clear" w:color="auto" w:fill="auto"/>
            <w:vAlign w:val="bottom"/>
          </w:tcPr>
          <w:p w14:paraId="7320C173"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58</w:t>
            </w:r>
          </w:p>
        </w:tc>
        <w:tc>
          <w:tcPr>
            <w:tcW w:w="795" w:type="pct"/>
            <w:tcBorders>
              <w:top w:val="single" w:sz="4" w:space="0" w:color="auto"/>
              <w:bottom w:val="single" w:sz="4" w:space="0" w:color="auto"/>
            </w:tcBorders>
            <w:vAlign w:val="center"/>
          </w:tcPr>
          <w:p w14:paraId="4AAA59E1"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42</w:t>
            </w:r>
          </w:p>
        </w:tc>
      </w:tr>
      <w:tr w:rsidR="000115B4" w:rsidRPr="007E7631" w14:paraId="3BAFCA3A" w14:textId="77777777" w:rsidTr="00510FA1">
        <w:tc>
          <w:tcPr>
            <w:tcW w:w="610" w:type="pct"/>
            <w:tcBorders>
              <w:top w:val="single" w:sz="4" w:space="0" w:color="auto"/>
              <w:left w:val="nil"/>
              <w:bottom w:val="single" w:sz="4" w:space="0" w:color="auto"/>
              <w:right w:val="nil"/>
            </w:tcBorders>
            <w:vAlign w:val="bottom"/>
            <w:hideMark/>
          </w:tcPr>
          <w:p w14:paraId="2EDA8F82"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5</w:t>
            </w:r>
          </w:p>
        </w:tc>
        <w:tc>
          <w:tcPr>
            <w:tcW w:w="841" w:type="pct"/>
            <w:tcBorders>
              <w:top w:val="single" w:sz="4" w:space="0" w:color="auto"/>
              <w:left w:val="nil"/>
              <w:bottom w:val="single" w:sz="4" w:space="0" w:color="auto"/>
              <w:right w:val="nil"/>
            </w:tcBorders>
            <w:shd w:val="clear" w:color="auto" w:fill="auto"/>
            <w:vAlign w:val="bottom"/>
          </w:tcPr>
          <w:p w14:paraId="11C03CD4"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8.8251</w:t>
            </w:r>
          </w:p>
        </w:tc>
        <w:tc>
          <w:tcPr>
            <w:tcW w:w="1534" w:type="pct"/>
            <w:tcBorders>
              <w:top w:val="single" w:sz="4" w:space="0" w:color="auto"/>
              <w:bottom w:val="single" w:sz="4" w:space="0" w:color="auto"/>
            </w:tcBorders>
            <w:vAlign w:val="center"/>
          </w:tcPr>
          <w:p w14:paraId="16EA5940"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141</w:t>
            </w:r>
          </w:p>
        </w:tc>
        <w:tc>
          <w:tcPr>
            <w:tcW w:w="1219" w:type="pct"/>
            <w:tcBorders>
              <w:top w:val="single" w:sz="4" w:space="0" w:color="auto"/>
              <w:left w:val="nil"/>
              <w:bottom w:val="single" w:sz="4" w:space="0" w:color="auto"/>
              <w:right w:val="nil"/>
            </w:tcBorders>
            <w:shd w:val="clear" w:color="auto" w:fill="auto"/>
            <w:vAlign w:val="bottom"/>
          </w:tcPr>
          <w:p w14:paraId="376EA39F"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60</w:t>
            </w:r>
          </w:p>
        </w:tc>
        <w:tc>
          <w:tcPr>
            <w:tcW w:w="795" w:type="pct"/>
            <w:tcBorders>
              <w:top w:val="single" w:sz="4" w:space="0" w:color="auto"/>
              <w:bottom w:val="single" w:sz="4" w:space="0" w:color="auto"/>
            </w:tcBorders>
            <w:vAlign w:val="center"/>
          </w:tcPr>
          <w:p w14:paraId="2A87ED85"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35</w:t>
            </w:r>
          </w:p>
        </w:tc>
      </w:tr>
      <w:tr w:rsidR="000115B4" w:rsidRPr="007E7631" w14:paraId="23A861D8" w14:textId="77777777" w:rsidTr="00510FA1">
        <w:tc>
          <w:tcPr>
            <w:tcW w:w="610" w:type="pct"/>
            <w:tcBorders>
              <w:top w:val="single" w:sz="4" w:space="0" w:color="auto"/>
              <w:left w:val="nil"/>
              <w:bottom w:val="single" w:sz="4" w:space="0" w:color="auto"/>
              <w:right w:val="nil"/>
            </w:tcBorders>
            <w:vAlign w:val="bottom"/>
            <w:hideMark/>
          </w:tcPr>
          <w:p w14:paraId="61EDF4C6"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6</w:t>
            </w:r>
          </w:p>
        </w:tc>
        <w:tc>
          <w:tcPr>
            <w:tcW w:w="841" w:type="pct"/>
            <w:tcBorders>
              <w:top w:val="single" w:sz="4" w:space="0" w:color="auto"/>
              <w:left w:val="nil"/>
              <w:bottom w:val="single" w:sz="4" w:space="0" w:color="auto"/>
              <w:right w:val="nil"/>
            </w:tcBorders>
            <w:shd w:val="clear" w:color="auto" w:fill="auto"/>
            <w:vAlign w:val="bottom"/>
          </w:tcPr>
          <w:p w14:paraId="00D44ABE"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16.0289</w:t>
            </w:r>
          </w:p>
        </w:tc>
        <w:tc>
          <w:tcPr>
            <w:tcW w:w="1534" w:type="pct"/>
            <w:tcBorders>
              <w:top w:val="single" w:sz="4" w:space="0" w:color="auto"/>
              <w:bottom w:val="single" w:sz="4" w:space="0" w:color="auto"/>
            </w:tcBorders>
            <w:vAlign w:val="center"/>
          </w:tcPr>
          <w:p w14:paraId="6B440355"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102</w:t>
            </w:r>
          </w:p>
        </w:tc>
        <w:tc>
          <w:tcPr>
            <w:tcW w:w="1219" w:type="pct"/>
            <w:tcBorders>
              <w:top w:val="single" w:sz="4" w:space="0" w:color="auto"/>
              <w:left w:val="nil"/>
              <w:bottom w:val="single" w:sz="4" w:space="0" w:color="auto"/>
              <w:right w:val="nil"/>
            </w:tcBorders>
            <w:shd w:val="clear" w:color="auto" w:fill="auto"/>
            <w:vAlign w:val="bottom"/>
          </w:tcPr>
          <w:p w14:paraId="2B40C972"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84</w:t>
            </w:r>
          </w:p>
        </w:tc>
        <w:tc>
          <w:tcPr>
            <w:tcW w:w="795" w:type="pct"/>
            <w:tcBorders>
              <w:top w:val="single" w:sz="4" w:space="0" w:color="auto"/>
              <w:bottom w:val="single" w:sz="4" w:space="0" w:color="auto"/>
            </w:tcBorders>
            <w:vAlign w:val="center"/>
          </w:tcPr>
          <w:p w14:paraId="6F7CD947"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43</w:t>
            </w:r>
          </w:p>
        </w:tc>
      </w:tr>
      <w:tr w:rsidR="000115B4" w:rsidRPr="007E7631" w14:paraId="1AD19F3C" w14:textId="77777777" w:rsidTr="00510FA1">
        <w:tc>
          <w:tcPr>
            <w:tcW w:w="610" w:type="pct"/>
            <w:tcBorders>
              <w:top w:val="single" w:sz="4" w:space="0" w:color="auto"/>
              <w:left w:val="nil"/>
              <w:bottom w:val="single" w:sz="4" w:space="0" w:color="auto"/>
              <w:right w:val="nil"/>
            </w:tcBorders>
            <w:vAlign w:val="bottom"/>
            <w:hideMark/>
          </w:tcPr>
          <w:p w14:paraId="0DBE686C"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7</w:t>
            </w:r>
          </w:p>
        </w:tc>
        <w:tc>
          <w:tcPr>
            <w:tcW w:w="841" w:type="pct"/>
            <w:tcBorders>
              <w:top w:val="single" w:sz="4" w:space="0" w:color="auto"/>
              <w:left w:val="nil"/>
              <w:bottom w:val="single" w:sz="4" w:space="0" w:color="auto"/>
              <w:right w:val="nil"/>
            </w:tcBorders>
            <w:shd w:val="clear" w:color="auto" w:fill="auto"/>
            <w:vAlign w:val="bottom"/>
          </w:tcPr>
          <w:p w14:paraId="5CB8BF9D"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12.9051</w:t>
            </w:r>
          </w:p>
        </w:tc>
        <w:tc>
          <w:tcPr>
            <w:tcW w:w="1534" w:type="pct"/>
            <w:tcBorders>
              <w:top w:val="single" w:sz="4" w:space="0" w:color="auto"/>
              <w:bottom w:val="single" w:sz="4" w:space="0" w:color="auto"/>
            </w:tcBorders>
            <w:vAlign w:val="center"/>
          </w:tcPr>
          <w:p w14:paraId="369BD5B5"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68</w:t>
            </w:r>
          </w:p>
        </w:tc>
        <w:tc>
          <w:tcPr>
            <w:tcW w:w="1219" w:type="pct"/>
            <w:tcBorders>
              <w:top w:val="single" w:sz="4" w:space="0" w:color="auto"/>
              <w:left w:val="nil"/>
              <w:bottom w:val="single" w:sz="4" w:space="0" w:color="auto"/>
              <w:right w:val="nil"/>
            </w:tcBorders>
            <w:shd w:val="clear" w:color="auto" w:fill="auto"/>
            <w:vAlign w:val="bottom"/>
          </w:tcPr>
          <w:p w14:paraId="13625B45"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82</w:t>
            </w:r>
          </w:p>
        </w:tc>
        <w:tc>
          <w:tcPr>
            <w:tcW w:w="795" w:type="pct"/>
            <w:tcBorders>
              <w:top w:val="single" w:sz="4" w:space="0" w:color="auto"/>
              <w:bottom w:val="single" w:sz="4" w:space="0" w:color="auto"/>
            </w:tcBorders>
            <w:vAlign w:val="center"/>
          </w:tcPr>
          <w:p w14:paraId="3F5429BA"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35</w:t>
            </w:r>
          </w:p>
        </w:tc>
      </w:tr>
      <w:tr w:rsidR="000115B4" w:rsidRPr="007E7631" w14:paraId="5D721246" w14:textId="77777777" w:rsidTr="00510FA1">
        <w:tc>
          <w:tcPr>
            <w:tcW w:w="610" w:type="pct"/>
            <w:tcBorders>
              <w:top w:val="single" w:sz="4" w:space="0" w:color="auto"/>
              <w:left w:val="nil"/>
              <w:bottom w:val="single" w:sz="4" w:space="0" w:color="auto"/>
              <w:right w:val="nil"/>
            </w:tcBorders>
            <w:vAlign w:val="bottom"/>
            <w:hideMark/>
          </w:tcPr>
          <w:p w14:paraId="76D69264"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8</w:t>
            </w:r>
          </w:p>
        </w:tc>
        <w:tc>
          <w:tcPr>
            <w:tcW w:w="841" w:type="pct"/>
            <w:tcBorders>
              <w:top w:val="single" w:sz="4" w:space="0" w:color="auto"/>
              <w:left w:val="nil"/>
              <w:bottom w:val="single" w:sz="4" w:space="0" w:color="auto"/>
              <w:right w:val="nil"/>
            </w:tcBorders>
            <w:shd w:val="clear" w:color="auto" w:fill="auto"/>
            <w:vAlign w:val="bottom"/>
          </w:tcPr>
          <w:p w14:paraId="20BAFF1D"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16.8598</w:t>
            </w:r>
          </w:p>
        </w:tc>
        <w:tc>
          <w:tcPr>
            <w:tcW w:w="1534" w:type="pct"/>
            <w:tcBorders>
              <w:top w:val="single" w:sz="4" w:space="0" w:color="auto"/>
              <w:bottom w:val="single" w:sz="4" w:space="0" w:color="auto"/>
            </w:tcBorders>
            <w:vAlign w:val="center"/>
          </w:tcPr>
          <w:p w14:paraId="40D9CDE2"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101</w:t>
            </w:r>
          </w:p>
        </w:tc>
        <w:tc>
          <w:tcPr>
            <w:tcW w:w="1219" w:type="pct"/>
            <w:tcBorders>
              <w:top w:val="single" w:sz="4" w:space="0" w:color="auto"/>
              <w:left w:val="nil"/>
              <w:bottom w:val="single" w:sz="4" w:space="0" w:color="auto"/>
              <w:right w:val="nil"/>
            </w:tcBorders>
            <w:shd w:val="clear" w:color="auto" w:fill="auto"/>
            <w:vAlign w:val="bottom"/>
          </w:tcPr>
          <w:p w14:paraId="7EBC227A"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73</w:t>
            </w:r>
          </w:p>
        </w:tc>
        <w:tc>
          <w:tcPr>
            <w:tcW w:w="795" w:type="pct"/>
            <w:tcBorders>
              <w:top w:val="single" w:sz="4" w:space="0" w:color="auto"/>
              <w:bottom w:val="single" w:sz="4" w:space="0" w:color="auto"/>
            </w:tcBorders>
            <w:vAlign w:val="center"/>
          </w:tcPr>
          <w:p w14:paraId="12839830"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35</w:t>
            </w:r>
          </w:p>
        </w:tc>
      </w:tr>
      <w:tr w:rsidR="000115B4" w:rsidRPr="007E7631" w14:paraId="2D181F42" w14:textId="77777777" w:rsidTr="00510FA1">
        <w:tc>
          <w:tcPr>
            <w:tcW w:w="610" w:type="pct"/>
            <w:tcBorders>
              <w:top w:val="single" w:sz="4" w:space="0" w:color="auto"/>
              <w:left w:val="nil"/>
              <w:bottom w:val="single" w:sz="4" w:space="0" w:color="auto"/>
              <w:right w:val="nil"/>
            </w:tcBorders>
            <w:vAlign w:val="bottom"/>
            <w:hideMark/>
          </w:tcPr>
          <w:p w14:paraId="7C33E10A"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9</w:t>
            </w:r>
          </w:p>
        </w:tc>
        <w:tc>
          <w:tcPr>
            <w:tcW w:w="841" w:type="pct"/>
            <w:tcBorders>
              <w:top w:val="single" w:sz="4" w:space="0" w:color="auto"/>
              <w:left w:val="nil"/>
              <w:bottom w:val="single" w:sz="4" w:space="0" w:color="auto"/>
              <w:right w:val="nil"/>
            </w:tcBorders>
            <w:shd w:val="clear" w:color="auto" w:fill="auto"/>
            <w:vAlign w:val="bottom"/>
          </w:tcPr>
          <w:p w14:paraId="6D4D4620"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6.5479</w:t>
            </w:r>
          </w:p>
        </w:tc>
        <w:tc>
          <w:tcPr>
            <w:tcW w:w="1534" w:type="pct"/>
            <w:tcBorders>
              <w:top w:val="single" w:sz="4" w:space="0" w:color="auto"/>
              <w:bottom w:val="single" w:sz="4" w:space="0" w:color="auto"/>
            </w:tcBorders>
            <w:vAlign w:val="center"/>
          </w:tcPr>
          <w:p w14:paraId="48881F74"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131</w:t>
            </w:r>
          </w:p>
        </w:tc>
        <w:tc>
          <w:tcPr>
            <w:tcW w:w="1219" w:type="pct"/>
            <w:tcBorders>
              <w:top w:val="single" w:sz="4" w:space="0" w:color="auto"/>
              <w:left w:val="nil"/>
              <w:bottom w:val="single" w:sz="4" w:space="0" w:color="auto"/>
              <w:right w:val="nil"/>
            </w:tcBorders>
            <w:shd w:val="clear" w:color="auto" w:fill="auto"/>
            <w:vAlign w:val="bottom"/>
          </w:tcPr>
          <w:p w14:paraId="292B7949"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33</w:t>
            </w:r>
          </w:p>
        </w:tc>
        <w:tc>
          <w:tcPr>
            <w:tcW w:w="795" w:type="pct"/>
            <w:tcBorders>
              <w:top w:val="single" w:sz="4" w:space="0" w:color="auto"/>
              <w:bottom w:val="single" w:sz="4" w:space="0" w:color="auto"/>
            </w:tcBorders>
            <w:vAlign w:val="center"/>
          </w:tcPr>
          <w:p w14:paraId="03D8BEB0"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53</w:t>
            </w:r>
          </w:p>
        </w:tc>
      </w:tr>
      <w:tr w:rsidR="000115B4" w:rsidRPr="007E7631" w14:paraId="543B0F97" w14:textId="77777777" w:rsidTr="00510FA1">
        <w:tc>
          <w:tcPr>
            <w:tcW w:w="610" w:type="pct"/>
            <w:tcBorders>
              <w:top w:val="single" w:sz="4" w:space="0" w:color="auto"/>
              <w:left w:val="nil"/>
              <w:bottom w:val="single" w:sz="4" w:space="0" w:color="auto"/>
              <w:right w:val="nil"/>
            </w:tcBorders>
            <w:vAlign w:val="bottom"/>
            <w:hideMark/>
          </w:tcPr>
          <w:p w14:paraId="1173FF18"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10</w:t>
            </w:r>
          </w:p>
        </w:tc>
        <w:tc>
          <w:tcPr>
            <w:tcW w:w="841" w:type="pct"/>
            <w:tcBorders>
              <w:top w:val="single" w:sz="4" w:space="0" w:color="auto"/>
              <w:left w:val="nil"/>
              <w:bottom w:val="single" w:sz="4" w:space="0" w:color="auto"/>
              <w:right w:val="nil"/>
            </w:tcBorders>
            <w:shd w:val="clear" w:color="auto" w:fill="auto"/>
            <w:vAlign w:val="bottom"/>
          </w:tcPr>
          <w:p w14:paraId="2A0E0693"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15.0637</w:t>
            </w:r>
          </w:p>
        </w:tc>
        <w:tc>
          <w:tcPr>
            <w:tcW w:w="1534" w:type="pct"/>
            <w:tcBorders>
              <w:top w:val="single" w:sz="4" w:space="0" w:color="auto"/>
              <w:bottom w:val="single" w:sz="4" w:space="0" w:color="auto"/>
            </w:tcBorders>
            <w:vAlign w:val="center"/>
          </w:tcPr>
          <w:p w14:paraId="771EFA7C"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120</w:t>
            </w:r>
          </w:p>
        </w:tc>
        <w:tc>
          <w:tcPr>
            <w:tcW w:w="1219" w:type="pct"/>
            <w:tcBorders>
              <w:top w:val="single" w:sz="4" w:space="0" w:color="auto"/>
              <w:left w:val="nil"/>
              <w:bottom w:val="single" w:sz="4" w:space="0" w:color="auto"/>
              <w:right w:val="nil"/>
            </w:tcBorders>
            <w:shd w:val="clear" w:color="auto" w:fill="auto"/>
            <w:vAlign w:val="bottom"/>
          </w:tcPr>
          <w:p w14:paraId="7A7C5304"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30</w:t>
            </w:r>
          </w:p>
        </w:tc>
        <w:tc>
          <w:tcPr>
            <w:tcW w:w="795" w:type="pct"/>
            <w:tcBorders>
              <w:top w:val="single" w:sz="4" w:space="0" w:color="auto"/>
              <w:bottom w:val="single" w:sz="4" w:space="0" w:color="auto"/>
            </w:tcBorders>
            <w:vAlign w:val="center"/>
          </w:tcPr>
          <w:p w14:paraId="0E89B6EB"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40</w:t>
            </w:r>
          </w:p>
        </w:tc>
      </w:tr>
      <w:tr w:rsidR="000115B4" w:rsidRPr="007E7631" w14:paraId="2A1C138B" w14:textId="77777777" w:rsidTr="00510FA1">
        <w:tc>
          <w:tcPr>
            <w:tcW w:w="610" w:type="pct"/>
            <w:tcBorders>
              <w:top w:val="single" w:sz="4" w:space="0" w:color="auto"/>
              <w:left w:val="nil"/>
              <w:bottom w:val="single" w:sz="4" w:space="0" w:color="auto"/>
              <w:right w:val="nil"/>
            </w:tcBorders>
            <w:vAlign w:val="bottom"/>
            <w:hideMark/>
          </w:tcPr>
          <w:p w14:paraId="78D1F2DD"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11</w:t>
            </w:r>
          </w:p>
        </w:tc>
        <w:tc>
          <w:tcPr>
            <w:tcW w:w="841" w:type="pct"/>
            <w:tcBorders>
              <w:top w:val="single" w:sz="4" w:space="0" w:color="auto"/>
              <w:left w:val="nil"/>
              <w:bottom w:val="single" w:sz="4" w:space="0" w:color="auto"/>
              <w:right w:val="nil"/>
            </w:tcBorders>
            <w:shd w:val="clear" w:color="auto" w:fill="auto"/>
            <w:vAlign w:val="bottom"/>
          </w:tcPr>
          <w:p w14:paraId="295EEE6A"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4.2672</w:t>
            </w:r>
          </w:p>
        </w:tc>
        <w:tc>
          <w:tcPr>
            <w:tcW w:w="1534" w:type="pct"/>
            <w:tcBorders>
              <w:top w:val="single" w:sz="4" w:space="0" w:color="auto"/>
              <w:bottom w:val="single" w:sz="4" w:space="0" w:color="auto"/>
            </w:tcBorders>
            <w:vAlign w:val="center"/>
          </w:tcPr>
          <w:p w14:paraId="39ED222A"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92</w:t>
            </w:r>
          </w:p>
        </w:tc>
        <w:tc>
          <w:tcPr>
            <w:tcW w:w="1219" w:type="pct"/>
            <w:tcBorders>
              <w:top w:val="single" w:sz="4" w:space="0" w:color="auto"/>
              <w:left w:val="nil"/>
              <w:bottom w:val="single" w:sz="4" w:space="0" w:color="auto"/>
              <w:right w:val="nil"/>
            </w:tcBorders>
            <w:shd w:val="clear" w:color="auto" w:fill="auto"/>
            <w:vAlign w:val="bottom"/>
          </w:tcPr>
          <w:p w14:paraId="59446DF0"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74</w:t>
            </w:r>
          </w:p>
        </w:tc>
        <w:tc>
          <w:tcPr>
            <w:tcW w:w="795" w:type="pct"/>
            <w:tcBorders>
              <w:top w:val="single" w:sz="4" w:space="0" w:color="auto"/>
              <w:bottom w:val="single" w:sz="4" w:space="0" w:color="auto"/>
            </w:tcBorders>
            <w:vAlign w:val="center"/>
          </w:tcPr>
          <w:p w14:paraId="313A715F"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55</w:t>
            </w:r>
          </w:p>
        </w:tc>
      </w:tr>
      <w:tr w:rsidR="000115B4" w:rsidRPr="007E7631" w14:paraId="48F33B72" w14:textId="77777777" w:rsidTr="00510FA1">
        <w:tc>
          <w:tcPr>
            <w:tcW w:w="610" w:type="pct"/>
            <w:tcBorders>
              <w:top w:val="single" w:sz="4" w:space="0" w:color="auto"/>
              <w:left w:val="nil"/>
              <w:bottom w:val="single" w:sz="4" w:space="0" w:color="auto"/>
              <w:right w:val="nil"/>
            </w:tcBorders>
            <w:vAlign w:val="bottom"/>
            <w:hideMark/>
          </w:tcPr>
          <w:p w14:paraId="122680A8"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12</w:t>
            </w:r>
          </w:p>
        </w:tc>
        <w:tc>
          <w:tcPr>
            <w:tcW w:w="841" w:type="pct"/>
            <w:tcBorders>
              <w:top w:val="single" w:sz="4" w:space="0" w:color="auto"/>
              <w:left w:val="nil"/>
              <w:bottom w:val="single" w:sz="4" w:space="0" w:color="auto"/>
              <w:right w:val="nil"/>
            </w:tcBorders>
            <w:shd w:val="clear" w:color="auto" w:fill="auto"/>
            <w:vAlign w:val="bottom"/>
          </w:tcPr>
          <w:p w14:paraId="6A22799B"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17.3260</w:t>
            </w:r>
          </w:p>
        </w:tc>
        <w:tc>
          <w:tcPr>
            <w:tcW w:w="1534" w:type="pct"/>
            <w:tcBorders>
              <w:top w:val="single" w:sz="4" w:space="0" w:color="auto"/>
              <w:bottom w:val="single" w:sz="4" w:space="0" w:color="auto"/>
            </w:tcBorders>
            <w:vAlign w:val="center"/>
          </w:tcPr>
          <w:p w14:paraId="47A02193"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57</w:t>
            </w:r>
          </w:p>
        </w:tc>
        <w:tc>
          <w:tcPr>
            <w:tcW w:w="1219" w:type="pct"/>
            <w:tcBorders>
              <w:top w:val="single" w:sz="4" w:space="0" w:color="auto"/>
              <w:left w:val="nil"/>
              <w:bottom w:val="single" w:sz="4" w:space="0" w:color="auto"/>
              <w:right w:val="nil"/>
            </w:tcBorders>
            <w:shd w:val="clear" w:color="auto" w:fill="auto"/>
            <w:vAlign w:val="bottom"/>
          </w:tcPr>
          <w:p w14:paraId="6534DE50"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36</w:t>
            </w:r>
          </w:p>
        </w:tc>
        <w:tc>
          <w:tcPr>
            <w:tcW w:w="795" w:type="pct"/>
            <w:tcBorders>
              <w:top w:val="single" w:sz="4" w:space="0" w:color="auto"/>
              <w:bottom w:val="single" w:sz="4" w:space="0" w:color="auto"/>
            </w:tcBorders>
            <w:vAlign w:val="center"/>
          </w:tcPr>
          <w:p w14:paraId="3841A211"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45</w:t>
            </w:r>
          </w:p>
        </w:tc>
      </w:tr>
      <w:tr w:rsidR="000115B4" w:rsidRPr="007E7631" w14:paraId="0DBF7EF6" w14:textId="77777777" w:rsidTr="00510FA1">
        <w:tc>
          <w:tcPr>
            <w:tcW w:w="610" w:type="pct"/>
            <w:tcBorders>
              <w:top w:val="single" w:sz="4" w:space="0" w:color="auto"/>
              <w:left w:val="nil"/>
              <w:bottom w:val="single" w:sz="4" w:space="0" w:color="auto"/>
              <w:right w:val="nil"/>
            </w:tcBorders>
            <w:vAlign w:val="bottom"/>
            <w:hideMark/>
          </w:tcPr>
          <w:p w14:paraId="363C5304"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13</w:t>
            </w:r>
          </w:p>
        </w:tc>
        <w:tc>
          <w:tcPr>
            <w:tcW w:w="841" w:type="pct"/>
            <w:tcBorders>
              <w:top w:val="single" w:sz="4" w:space="0" w:color="auto"/>
              <w:left w:val="nil"/>
              <w:bottom w:val="single" w:sz="4" w:space="0" w:color="auto"/>
              <w:right w:val="nil"/>
            </w:tcBorders>
            <w:shd w:val="clear" w:color="auto" w:fill="auto"/>
            <w:vAlign w:val="bottom"/>
          </w:tcPr>
          <w:p w14:paraId="434988AF"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17.2944</w:t>
            </w:r>
          </w:p>
        </w:tc>
        <w:tc>
          <w:tcPr>
            <w:tcW w:w="1534" w:type="pct"/>
            <w:tcBorders>
              <w:top w:val="single" w:sz="4" w:space="0" w:color="auto"/>
              <w:bottom w:val="single" w:sz="4" w:space="0" w:color="auto"/>
            </w:tcBorders>
            <w:vAlign w:val="center"/>
          </w:tcPr>
          <w:p w14:paraId="770D7F4E"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77</w:t>
            </w:r>
          </w:p>
        </w:tc>
        <w:tc>
          <w:tcPr>
            <w:tcW w:w="1219" w:type="pct"/>
            <w:tcBorders>
              <w:top w:val="single" w:sz="4" w:space="0" w:color="auto"/>
              <w:left w:val="nil"/>
              <w:bottom w:val="single" w:sz="4" w:space="0" w:color="auto"/>
              <w:right w:val="nil"/>
            </w:tcBorders>
            <w:shd w:val="clear" w:color="auto" w:fill="auto"/>
            <w:vAlign w:val="bottom"/>
          </w:tcPr>
          <w:p w14:paraId="5BD9DC74"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57</w:t>
            </w:r>
          </w:p>
        </w:tc>
        <w:tc>
          <w:tcPr>
            <w:tcW w:w="795" w:type="pct"/>
            <w:tcBorders>
              <w:top w:val="single" w:sz="4" w:space="0" w:color="auto"/>
              <w:bottom w:val="single" w:sz="4" w:space="0" w:color="auto"/>
            </w:tcBorders>
            <w:vAlign w:val="center"/>
          </w:tcPr>
          <w:p w14:paraId="4FEB3790"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40</w:t>
            </w:r>
          </w:p>
        </w:tc>
      </w:tr>
      <w:tr w:rsidR="000115B4" w:rsidRPr="007E7631" w14:paraId="2A3FE24D" w14:textId="77777777" w:rsidTr="00510FA1">
        <w:tc>
          <w:tcPr>
            <w:tcW w:w="610" w:type="pct"/>
            <w:tcBorders>
              <w:top w:val="single" w:sz="4" w:space="0" w:color="auto"/>
              <w:left w:val="nil"/>
              <w:bottom w:val="single" w:sz="4" w:space="0" w:color="auto"/>
              <w:right w:val="nil"/>
            </w:tcBorders>
            <w:vAlign w:val="bottom"/>
            <w:hideMark/>
          </w:tcPr>
          <w:p w14:paraId="06764936"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14</w:t>
            </w:r>
          </w:p>
        </w:tc>
        <w:tc>
          <w:tcPr>
            <w:tcW w:w="841" w:type="pct"/>
            <w:tcBorders>
              <w:top w:val="single" w:sz="4" w:space="0" w:color="auto"/>
              <w:left w:val="nil"/>
              <w:bottom w:val="single" w:sz="4" w:space="0" w:color="auto"/>
              <w:right w:val="nil"/>
            </w:tcBorders>
            <w:shd w:val="clear" w:color="auto" w:fill="auto"/>
            <w:vAlign w:val="bottom"/>
          </w:tcPr>
          <w:p w14:paraId="02E345AF"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14.9430</w:t>
            </w:r>
          </w:p>
        </w:tc>
        <w:tc>
          <w:tcPr>
            <w:tcW w:w="1534" w:type="pct"/>
            <w:tcBorders>
              <w:top w:val="single" w:sz="4" w:space="0" w:color="auto"/>
              <w:bottom w:val="single" w:sz="4" w:space="0" w:color="auto"/>
            </w:tcBorders>
            <w:vAlign w:val="center"/>
          </w:tcPr>
          <w:p w14:paraId="63F4EC5D"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169</w:t>
            </w:r>
          </w:p>
        </w:tc>
        <w:tc>
          <w:tcPr>
            <w:tcW w:w="1219" w:type="pct"/>
            <w:tcBorders>
              <w:top w:val="single" w:sz="4" w:space="0" w:color="auto"/>
              <w:left w:val="nil"/>
              <w:bottom w:val="single" w:sz="4" w:space="0" w:color="auto"/>
              <w:right w:val="nil"/>
            </w:tcBorders>
            <w:shd w:val="clear" w:color="auto" w:fill="auto"/>
            <w:vAlign w:val="bottom"/>
          </w:tcPr>
          <w:p w14:paraId="461CA8EB"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39</w:t>
            </w:r>
          </w:p>
        </w:tc>
        <w:tc>
          <w:tcPr>
            <w:tcW w:w="795" w:type="pct"/>
            <w:tcBorders>
              <w:top w:val="single" w:sz="4" w:space="0" w:color="auto"/>
              <w:bottom w:val="single" w:sz="4" w:space="0" w:color="auto"/>
            </w:tcBorders>
            <w:vAlign w:val="center"/>
          </w:tcPr>
          <w:p w14:paraId="548916E3"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42</w:t>
            </w:r>
          </w:p>
        </w:tc>
      </w:tr>
      <w:tr w:rsidR="000115B4" w:rsidRPr="007E7631" w14:paraId="48CFC0B8" w14:textId="77777777" w:rsidTr="00510FA1">
        <w:tc>
          <w:tcPr>
            <w:tcW w:w="610" w:type="pct"/>
            <w:tcBorders>
              <w:top w:val="single" w:sz="4" w:space="0" w:color="auto"/>
              <w:left w:val="nil"/>
              <w:bottom w:val="single" w:sz="4" w:space="0" w:color="auto"/>
              <w:right w:val="nil"/>
            </w:tcBorders>
            <w:vAlign w:val="bottom"/>
            <w:hideMark/>
          </w:tcPr>
          <w:p w14:paraId="6FD963A9"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15</w:t>
            </w:r>
          </w:p>
        </w:tc>
        <w:tc>
          <w:tcPr>
            <w:tcW w:w="841" w:type="pct"/>
            <w:tcBorders>
              <w:top w:val="single" w:sz="4" w:space="0" w:color="auto"/>
              <w:left w:val="nil"/>
              <w:bottom w:val="single" w:sz="4" w:space="0" w:color="auto"/>
              <w:right w:val="nil"/>
            </w:tcBorders>
            <w:shd w:val="clear" w:color="auto" w:fill="auto"/>
            <w:vAlign w:val="bottom"/>
          </w:tcPr>
          <w:p w14:paraId="01D13360"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18.7750</w:t>
            </w:r>
          </w:p>
        </w:tc>
        <w:tc>
          <w:tcPr>
            <w:tcW w:w="1534" w:type="pct"/>
            <w:tcBorders>
              <w:top w:val="single" w:sz="4" w:space="0" w:color="auto"/>
              <w:bottom w:val="single" w:sz="4" w:space="0" w:color="auto"/>
            </w:tcBorders>
            <w:vAlign w:val="center"/>
          </w:tcPr>
          <w:p w14:paraId="51AC896B"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140</w:t>
            </w:r>
          </w:p>
        </w:tc>
        <w:tc>
          <w:tcPr>
            <w:tcW w:w="1219" w:type="pct"/>
            <w:tcBorders>
              <w:top w:val="single" w:sz="4" w:space="0" w:color="auto"/>
              <w:left w:val="nil"/>
              <w:bottom w:val="single" w:sz="4" w:space="0" w:color="auto"/>
              <w:right w:val="nil"/>
            </w:tcBorders>
            <w:shd w:val="clear" w:color="auto" w:fill="auto"/>
            <w:vAlign w:val="bottom"/>
          </w:tcPr>
          <w:p w14:paraId="6320B9C5"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97</w:t>
            </w:r>
          </w:p>
        </w:tc>
        <w:tc>
          <w:tcPr>
            <w:tcW w:w="795" w:type="pct"/>
            <w:tcBorders>
              <w:top w:val="single" w:sz="4" w:space="0" w:color="auto"/>
              <w:bottom w:val="single" w:sz="4" w:space="0" w:color="auto"/>
            </w:tcBorders>
            <w:vAlign w:val="center"/>
          </w:tcPr>
          <w:p w14:paraId="79839A9F"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40</w:t>
            </w:r>
          </w:p>
        </w:tc>
      </w:tr>
      <w:tr w:rsidR="000115B4" w:rsidRPr="007E7631" w14:paraId="6702C576" w14:textId="77777777" w:rsidTr="00510FA1">
        <w:tc>
          <w:tcPr>
            <w:tcW w:w="610" w:type="pct"/>
            <w:tcBorders>
              <w:top w:val="single" w:sz="4" w:space="0" w:color="auto"/>
              <w:left w:val="nil"/>
              <w:bottom w:val="single" w:sz="4" w:space="0" w:color="auto"/>
              <w:right w:val="nil"/>
            </w:tcBorders>
            <w:vAlign w:val="bottom"/>
            <w:hideMark/>
          </w:tcPr>
          <w:p w14:paraId="65212F87"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16</w:t>
            </w:r>
          </w:p>
        </w:tc>
        <w:tc>
          <w:tcPr>
            <w:tcW w:w="841" w:type="pct"/>
            <w:tcBorders>
              <w:top w:val="single" w:sz="4" w:space="0" w:color="auto"/>
              <w:left w:val="nil"/>
              <w:bottom w:val="single" w:sz="4" w:space="0" w:color="auto"/>
              <w:right w:val="nil"/>
            </w:tcBorders>
            <w:shd w:val="clear" w:color="auto" w:fill="auto"/>
            <w:vAlign w:val="bottom"/>
          </w:tcPr>
          <w:p w14:paraId="45294255"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12.6379</w:t>
            </w:r>
          </w:p>
        </w:tc>
        <w:tc>
          <w:tcPr>
            <w:tcW w:w="1534" w:type="pct"/>
            <w:tcBorders>
              <w:top w:val="single" w:sz="4" w:space="0" w:color="auto"/>
              <w:bottom w:val="single" w:sz="4" w:space="0" w:color="auto"/>
            </w:tcBorders>
            <w:vAlign w:val="center"/>
          </w:tcPr>
          <w:p w14:paraId="5AE28D1F"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264</w:t>
            </w:r>
          </w:p>
        </w:tc>
        <w:tc>
          <w:tcPr>
            <w:tcW w:w="1219" w:type="pct"/>
            <w:tcBorders>
              <w:top w:val="single" w:sz="4" w:space="0" w:color="auto"/>
              <w:left w:val="nil"/>
              <w:bottom w:val="single" w:sz="4" w:space="0" w:color="auto"/>
              <w:right w:val="nil"/>
            </w:tcBorders>
            <w:shd w:val="clear" w:color="auto" w:fill="auto"/>
            <w:vAlign w:val="bottom"/>
          </w:tcPr>
          <w:p w14:paraId="404CBAB9"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79</w:t>
            </w:r>
          </w:p>
        </w:tc>
        <w:tc>
          <w:tcPr>
            <w:tcW w:w="795" w:type="pct"/>
            <w:tcBorders>
              <w:top w:val="single" w:sz="4" w:space="0" w:color="auto"/>
              <w:bottom w:val="single" w:sz="4" w:space="0" w:color="auto"/>
            </w:tcBorders>
            <w:vAlign w:val="center"/>
          </w:tcPr>
          <w:p w14:paraId="5AA42A97"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42</w:t>
            </w:r>
          </w:p>
        </w:tc>
      </w:tr>
      <w:tr w:rsidR="000115B4" w:rsidRPr="007E7631" w14:paraId="1BF6882F" w14:textId="77777777" w:rsidTr="00510FA1">
        <w:tc>
          <w:tcPr>
            <w:tcW w:w="610" w:type="pct"/>
            <w:tcBorders>
              <w:top w:val="single" w:sz="4" w:space="0" w:color="auto"/>
              <w:left w:val="nil"/>
              <w:bottom w:val="single" w:sz="4" w:space="0" w:color="auto"/>
              <w:right w:val="nil"/>
            </w:tcBorders>
            <w:vAlign w:val="bottom"/>
            <w:hideMark/>
          </w:tcPr>
          <w:p w14:paraId="705E1B34"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17</w:t>
            </w:r>
          </w:p>
        </w:tc>
        <w:tc>
          <w:tcPr>
            <w:tcW w:w="841" w:type="pct"/>
            <w:tcBorders>
              <w:top w:val="single" w:sz="4" w:space="0" w:color="auto"/>
              <w:left w:val="nil"/>
              <w:bottom w:val="single" w:sz="4" w:space="0" w:color="auto"/>
              <w:right w:val="nil"/>
            </w:tcBorders>
            <w:shd w:val="clear" w:color="auto" w:fill="auto"/>
            <w:vAlign w:val="bottom"/>
          </w:tcPr>
          <w:p w14:paraId="654683D6"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11.5167</w:t>
            </w:r>
          </w:p>
        </w:tc>
        <w:tc>
          <w:tcPr>
            <w:tcW w:w="1534" w:type="pct"/>
            <w:tcBorders>
              <w:top w:val="single" w:sz="4" w:space="0" w:color="auto"/>
              <w:bottom w:val="single" w:sz="4" w:space="0" w:color="auto"/>
            </w:tcBorders>
            <w:vAlign w:val="center"/>
          </w:tcPr>
          <w:p w14:paraId="5D3CA2F3"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109</w:t>
            </w:r>
          </w:p>
        </w:tc>
        <w:tc>
          <w:tcPr>
            <w:tcW w:w="1219" w:type="pct"/>
            <w:tcBorders>
              <w:top w:val="single" w:sz="4" w:space="0" w:color="auto"/>
              <w:left w:val="nil"/>
              <w:bottom w:val="single" w:sz="4" w:space="0" w:color="auto"/>
              <w:right w:val="nil"/>
            </w:tcBorders>
            <w:shd w:val="clear" w:color="auto" w:fill="auto"/>
            <w:vAlign w:val="bottom"/>
          </w:tcPr>
          <w:p w14:paraId="7A4427EE"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41</w:t>
            </w:r>
          </w:p>
        </w:tc>
        <w:tc>
          <w:tcPr>
            <w:tcW w:w="795" w:type="pct"/>
            <w:tcBorders>
              <w:top w:val="single" w:sz="4" w:space="0" w:color="auto"/>
              <w:bottom w:val="single" w:sz="4" w:space="0" w:color="auto"/>
            </w:tcBorders>
            <w:vAlign w:val="center"/>
          </w:tcPr>
          <w:p w14:paraId="23BCC5A1"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35</w:t>
            </w:r>
          </w:p>
        </w:tc>
      </w:tr>
      <w:tr w:rsidR="000115B4" w:rsidRPr="007E7631" w14:paraId="59575CF6" w14:textId="77777777" w:rsidTr="00510FA1">
        <w:tc>
          <w:tcPr>
            <w:tcW w:w="610" w:type="pct"/>
            <w:tcBorders>
              <w:top w:val="single" w:sz="4" w:space="0" w:color="auto"/>
              <w:left w:val="nil"/>
              <w:bottom w:val="single" w:sz="4" w:space="0" w:color="auto"/>
              <w:right w:val="nil"/>
            </w:tcBorders>
            <w:vAlign w:val="bottom"/>
            <w:hideMark/>
          </w:tcPr>
          <w:p w14:paraId="5BD32C9E"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18</w:t>
            </w:r>
          </w:p>
        </w:tc>
        <w:tc>
          <w:tcPr>
            <w:tcW w:w="841" w:type="pct"/>
            <w:tcBorders>
              <w:top w:val="single" w:sz="4" w:space="0" w:color="auto"/>
              <w:left w:val="nil"/>
              <w:bottom w:val="single" w:sz="4" w:space="0" w:color="auto"/>
              <w:right w:val="nil"/>
            </w:tcBorders>
            <w:shd w:val="clear" w:color="auto" w:fill="auto"/>
            <w:vAlign w:val="bottom"/>
          </w:tcPr>
          <w:p w14:paraId="4F63966B"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10.6426</w:t>
            </w:r>
          </w:p>
        </w:tc>
        <w:tc>
          <w:tcPr>
            <w:tcW w:w="1534" w:type="pct"/>
            <w:tcBorders>
              <w:top w:val="single" w:sz="4" w:space="0" w:color="auto"/>
              <w:bottom w:val="single" w:sz="4" w:space="0" w:color="auto"/>
            </w:tcBorders>
            <w:vAlign w:val="center"/>
          </w:tcPr>
          <w:p w14:paraId="3A8E6BBA"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102</w:t>
            </w:r>
          </w:p>
        </w:tc>
        <w:tc>
          <w:tcPr>
            <w:tcW w:w="1219" w:type="pct"/>
            <w:tcBorders>
              <w:top w:val="single" w:sz="4" w:space="0" w:color="auto"/>
              <w:left w:val="nil"/>
              <w:bottom w:val="single" w:sz="4" w:space="0" w:color="auto"/>
              <w:right w:val="nil"/>
            </w:tcBorders>
            <w:shd w:val="clear" w:color="auto" w:fill="auto"/>
            <w:vAlign w:val="bottom"/>
          </w:tcPr>
          <w:p w14:paraId="04C784C8"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79</w:t>
            </w:r>
          </w:p>
        </w:tc>
        <w:tc>
          <w:tcPr>
            <w:tcW w:w="795" w:type="pct"/>
            <w:tcBorders>
              <w:top w:val="single" w:sz="4" w:space="0" w:color="auto"/>
              <w:bottom w:val="single" w:sz="4" w:space="0" w:color="auto"/>
            </w:tcBorders>
            <w:vAlign w:val="center"/>
          </w:tcPr>
          <w:p w14:paraId="753DA7B2"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35</w:t>
            </w:r>
          </w:p>
        </w:tc>
      </w:tr>
      <w:tr w:rsidR="000115B4" w:rsidRPr="007E7631" w14:paraId="64FE4A55" w14:textId="77777777" w:rsidTr="00510FA1">
        <w:tc>
          <w:tcPr>
            <w:tcW w:w="610" w:type="pct"/>
            <w:tcBorders>
              <w:top w:val="single" w:sz="4" w:space="0" w:color="auto"/>
              <w:left w:val="nil"/>
              <w:bottom w:val="single" w:sz="4" w:space="0" w:color="auto"/>
              <w:right w:val="nil"/>
            </w:tcBorders>
            <w:vAlign w:val="bottom"/>
          </w:tcPr>
          <w:p w14:paraId="0796289B"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19</w:t>
            </w:r>
          </w:p>
        </w:tc>
        <w:tc>
          <w:tcPr>
            <w:tcW w:w="841" w:type="pct"/>
            <w:tcBorders>
              <w:top w:val="single" w:sz="4" w:space="0" w:color="auto"/>
              <w:left w:val="nil"/>
              <w:bottom w:val="single" w:sz="4" w:space="0" w:color="auto"/>
              <w:right w:val="nil"/>
            </w:tcBorders>
            <w:shd w:val="clear" w:color="auto" w:fill="auto"/>
            <w:vAlign w:val="bottom"/>
          </w:tcPr>
          <w:p w14:paraId="26A0709E"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16.7689</w:t>
            </w:r>
          </w:p>
        </w:tc>
        <w:tc>
          <w:tcPr>
            <w:tcW w:w="1534" w:type="pct"/>
            <w:tcBorders>
              <w:top w:val="single" w:sz="4" w:space="0" w:color="auto"/>
              <w:bottom w:val="single" w:sz="4" w:space="0" w:color="auto"/>
            </w:tcBorders>
            <w:vAlign w:val="center"/>
          </w:tcPr>
          <w:p w14:paraId="740D1A9D"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126</w:t>
            </w:r>
          </w:p>
        </w:tc>
        <w:tc>
          <w:tcPr>
            <w:tcW w:w="1219" w:type="pct"/>
            <w:tcBorders>
              <w:top w:val="single" w:sz="4" w:space="0" w:color="auto"/>
              <w:left w:val="nil"/>
              <w:bottom w:val="single" w:sz="4" w:space="0" w:color="auto"/>
              <w:right w:val="nil"/>
            </w:tcBorders>
            <w:shd w:val="clear" w:color="auto" w:fill="auto"/>
            <w:vAlign w:val="bottom"/>
          </w:tcPr>
          <w:p w14:paraId="35C2E23C"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61</w:t>
            </w:r>
          </w:p>
        </w:tc>
        <w:tc>
          <w:tcPr>
            <w:tcW w:w="795" w:type="pct"/>
            <w:tcBorders>
              <w:top w:val="single" w:sz="4" w:space="0" w:color="auto"/>
              <w:bottom w:val="single" w:sz="4" w:space="0" w:color="auto"/>
            </w:tcBorders>
            <w:vAlign w:val="center"/>
          </w:tcPr>
          <w:p w14:paraId="106DF28A"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31</w:t>
            </w:r>
          </w:p>
        </w:tc>
      </w:tr>
      <w:tr w:rsidR="000115B4" w:rsidRPr="007E7631" w14:paraId="1534E027" w14:textId="77777777" w:rsidTr="00510FA1">
        <w:tc>
          <w:tcPr>
            <w:tcW w:w="610" w:type="pct"/>
            <w:tcBorders>
              <w:top w:val="single" w:sz="4" w:space="0" w:color="auto"/>
              <w:left w:val="nil"/>
              <w:bottom w:val="single" w:sz="4" w:space="0" w:color="auto"/>
              <w:right w:val="nil"/>
            </w:tcBorders>
            <w:vAlign w:val="bottom"/>
          </w:tcPr>
          <w:p w14:paraId="0A76938C"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20</w:t>
            </w:r>
          </w:p>
        </w:tc>
        <w:tc>
          <w:tcPr>
            <w:tcW w:w="841" w:type="pct"/>
            <w:tcBorders>
              <w:top w:val="single" w:sz="4" w:space="0" w:color="auto"/>
              <w:left w:val="nil"/>
              <w:bottom w:val="single" w:sz="4" w:space="0" w:color="auto"/>
              <w:right w:val="nil"/>
            </w:tcBorders>
            <w:shd w:val="clear" w:color="auto" w:fill="auto"/>
            <w:vAlign w:val="bottom"/>
          </w:tcPr>
          <w:p w14:paraId="02070E39"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18.9248</w:t>
            </w:r>
          </w:p>
        </w:tc>
        <w:tc>
          <w:tcPr>
            <w:tcW w:w="1534" w:type="pct"/>
            <w:tcBorders>
              <w:top w:val="single" w:sz="4" w:space="0" w:color="auto"/>
              <w:bottom w:val="single" w:sz="4" w:space="0" w:color="auto"/>
            </w:tcBorders>
            <w:vAlign w:val="center"/>
          </w:tcPr>
          <w:p w14:paraId="63B94233"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106</w:t>
            </w:r>
          </w:p>
        </w:tc>
        <w:tc>
          <w:tcPr>
            <w:tcW w:w="1219" w:type="pct"/>
            <w:tcBorders>
              <w:top w:val="single" w:sz="4" w:space="0" w:color="auto"/>
              <w:left w:val="nil"/>
              <w:bottom w:val="single" w:sz="4" w:space="0" w:color="auto"/>
              <w:right w:val="nil"/>
            </w:tcBorders>
            <w:shd w:val="clear" w:color="auto" w:fill="auto"/>
            <w:vAlign w:val="bottom"/>
          </w:tcPr>
          <w:p w14:paraId="552D7FC9"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72</w:t>
            </w:r>
          </w:p>
        </w:tc>
        <w:tc>
          <w:tcPr>
            <w:tcW w:w="795" w:type="pct"/>
            <w:tcBorders>
              <w:top w:val="single" w:sz="4" w:space="0" w:color="auto"/>
              <w:bottom w:val="single" w:sz="4" w:space="0" w:color="auto"/>
            </w:tcBorders>
            <w:vAlign w:val="center"/>
          </w:tcPr>
          <w:p w14:paraId="4D8C2A05"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50</w:t>
            </w:r>
          </w:p>
        </w:tc>
      </w:tr>
      <w:tr w:rsidR="000115B4" w:rsidRPr="007E7631" w14:paraId="079A04EC" w14:textId="77777777" w:rsidTr="00510FA1">
        <w:tc>
          <w:tcPr>
            <w:tcW w:w="610" w:type="pct"/>
            <w:tcBorders>
              <w:top w:val="single" w:sz="4" w:space="0" w:color="auto"/>
              <w:left w:val="nil"/>
              <w:bottom w:val="single" w:sz="4" w:space="0" w:color="auto"/>
              <w:right w:val="nil"/>
            </w:tcBorders>
            <w:vAlign w:val="bottom"/>
          </w:tcPr>
          <w:p w14:paraId="288805F2"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21</w:t>
            </w:r>
          </w:p>
        </w:tc>
        <w:tc>
          <w:tcPr>
            <w:tcW w:w="841" w:type="pct"/>
            <w:tcBorders>
              <w:top w:val="single" w:sz="4" w:space="0" w:color="auto"/>
              <w:left w:val="nil"/>
              <w:bottom w:val="single" w:sz="4" w:space="0" w:color="auto"/>
              <w:right w:val="nil"/>
            </w:tcBorders>
            <w:shd w:val="clear" w:color="auto" w:fill="auto"/>
            <w:vAlign w:val="bottom"/>
          </w:tcPr>
          <w:p w14:paraId="0558DD39"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14.6554</w:t>
            </w:r>
          </w:p>
        </w:tc>
        <w:tc>
          <w:tcPr>
            <w:tcW w:w="1534" w:type="pct"/>
            <w:tcBorders>
              <w:top w:val="single" w:sz="4" w:space="0" w:color="auto"/>
              <w:bottom w:val="single" w:sz="4" w:space="0" w:color="auto"/>
            </w:tcBorders>
            <w:vAlign w:val="center"/>
          </w:tcPr>
          <w:p w14:paraId="3D2B920C"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105</w:t>
            </w:r>
          </w:p>
        </w:tc>
        <w:tc>
          <w:tcPr>
            <w:tcW w:w="1219" w:type="pct"/>
            <w:tcBorders>
              <w:top w:val="single" w:sz="4" w:space="0" w:color="auto"/>
              <w:left w:val="nil"/>
              <w:bottom w:val="single" w:sz="4" w:space="0" w:color="auto"/>
              <w:right w:val="nil"/>
            </w:tcBorders>
            <w:shd w:val="clear" w:color="auto" w:fill="auto"/>
            <w:vAlign w:val="bottom"/>
          </w:tcPr>
          <w:p w14:paraId="4B8EB4FE"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71</w:t>
            </w:r>
          </w:p>
        </w:tc>
        <w:tc>
          <w:tcPr>
            <w:tcW w:w="795" w:type="pct"/>
            <w:tcBorders>
              <w:top w:val="single" w:sz="4" w:space="0" w:color="auto"/>
              <w:bottom w:val="single" w:sz="4" w:space="0" w:color="auto"/>
            </w:tcBorders>
            <w:vAlign w:val="center"/>
          </w:tcPr>
          <w:p w14:paraId="3CC25DEC"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32</w:t>
            </w:r>
          </w:p>
        </w:tc>
      </w:tr>
      <w:tr w:rsidR="000115B4" w:rsidRPr="007E7631" w14:paraId="5D670F8F" w14:textId="77777777" w:rsidTr="00510FA1">
        <w:tc>
          <w:tcPr>
            <w:tcW w:w="610" w:type="pct"/>
            <w:tcBorders>
              <w:top w:val="single" w:sz="4" w:space="0" w:color="auto"/>
              <w:left w:val="nil"/>
              <w:bottom w:val="single" w:sz="4" w:space="0" w:color="auto"/>
              <w:right w:val="nil"/>
            </w:tcBorders>
            <w:vAlign w:val="bottom"/>
            <w:hideMark/>
          </w:tcPr>
          <w:p w14:paraId="3ABB9193"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22</w:t>
            </w:r>
          </w:p>
        </w:tc>
        <w:tc>
          <w:tcPr>
            <w:tcW w:w="841" w:type="pct"/>
            <w:tcBorders>
              <w:top w:val="single" w:sz="4" w:space="0" w:color="auto"/>
              <w:left w:val="nil"/>
              <w:bottom w:val="single" w:sz="4" w:space="0" w:color="auto"/>
              <w:right w:val="nil"/>
            </w:tcBorders>
            <w:shd w:val="clear" w:color="auto" w:fill="auto"/>
            <w:vAlign w:val="bottom"/>
          </w:tcPr>
          <w:p w14:paraId="48CC84F3"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12.2824</w:t>
            </w:r>
          </w:p>
        </w:tc>
        <w:tc>
          <w:tcPr>
            <w:tcW w:w="1534" w:type="pct"/>
            <w:tcBorders>
              <w:top w:val="single" w:sz="4" w:space="0" w:color="auto"/>
              <w:bottom w:val="single" w:sz="4" w:space="0" w:color="auto"/>
            </w:tcBorders>
            <w:vAlign w:val="center"/>
          </w:tcPr>
          <w:p w14:paraId="6915423B"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27</w:t>
            </w:r>
          </w:p>
        </w:tc>
        <w:tc>
          <w:tcPr>
            <w:tcW w:w="1219" w:type="pct"/>
            <w:tcBorders>
              <w:top w:val="single" w:sz="4" w:space="0" w:color="auto"/>
              <w:left w:val="nil"/>
              <w:bottom w:val="single" w:sz="4" w:space="0" w:color="auto"/>
              <w:right w:val="nil"/>
            </w:tcBorders>
            <w:shd w:val="clear" w:color="auto" w:fill="auto"/>
            <w:vAlign w:val="bottom"/>
          </w:tcPr>
          <w:p w14:paraId="6F9AB71C"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48</w:t>
            </w:r>
          </w:p>
        </w:tc>
        <w:tc>
          <w:tcPr>
            <w:tcW w:w="795" w:type="pct"/>
            <w:tcBorders>
              <w:top w:val="single" w:sz="4" w:space="0" w:color="auto"/>
              <w:bottom w:val="single" w:sz="4" w:space="0" w:color="auto"/>
            </w:tcBorders>
            <w:vAlign w:val="center"/>
          </w:tcPr>
          <w:p w14:paraId="1D6F99AC"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Times New Roman" w:hAnsi="Gulliver-Regular"/>
                <w:color w:val="000000"/>
                <w:sz w:val="15"/>
                <w:szCs w:val="15"/>
                <w:lang w:eastAsia="en-IN"/>
              </w:rPr>
              <w:t>49</w:t>
            </w:r>
          </w:p>
        </w:tc>
      </w:tr>
    </w:tbl>
    <w:p w14:paraId="55CCC401" w14:textId="77777777" w:rsidR="000115B4" w:rsidRPr="007E7631" w:rsidRDefault="000115B4" w:rsidP="000115B4">
      <w:pPr>
        <w:spacing w:after="0" w:line="240" w:lineRule="exact"/>
        <w:ind w:firstLineChars="100" w:firstLine="160"/>
        <w:rPr>
          <w:rFonts w:ascii="Gulliver-Regular" w:hAnsi="Gulliver-Regular"/>
          <w:sz w:val="16"/>
          <w:szCs w:val="16"/>
          <w:lang w:val="en-US" w:eastAsia="zh-CN"/>
        </w:rPr>
      </w:pPr>
    </w:p>
    <w:p w14:paraId="78CE48F4" w14:textId="0FDA237B" w:rsidR="00386174" w:rsidRPr="007E7631" w:rsidRDefault="00386174" w:rsidP="00386174">
      <w:pPr>
        <w:pStyle w:val="Caption"/>
        <w:rPr>
          <w:szCs w:val="15"/>
          <w:lang w:eastAsia="zh-CN"/>
        </w:rPr>
      </w:pPr>
      <w:r w:rsidRPr="007E7631">
        <w:rPr>
          <w:b/>
          <w:szCs w:val="15"/>
        </w:rPr>
        <w:lastRenderedPageBreak/>
        <w:t>Table A</w:t>
      </w:r>
      <w:r w:rsidRPr="007E7631">
        <w:rPr>
          <w:b/>
          <w:szCs w:val="15"/>
        </w:rPr>
        <w:fldChar w:fldCharType="begin"/>
      </w:r>
      <w:r w:rsidRPr="007E7631">
        <w:rPr>
          <w:b/>
          <w:szCs w:val="15"/>
        </w:rPr>
        <w:instrText xml:space="preserve"> SEQ Table \* ARABIC </w:instrText>
      </w:r>
      <w:r w:rsidRPr="007E7631">
        <w:rPr>
          <w:b/>
          <w:szCs w:val="15"/>
        </w:rPr>
        <w:fldChar w:fldCharType="separate"/>
      </w:r>
      <w:r w:rsidRPr="007E7631">
        <w:rPr>
          <w:b/>
          <w:noProof/>
          <w:szCs w:val="15"/>
        </w:rPr>
        <w:t>3</w:t>
      </w:r>
      <w:r w:rsidRPr="007E7631">
        <w:rPr>
          <w:b/>
          <w:szCs w:val="15"/>
        </w:rPr>
        <w:fldChar w:fldCharType="end"/>
      </w:r>
      <w:r w:rsidRPr="007E7631">
        <w:rPr>
          <w:rFonts w:hint="eastAsia"/>
          <w:b/>
          <w:szCs w:val="15"/>
          <w:lang w:eastAsia="zh-CN"/>
        </w:rPr>
        <w:t>.</w:t>
      </w:r>
      <w:r w:rsidRPr="007E7631">
        <w:rPr>
          <w:szCs w:val="15"/>
        </w:rPr>
        <w:t xml:space="preserve"> Jackknife statistics of sample mean, SD and AIC values of sensitive properties for example 2</w:t>
      </w:r>
      <w:r w:rsidRPr="007E7631">
        <w:rPr>
          <w:rFonts w:hint="eastAsia"/>
          <w:szCs w:val="15"/>
          <w:lang w:eastAsia="zh-CN"/>
        </w:rPr>
        <w:t>.</w:t>
      </w:r>
    </w:p>
    <w:tbl>
      <w:tblPr>
        <w:tblStyle w:val="TableGrid1"/>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737"/>
        <w:gridCol w:w="2060"/>
        <w:gridCol w:w="2000"/>
        <w:gridCol w:w="2059"/>
        <w:gridCol w:w="1998"/>
      </w:tblGrid>
      <w:tr w:rsidR="00386174" w:rsidRPr="007E7631" w14:paraId="6E4FE113" w14:textId="77777777" w:rsidTr="0060316D">
        <w:trPr>
          <w:trHeight w:val="227"/>
          <w:jc w:val="center"/>
        </w:trPr>
        <w:tc>
          <w:tcPr>
            <w:tcW w:w="881" w:type="pct"/>
            <w:vMerge w:val="restart"/>
            <w:vAlign w:val="center"/>
          </w:tcPr>
          <w:p w14:paraId="1CD1BADE" w14:textId="77777777" w:rsidR="00386174" w:rsidRPr="007E7631" w:rsidRDefault="00386174" w:rsidP="0060316D">
            <w:pPr>
              <w:adjustRightInd w:val="0"/>
              <w:snapToGrid w:val="0"/>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Statistic</w:t>
            </w:r>
          </w:p>
        </w:tc>
        <w:tc>
          <w:tcPr>
            <w:tcW w:w="2060" w:type="pct"/>
            <w:gridSpan w:val="2"/>
            <w:vAlign w:val="center"/>
          </w:tcPr>
          <w:p w14:paraId="34FAA4CD" w14:textId="77777777" w:rsidR="00386174" w:rsidRPr="007E7631" w:rsidRDefault="00386174" w:rsidP="0060316D">
            <w:pPr>
              <w:adjustRightInd w:val="0"/>
              <w:snapToGrid w:val="0"/>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UCS (MPa)</w:t>
            </w:r>
          </w:p>
        </w:tc>
        <w:tc>
          <w:tcPr>
            <w:tcW w:w="2060" w:type="pct"/>
            <w:gridSpan w:val="2"/>
            <w:vAlign w:val="center"/>
          </w:tcPr>
          <w:p w14:paraId="0E911143" w14:textId="77777777" w:rsidR="00386174" w:rsidRPr="007E7631" w:rsidRDefault="00386174" w:rsidP="0060316D">
            <w:pPr>
              <w:adjustRightInd w:val="0"/>
              <w:snapToGrid w:val="0"/>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GSI</w:t>
            </w:r>
          </w:p>
        </w:tc>
      </w:tr>
      <w:tr w:rsidR="00386174" w:rsidRPr="007E7631" w14:paraId="6A763293" w14:textId="77777777" w:rsidTr="0060316D">
        <w:trPr>
          <w:trHeight w:val="227"/>
          <w:jc w:val="center"/>
        </w:trPr>
        <w:tc>
          <w:tcPr>
            <w:tcW w:w="881" w:type="pct"/>
            <w:vMerge/>
            <w:vAlign w:val="center"/>
          </w:tcPr>
          <w:p w14:paraId="097A766A"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p>
        </w:tc>
        <w:tc>
          <w:tcPr>
            <w:tcW w:w="1045" w:type="pct"/>
            <w:vAlign w:val="center"/>
          </w:tcPr>
          <w:p w14:paraId="3A1D7230" w14:textId="77777777" w:rsidR="00386174" w:rsidRPr="007E7631" w:rsidRDefault="00386174" w:rsidP="0060316D">
            <w:pPr>
              <w:adjustRightInd w:val="0"/>
              <w:snapToGrid w:val="0"/>
              <w:spacing w:after="0" w:line="240" w:lineRule="auto"/>
              <w:jc w:val="center"/>
              <w:rPr>
                <w:rFonts w:ascii="Gulliver-Regular" w:eastAsia="Calibri" w:hAnsi="Gulliver-Regular"/>
                <w:bCs/>
                <w:sz w:val="15"/>
                <w:szCs w:val="15"/>
              </w:rPr>
            </w:pPr>
            <w:proofErr w:type="spellStart"/>
            <w:r w:rsidRPr="007E7631">
              <w:rPr>
                <w:rFonts w:ascii="Gulliver-Regular" w:eastAsia="Calibri" w:hAnsi="Gulliver-Regular"/>
                <w:bCs/>
                <w:sz w:val="15"/>
                <w:szCs w:val="15"/>
              </w:rPr>
              <w:t>Jackknife</w:t>
            </w:r>
            <w:proofErr w:type="spellEnd"/>
            <w:r w:rsidRPr="007E7631">
              <w:rPr>
                <w:rFonts w:ascii="Gulliver-Regular" w:eastAsia="Calibri" w:hAnsi="Gulliver-Regular"/>
                <w:bCs/>
                <w:sz w:val="15"/>
                <w:szCs w:val="15"/>
              </w:rPr>
              <w:t xml:space="preserve"> Mean</w:t>
            </w:r>
          </w:p>
        </w:tc>
        <w:tc>
          <w:tcPr>
            <w:tcW w:w="1015" w:type="pct"/>
          </w:tcPr>
          <w:p w14:paraId="16B25F53" w14:textId="77777777" w:rsidR="00386174" w:rsidRPr="007E7631" w:rsidRDefault="00386174" w:rsidP="0060316D">
            <w:pPr>
              <w:adjustRightInd w:val="0"/>
              <w:snapToGrid w:val="0"/>
              <w:spacing w:after="0" w:line="240" w:lineRule="auto"/>
              <w:jc w:val="center"/>
              <w:rPr>
                <w:rFonts w:ascii="Gulliver-Regular" w:eastAsia="Calibri" w:hAnsi="Gulliver-Regular"/>
                <w:bCs/>
                <w:sz w:val="15"/>
                <w:szCs w:val="15"/>
              </w:rPr>
            </w:pPr>
            <w:proofErr w:type="spellStart"/>
            <w:r w:rsidRPr="007E7631">
              <w:rPr>
                <w:rFonts w:ascii="Gulliver-Regular" w:eastAsia="Calibri" w:hAnsi="Gulliver-Regular"/>
                <w:bCs/>
                <w:sz w:val="15"/>
                <w:szCs w:val="15"/>
              </w:rPr>
              <w:t>Jackknife</w:t>
            </w:r>
            <w:proofErr w:type="spellEnd"/>
            <w:r w:rsidRPr="007E7631">
              <w:rPr>
                <w:rFonts w:ascii="Gulliver-Regular" w:eastAsia="Calibri" w:hAnsi="Gulliver-Regular"/>
                <w:bCs/>
                <w:sz w:val="15"/>
                <w:szCs w:val="15"/>
              </w:rPr>
              <w:t xml:space="preserve"> COV</w:t>
            </w:r>
          </w:p>
        </w:tc>
        <w:tc>
          <w:tcPr>
            <w:tcW w:w="1045" w:type="pct"/>
            <w:vAlign w:val="center"/>
          </w:tcPr>
          <w:p w14:paraId="53FFBC5B" w14:textId="77777777" w:rsidR="00386174" w:rsidRPr="007E7631" w:rsidRDefault="00386174" w:rsidP="0060316D">
            <w:pPr>
              <w:adjustRightInd w:val="0"/>
              <w:snapToGrid w:val="0"/>
              <w:spacing w:after="0" w:line="240" w:lineRule="auto"/>
              <w:jc w:val="center"/>
              <w:rPr>
                <w:rFonts w:ascii="Gulliver-Regular" w:eastAsia="Calibri" w:hAnsi="Gulliver-Regular"/>
                <w:bCs/>
                <w:sz w:val="15"/>
                <w:szCs w:val="15"/>
              </w:rPr>
            </w:pPr>
            <w:proofErr w:type="spellStart"/>
            <w:r w:rsidRPr="007E7631">
              <w:rPr>
                <w:rFonts w:ascii="Gulliver-Regular" w:eastAsia="Calibri" w:hAnsi="Gulliver-Regular"/>
                <w:bCs/>
                <w:sz w:val="15"/>
                <w:szCs w:val="15"/>
              </w:rPr>
              <w:t>Jackknife</w:t>
            </w:r>
            <w:proofErr w:type="spellEnd"/>
            <w:r w:rsidRPr="007E7631">
              <w:rPr>
                <w:rFonts w:ascii="Gulliver-Regular" w:eastAsia="Calibri" w:hAnsi="Gulliver-Regular"/>
                <w:bCs/>
                <w:sz w:val="15"/>
                <w:szCs w:val="15"/>
              </w:rPr>
              <w:t xml:space="preserve"> Mean</w:t>
            </w:r>
          </w:p>
        </w:tc>
        <w:tc>
          <w:tcPr>
            <w:tcW w:w="1015" w:type="pct"/>
          </w:tcPr>
          <w:p w14:paraId="14E9DAA9" w14:textId="77777777" w:rsidR="00386174" w:rsidRPr="007E7631" w:rsidRDefault="00386174" w:rsidP="0060316D">
            <w:pPr>
              <w:adjustRightInd w:val="0"/>
              <w:snapToGrid w:val="0"/>
              <w:spacing w:after="0" w:line="240" w:lineRule="auto"/>
              <w:jc w:val="center"/>
              <w:rPr>
                <w:rFonts w:ascii="Gulliver-Regular" w:eastAsia="Calibri" w:hAnsi="Gulliver-Regular"/>
                <w:bCs/>
                <w:sz w:val="15"/>
                <w:szCs w:val="15"/>
              </w:rPr>
            </w:pPr>
            <w:proofErr w:type="spellStart"/>
            <w:r w:rsidRPr="007E7631">
              <w:rPr>
                <w:rFonts w:ascii="Gulliver-Regular" w:eastAsia="Calibri" w:hAnsi="Gulliver-Regular"/>
                <w:bCs/>
                <w:sz w:val="15"/>
                <w:szCs w:val="15"/>
              </w:rPr>
              <w:t>Jackknife</w:t>
            </w:r>
            <w:proofErr w:type="spellEnd"/>
            <w:r w:rsidRPr="007E7631">
              <w:rPr>
                <w:rFonts w:ascii="Gulliver-Regular" w:eastAsia="Calibri" w:hAnsi="Gulliver-Regular"/>
                <w:bCs/>
                <w:sz w:val="15"/>
                <w:szCs w:val="15"/>
              </w:rPr>
              <w:t xml:space="preserve"> COV</w:t>
            </w:r>
          </w:p>
        </w:tc>
      </w:tr>
      <w:tr w:rsidR="00386174" w:rsidRPr="007E7631" w14:paraId="0FAB16CA" w14:textId="77777777" w:rsidTr="0060316D">
        <w:trPr>
          <w:trHeight w:val="227"/>
          <w:jc w:val="center"/>
        </w:trPr>
        <w:tc>
          <w:tcPr>
            <w:tcW w:w="881" w:type="pct"/>
            <w:vAlign w:val="center"/>
          </w:tcPr>
          <w:p w14:paraId="537F1F8C"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Sample Mean</w:t>
            </w:r>
          </w:p>
        </w:tc>
        <w:tc>
          <w:tcPr>
            <w:tcW w:w="1045" w:type="pct"/>
            <w:vAlign w:val="center"/>
          </w:tcPr>
          <w:p w14:paraId="4EEA1826"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 xml:space="preserve">115.3636 </w:t>
            </w:r>
          </w:p>
          <w:p w14:paraId="05AD3EED"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(115.3807)</w:t>
            </w:r>
          </w:p>
        </w:tc>
        <w:tc>
          <w:tcPr>
            <w:tcW w:w="1015" w:type="pct"/>
          </w:tcPr>
          <w:p w14:paraId="6253CAC2"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0.0922</w:t>
            </w:r>
          </w:p>
          <w:p w14:paraId="43966B50"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(0.0878)</w:t>
            </w:r>
          </w:p>
        </w:tc>
        <w:tc>
          <w:tcPr>
            <w:tcW w:w="1045" w:type="pct"/>
            <w:vAlign w:val="center"/>
          </w:tcPr>
          <w:p w14:paraId="7C9FB90C"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 xml:space="preserve">41.1364 </w:t>
            </w:r>
          </w:p>
          <w:p w14:paraId="168AEB29"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(41.1342)</w:t>
            </w:r>
          </w:p>
        </w:tc>
        <w:tc>
          <w:tcPr>
            <w:tcW w:w="1015" w:type="pct"/>
          </w:tcPr>
          <w:p w14:paraId="6A6C49A7"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0.0342</w:t>
            </w:r>
          </w:p>
          <w:p w14:paraId="575269A0"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(0.0332)</w:t>
            </w:r>
          </w:p>
        </w:tc>
      </w:tr>
      <w:tr w:rsidR="00386174" w:rsidRPr="007E7631" w14:paraId="6CDE8DCA" w14:textId="77777777" w:rsidTr="0060316D">
        <w:trPr>
          <w:trHeight w:val="227"/>
          <w:jc w:val="center"/>
        </w:trPr>
        <w:tc>
          <w:tcPr>
            <w:tcW w:w="881" w:type="pct"/>
            <w:vAlign w:val="center"/>
          </w:tcPr>
          <w:p w14:paraId="3195F9EF"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Sample SD</w:t>
            </w:r>
          </w:p>
        </w:tc>
        <w:tc>
          <w:tcPr>
            <w:tcW w:w="1045" w:type="pct"/>
            <w:vAlign w:val="center"/>
          </w:tcPr>
          <w:p w14:paraId="61A2024A"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 xml:space="preserve">48.3941 </w:t>
            </w:r>
          </w:p>
          <w:p w14:paraId="1F3EC121"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(46.2002)</w:t>
            </w:r>
          </w:p>
        </w:tc>
        <w:tc>
          <w:tcPr>
            <w:tcW w:w="1015" w:type="pct"/>
          </w:tcPr>
          <w:p w14:paraId="4583C636"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0.2723</w:t>
            </w:r>
          </w:p>
          <w:p w14:paraId="6B57DA6F"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(0.2303)</w:t>
            </w:r>
          </w:p>
        </w:tc>
        <w:tc>
          <w:tcPr>
            <w:tcW w:w="1045" w:type="pct"/>
            <w:vAlign w:val="center"/>
          </w:tcPr>
          <w:p w14:paraId="2463C5D8"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 xml:space="preserve">6.4375 </w:t>
            </w:r>
          </w:p>
          <w:p w14:paraId="22A9AA24"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(6.2303)</w:t>
            </w:r>
          </w:p>
        </w:tc>
        <w:tc>
          <w:tcPr>
            <w:tcW w:w="1015" w:type="pct"/>
          </w:tcPr>
          <w:p w14:paraId="61F0E32B"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0.1544</w:t>
            </w:r>
          </w:p>
          <w:p w14:paraId="7147DC62"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(0.1452)</w:t>
            </w:r>
          </w:p>
        </w:tc>
      </w:tr>
      <w:tr w:rsidR="00386174" w:rsidRPr="007E7631" w14:paraId="0F4CEE2F" w14:textId="77777777" w:rsidTr="0060316D">
        <w:trPr>
          <w:trHeight w:val="227"/>
          <w:jc w:val="center"/>
        </w:trPr>
        <w:tc>
          <w:tcPr>
            <w:tcW w:w="881" w:type="pct"/>
            <w:vAlign w:val="center"/>
          </w:tcPr>
          <w:p w14:paraId="30F277B1"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m:oMath>
              <m:r>
                <w:rPr>
                  <w:rFonts w:ascii="Cambria Math" w:eastAsia="Calibri" w:hAnsi="Cambria Math"/>
                  <w:sz w:val="15"/>
                  <w:szCs w:val="15"/>
                </w:rPr>
                <m:t>AI</m:t>
              </m:r>
              <m:sSubSup>
                <m:sSubSupPr>
                  <m:ctrlPr>
                    <w:rPr>
                      <w:rFonts w:ascii="Cambria Math" w:eastAsia="Calibri" w:hAnsi="Cambria Math"/>
                      <w:i/>
                      <w:sz w:val="15"/>
                      <w:szCs w:val="15"/>
                    </w:rPr>
                  </m:ctrlPr>
                </m:sSubSupPr>
                <m:e>
                  <m:r>
                    <w:rPr>
                      <w:rFonts w:ascii="Cambria Math" w:eastAsia="Calibri" w:hAnsi="Cambria Math"/>
                      <w:sz w:val="15"/>
                      <w:szCs w:val="15"/>
                    </w:rPr>
                    <m:t>C</m:t>
                  </m:r>
                </m:e>
                <m:sub>
                  <m:r>
                    <m:rPr>
                      <m:sty m:val="p"/>
                    </m:rPr>
                    <w:rPr>
                      <w:rFonts w:ascii="Cambria Math" w:eastAsia="Calibri" w:hAnsi="Cambria Math"/>
                      <w:sz w:val="15"/>
                      <w:szCs w:val="15"/>
                    </w:rPr>
                    <m:t>RS</m:t>
                  </m:r>
                </m:sub>
                <m:sup>
                  <m:r>
                    <m:rPr>
                      <m:sty m:val="p"/>
                    </m:rPr>
                    <w:rPr>
                      <w:rFonts w:ascii="Cambria Math" w:eastAsia="Calibri" w:hAnsi="Cambria Math"/>
                      <w:sz w:val="15"/>
                      <w:szCs w:val="15"/>
                    </w:rPr>
                    <m:t>Normal</m:t>
                  </m:r>
                </m:sup>
              </m:sSubSup>
            </m:oMath>
            <w:r w:rsidRPr="007E7631">
              <w:rPr>
                <w:rFonts w:ascii="Gulliver-Regular" w:eastAsia="Calibri" w:hAnsi="Gulliver-Regular"/>
                <w:sz w:val="15"/>
                <w:szCs w:val="15"/>
              </w:rPr>
              <w:t xml:space="preserve"> </w:t>
            </w:r>
          </w:p>
        </w:tc>
        <w:tc>
          <w:tcPr>
            <w:tcW w:w="1045" w:type="pct"/>
            <w:vAlign w:val="center"/>
          </w:tcPr>
          <w:p w14:paraId="60E69E23"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 xml:space="preserve">187.1366 </w:t>
            </w:r>
          </w:p>
          <w:p w14:paraId="0A4D8095"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(233.1338)</w:t>
            </w:r>
          </w:p>
        </w:tc>
        <w:tc>
          <w:tcPr>
            <w:tcW w:w="1015" w:type="pct"/>
          </w:tcPr>
          <w:p w14:paraId="5A4A7BC4"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0.0685</w:t>
            </w:r>
          </w:p>
          <w:p w14:paraId="767AEB69"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(0.0450)</w:t>
            </w:r>
          </w:p>
        </w:tc>
        <w:tc>
          <w:tcPr>
            <w:tcW w:w="1045" w:type="pct"/>
            <w:vAlign w:val="center"/>
          </w:tcPr>
          <w:p w14:paraId="64A619D9"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 xml:space="preserve">117.1706 </w:t>
            </w:r>
          </w:p>
          <w:p w14:paraId="533A79AA"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(145.6587)</w:t>
            </w:r>
          </w:p>
        </w:tc>
        <w:tc>
          <w:tcPr>
            <w:tcW w:w="1015" w:type="pct"/>
          </w:tcPr>
          <w:p w14:paraId="055A54D0"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0.0568</w:t>
            </w:r>
          </w:p>
          <w:p w14:paraId="7574722C"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(0.0455)</w:t>
            </w:r>
          </w:p>
        </w:tc>
      </w:tr>
      <w:tr w:rsidR="00386174" w:rsidRPr="007E7631" w14:paraId="763EEBE2" w14:textId="77777777" w:rsidTr="0060316D">
        <w:trPr>
          <w:trHeight w:val="227"/>
          <w:jc w:val="center"/>
        </w:trPr>
        <w:tc>
          <w:tcPr>
            <w:tcW w:w="881" w:type="pct"/>
            <w:vAlign w:val="center"/>
          </w:tcPr>
          <w:p w14:paraId="155A3FA4"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m:oMath>
              <m:r>
                <w:rPr>
                  <w:rFonts w:ascii="Cambria Math" w:eastAsia="Calibri" w:hAnsi="Cambria Math"/>
                  <w:sz w:val="15"/>
                  <w:szCs w:val="15"/>
                </w:rPr>
                <m:t>AI</m:t>
              </m:r>
              <m:sSubSup>
                <m:sSubSupPr>
                  <m:ctrlPr>
                    <w:rPr>
                      <w:rFonts w:ascii="Cambria Math" w:eastAsia="Calibri" w:hAnsi="Cambria Math"/>
                      <w:i/>
                      <w:sz w:val="15"/>
                      <w:szCs w:val="15"/>
                    </w:rPr>
                  </m:ctrlPr>
                </m:sSubSupPr>
                <m:e>
                  <m:r>
                    <w:rPr>
                      <w:rFonts w:ascii="Cambria Math" w:eastAsia="Calibri" w:hAnsi="Cambria Math"/>
                      <w:sz w:val="15"/>
                      <w:szCs w:val="15"/>
                    </w:rPr>
                    <m:t>C</m:t>
                  </m:r>
                </m:e>
                <m:sub>
                  <m:r>
                    <m:rPr>
                      <m:sty m:val="p"/>
                    </m:rPr>
                    <w:rPr>
                      <w:rFonts w:ascii="Cambria Math" w:eastAsia="Calibri" w:hAnsi="Cambria Math"/>
                      <w:sz w:val="15"/>
                      <w:szCs w:val="15"/>
                    </w:rPr>
                    <m:t>RS</m:t>
                  </m:r>
                </m:sub>
                <m:sup>
                  <m:r>
                    <m:rPr>
                      <m:sty m:val="p"/>
                    </m:rPr>
                    <w:rPr>
                      <w:rFonts w:ascii="Cambria Math" w:eastAsia="Calibri" w:hAnsi="Cambria Math"/>
                      <w:sz w:val="15"/>
                      <w:szCs w:val="15"/>
                    </w:rPr>
                    <m:t>Lognormal</m:t>
                  </m:r>
                </m:sup>
              </m:sSubSup>
            </m:oMath>
            <w:r w:rsidRPr="007E7631">
              <w:rPr>
                <w:rFonts w:ascii="Gulliver-Regular" w:eastAsia="Calibri" w:hAnsi="Gulliver-Regular"/>
                <w:sz w:val="15"/>
                <w:szCs w:val="15"/>
              </w:rPr>
              <w:t xml:space="preserve"> </w:t>
            </w:r>
          </w:p>
        </w:tc>
        <w:tc>
          <w:tcPr>
            <w:tcW w:w="1045" w:type="pct"/>
            <w:vAlign w:val="center"/>
          </w:tcPr>
          <w:p w14:paraId="424843C1"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187.4791</w:t>
            </w:r>
          </w:p>
          <w:p w14:paraId="695C2066"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(233.6266)</w:t>
            </w:r>
          </w:p>
        </w:tc>
        <w:tc>
          <w:tcPr>
            <w:tcW w:w="1015" w:type="pct"/>
          </w:tcPr>
          <w:p w14:paraId="0E53C85E"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0.0542</w:t>
            </w:r>
          </w:p>
          <w:p w14:paraId="3F3A736C"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(0.0382)</w:t>
            </w:r>
          </w:p>
        </w:tc>
        <w:tc>
          <w:tcPr>
            <w:tcW w:w="1045" w:type="pct"/>
            <w:vAlign w:val="center"/>
          </w:tcPr>
          <w:p w14:paraId="406AD5B1"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 xml:space="preserve">116.3272 </w:t>
            </w:r>
          </w:p>
          <w:p w14:paraId="5D94D0E0"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(144.4154)</w:t>
            </w:r>
          </w:p>
        </w:tc>
        <w:tc>
          <w:tcPr>
            <w:tcW w:w="1015" w:type="pct"/>
          </w:tcPr>
          <w:p w14:paraId="311DF898"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0.0552</w:t>
            </w:r>
          </w:p>
          <w:p w14:paraId="65D6A32D"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(0.0446)</w:t>
            </w:r>
          </w:p>
        </w:tc>
      </w:tr>
      <w:tr w:rsidR="00386174" w:rsidRPr="007E7631" w14:paraId="0DBFE4AD" w14:textId="77777777" w:rsidTr="0060316D">
        <w:trPr>
          <w:trHeight w:val="227"/>
          <w:jc w:val="center"/>
        </w:trPr>
        <w:tc>
          <w:tcPr>
            <w:tcW w:w="881" w:type="pct"/>
            <w:vAlign w:val="center"/>
          </w:tcPr>
          <w:p w14:paraId="66EC2493"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m:oMathPara>
              <m:oMath>
                <m:r>
                  <w:rPr>
                    <w:rFonts w:ascii="Cambria Math" w:eastAsia="Calibri" w:hAnsi="Cambria Math"/>
                    <w:sz w:val="15"/>
                    <w:szCs w:val="15"/>
                  </w:rPr>
                  <m:t>AI</m:t>
                </m:r>
                <m:sSubSup>
                  <m:sSubSupPr>
                    <m:ctrlPr>
                      <w:rPr>
                        <w:rFonts w:ascii="Cambria Math" w:eastAsia="Calibri" w:hAnsi="Cambria Math"/>
                        <w:i/>
                        <w:sz w:val="15"/>
                        <w:szCs w:val="15"/>
                      </w:rPr>
                    </m:ctrlPr>
                  </m:sSubSupPr>
                  <m:e>
                    <m:r>
                      <w:rPr>
                        <w:rFonts w:ascii="Cambria Math" w:eastAsia="Calibri" w:hAnsi="Cambria Math"/>
                        <w:sz w:val="15"/>
                        <w:szCs w:val="15"/>
                      </w:rPr>
                      <m:t>C</m:t>
                    </m:r>
                  </m:e>
                  <m:sub>
                    <m:r>
                      <m:rPr>
                        <m:sty m:val="p"/>
                      </m:rPr>
                      <w:rPr>
                        <w:rFonts w:ascii="Cambria Math" w:eastAsia="Calibri" w:hAnsi="Cambria Math"/>
                        <w:sz w:val="15"/>
                        <w:szCs w:val="15"/>
                      </w:rPr>
                      <m:t>RS</m:t>
                    </m:r>
                  </m:sub>
                  <m:sup>
                    <m:r>
                      <m:rPr>
                        <m:sty m:val="p"/>
                      </m:rPr>
                      <w:rPr>
                        <w:rFonts w:ascii="Cambria Math" w:eastAsia="Calibri" w:hAnsi="Cambria Math"/>
                        <w:sz w:val="15"/>
                        <w:szCs w:val="15"/>
                      </w:rPr>
                      <m:t>Weibull</m:t>
                    </m:r>
                  </m:sup>
                </m:sSubSup>
              </m:oMath>
            </m:oMathPara>
          </w:p>
        </w:tc>
        <w:tc>
          <w:tcPr>
            <w:tcW w:w="1045" w:type="pct"/>
            <w:vAlign w:val="center"/>
          </w:tcPr>
          <w:p w14:paraId="0C4415C4"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186.1893</w:t>
            </w:r>
          </w:p>
          <w:p w14:paraId="2B03A512"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(232.0401)</w:t>
            </w:r>
          </w:p>
        </w:tc>
        <w:tc>
          <w:tcPr>
            <w:tcW w:w="1015" w:type="pct"/>
          </w:tcPr>
          <w:p w14:paraId="45E0651A"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0.0636</w:t>
            </w:r>
          </w:p>
          <w:p w14:paraId="4C936DD0"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(0.0411)</w:t>
            </w:r>
          </w:p>
        </w:tc>
        <w:tc>
          <w:tcPr>
            <w:tcW w:w="1045" w:type="pct"/>
            <w:vAlign w:val="center"/>
          </w:tcPr>
          <w:p w14:paraId="4EE89675"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 xml:space="preserve">119.0115 </w:t>
            </w:r>
          </w:p>
          <w:p w14:paraId="4BE0F4CC"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(147.8019)</w:t>
            </w:r>
          </w:p>
        </w:tc>
        <w:tc>
          <w:tcPr>
            <w:tcW w:w="1015" w:type="pct"/>
          </w:tcPr>
          <w:p w14:paraId="101C1E56"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0.0525</w:t>
            </w:r>
          </w:p>
          <w:p w14:paraId="21C4961F"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(0.0440)</w:t>
            </w:r>
          </w:p>
        </w:tc>
      </w:tr>
      <w:tr w:rsidR="00386174" w:rsidRPr="007E7631" w14:paraId="0C3B4449" w14:textId="77777777" w:rsidTr="0060316D">
        <w:trPr>
          <w:trHeight w:val="227"/>
          <w:jc w:val="center"/>
        </w:trPr>
        <w:tc>
          <w:tcPr>
            <w:tcW w:w="881" w:type="pct"/>
            <w:tcBorders>
              <w:bottom w:val="single" w:sz="4" w:space="0" w:color="auto"/>
            </w:tcBorders>
            <w:vAlign w:val="center"/>
          </w:tcPr>
          <w:p w14:paraId="15B48A48"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m:oMath>
              <m:r>
                <w:rPr>
                  <w:rFonts w:ascii="Cambria Math" w:eastAsia="Calibri" w:hAnsi="Cambria Math"/>
                  <w:sz w:val="15"/>
                  <w:szCs w:val="15"/>
                </w:rPr>
                <m:t>AI</m:t>
              </m:r>
              <m:sSubSup>
                <m:sSubSupPr>
                  <m:ctrlPr>
                    <w:rPr>
                      <w:rFonts w:ascii="Cambria Math" w:eastAsia="Calibri" w:hAnsi="Cambria Math"/>
                      <w:i/>
                      <w:sz w:val="15"/>
                      <w:szCs w:val="15"/>
                    </w:rPr>
                  </m:ctrlPr>
                </m:sSubSupPr>
                <m:e>
                  <m:r>
                    <w:rPr>
                      <w:rFonts w:ascii="Cambria Math" w:eastAsia="Calibri" w:hAnsi="Cambria Math"/>
                      <w:sz w:val="15"/>
                      <w:szCs w:val="15"/>
                    </w:rPr>
                    <m:t>C</m:t>
                  </m:r>
                </m:e>
                <m:sub>
                  <m:r>
                    <m:rPr>
                      <m:sty m:val="p"/>
                    </m:rPr>
                    <w:rPr>
                      <w:rFonts w:ascii="Cambria Math" w:eastAsia="Calibri" w:hAnsi="Cambria Math"/>
                      <w:sz w:val="15"/>
                      <w:szCs w:val="15"/>
                    </w:rPr>
                    <m:t>RS</m:t>
                  </m:r>
                </m:sub>
                <m:sup>
                  <m:r>
                    <m:rPr>
                      <m:sty m:val="p"/>
                    </m:rPr>
                    <w:rPr>
                      <w:rFonts w:ascii="Cambria Math" w:eastAsia="Calibri" w:hAnsi="Cambria Math"/>
                      <w:sz w:val="15"/>
                      <w:szCs w:val="15"/>
                    </w:rPr>
                    <m:t>Gamma</m:t>
                  </m:r>
                </m:sup>
              </m:sSubSup>
            </m:oMath>
            <w:r w:rsidRPr="007E7631">
              <w:rPr>
                <w:rFonts w:ascii="Gulliver-Regular" w:eastAsia="Calibri" w:hAnsi="Gulliver-Regular"/>
                <w:sz w:val="15"/>
                <w:szCs w:val="15"/>
              </w:rPr>
              <w:t xml:space="preserve"> </w:t>
            </w:r>
          </w:p>
        </w:tc>
        <w:tc>
          <w:tcPr>
            <w:tcW w:w="1045" w:type="pct"/>
            <w:tcBorders>
              <w:bottom w:val="single" w:sz="4" w:space="0" w:color="auto"/>
            </w:tcBorders>
            <w:vAlign w:val="center"/>
          </w:tcPr>
          <w:p w14:paraId="4A299FEE"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186.0320</w:t>
            </w:r>
          </w:p>
          <w:p w14:paraId="39E95B02"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(232.1454)</w:t>
            </w:r>
          </w:p>
        </w:tc>
        <w:tc>
          <w:tcPr>
            <w:tcW w:w="1015" w:type="pct"/>
            <w:tcBorders>
              <w:bottom w:val="single" w:sz="4" w:space="0" w:color="auto"/>
            </w:tcBorders>
          </w:tcPr>
          <w:p w14:paraId="485524A2"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0.0503</w:t>
            </w:r>
          </w:p>
          <w:p w14:paraId="056B2A94"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(0.0366)</w:t>
            </w:r>
          </w:p>
        </w:tc>
        <w:tc>
          <w:tcPr>
            <w:tcW w:w="1045" w:type="pct"/>
            <w:tcBorders>
              <w:bottom w:val="single" w:sz="4" w:space="0" w:color="auto"/>
            </w:tcBorders>
            <w:vAlign w:val="center"/>
          </w:tcPr>
          <w:p w14:paraId="7B4D2D6E"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 xml:space="preserve">116.4767 </w:t>
            </w:r>
          </w:p>
          <w:p w14:paraId="5AD4C19B"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(144.6778)</w:t>
            </w:r>
          </w:p>
        </w:tc>
        <w:tc>
          <w:tcPr>
            <w:tcW w:w="1015" w:type="pct"/>
            <w:tcBorders>
              <w:bottom w:val="single" w:sz="4" w:space="0" w:color="auto"/>
            </w:tcBorders>
          </w:tcPr>
          <w:p w14:paraId="2F143FD6"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0.0555</w:t>
            </w:r>
          </w:p>
          <w:p w14:paraId="36E1B721" w14:textId="77777777" w:rsidR="00386174" w:rsidRPr="007E7631" w:rsidRDefault="00386174" w:rsidP="0060316D">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(0.0447)</w:t>
            </w:r>
          </w:p>
        </w:tc>
      </w:tr>
      <w:tr w:rsidR="00386174" w:rsidRPr="007E7631" w14:paraId="0A7B9D0C" w14:textId="77777777" w:rsidTr="0060316D">
        <w:trPr>
          <w:trHeight w:val="227"/>
          <w:jc w:val="center"/>
        </w:trPr>
        <w:tc>
          <w:tcPr>
            <w:tcW w:w="5000" w:type="pct"/>
            <w:gridSpan w:val="5"/>
            <w:tcBorders>
              <w:bottom w:val="nil"/>
            </w:tcBorders>
            <w:vAlign w:val="center"/>
          </w:tcPr>
          <w:p w14:paraId="58B74915" w14:textId="77777777" w:rsidR="00386174" w:rsidRPr="007E7631" w:rsidRDefault="00386174" w:rsidP="0060316D">
            <w:pPr>
              <w:adjustRightInd w:val="0"/>
              <w:snapToGrid w:val="0"/>
              <w:spacing w:after="0" w:line="240" w:lineRule="auto"/>
              <w:rPr>
                <w:rFonts w:ascii="Gulliver-Regular" w:eastAsia="Calibri" w:hAnsi="Gulliver-Regular"/>
                <w:sz w:val="15"/>
                <w:szCs w:val="15"/>
                <w:lang w:eastAsia="zh-CN"/>
              </w:rPr>
            </w:pPr>
            <w:r w:rsidRPr="007E7631">
              <w:rPr>
                <w:rFonts w:ascii="Gulliver-Regular" w:hAnsi="Gulliver-Regular"/>
                <w:sz w:val="15"/>
                <w:szCs w:val="15"/>
              </w:rPr>
              <w:t>Note: Bootstrap statistics are listed inside the parentheses for comparisons</w:t>
            </w:r>
            <w:r w:rsidRPr="007E7631">
              <w:rPr>
                <w:rFonts w:ascii="Gulliver-Regular" w:hAnsi="Gulliver-Regular" w:hint="eastAsia"/>
                <w:sz w:val="15"/>
                <w:szCs w:val="15"/>
                <w:lang w:eastAsia="zh-CN"/>
              </w:rPr>
              <w:t>.</w:t>
            </w:r>
          </w:p>
        </w:tc>
      </w:tr>
    </w:tbl>
    <w:p w14:paraId="48B23CAB" w14:textId="77777777" w:rsidR="00386174" w:rsidRPr="007E7631" w:rsidRDefault="00386174" w:rsidP="000115B4">
      <w:pPr>
        <w:keepNext/>
        <w:spacing w:line="240" w:lineRule="auto"/>
        <w:rPr>
          <w:rFonts w:ascii="Gulliver-Regular" w:eastAsia="Calibri" w:hAnsi="Gulliver-Regular"/>
          <w:b/>
          <w:sz w:val="15"/>
          <w:szCs w:val="15"/>
        </w:rPr>
      </w:pPr>
    </w:p>
    <w:p w14:paraId="5ADEF031" w14:textId="59ACCA0A" w:rsidR="000115B4" w:rsidRPr="007E7631" w:rsidRDefault="000115B4" w:rsidP="000115B4">
      <w:pPr>
        <w:keepNext/>
        <w:spacing w:line="240" w:lineRule="auto"/>
        <w:rPr>
          <w:rFonts w:ascii="Gulliver-Regular" w:hAnsi="Gulliver-Regular"/>
          <w:bCs/>
          <w:sz w:val="15"/>
          <w:szCs w:val="15"/>
          <w:lang w:eastAsia="zh-CN"/>
        </w:rPr>
      </w:pPr>
      <w:r w:rsidRPr="007E7631">
        <w:rPr>
          <w:rFonts w:ascii="Gulliver-Regular" w:eastAsia="Calibri" w:hAnsi="Gulliver-Regular"/>
          <w:b/>
          <w:sz w:val="15"/>
          <w:szCs w:val="15"/>
        </w:rPr>
        <w:t xml:space="preserve">Table </w:t>
      </w:r>
      <w:r w:rsidR="00166A01" w:rsidRPr="007E7631">
        <w:rPr>
          <w:rFonts w:ascii="Gulliver-Regular" w:eastAsia="Calibri" w:hAnsi="Gulliver-Regular"/>
          <w:b/>
          <w:sz w:val="15"/>
          <w:szCs w:val="15"/>
        </w:rPr>
        <w:t>A</w:t>
      </w:r>
      <w:r w:rsidRPr="007E7631">
        <w:rPr>
          <w:rFonts w:ascii="Gulliver-Regular" w:eastAsia="Calibri" w:hAnsi="Gulliver-Regular"/>
          <w:b/>
          <w:sz w:val="15"/>
          <w:szCs w:val="15"/>
        </w:rPr>
        <w:fldChar w:fldCharType="begin"/>
      </w:r>
      <w:r w:rsidRPr="007E7631">
        <w:rPr>
          <w:rFonts w:ascii="Gulliver-Regular" w:eastAsia="Calibri" w:hAnsi="Gulliver-Regular"/>
          <w:b/>
          <w:sz w:val="15"/>
          <w:szCs w:val="15"/>
        </w:rPr>
        <w:instrText xml:space="preserve"> SEQ Table \* ARABIC </w:instrText>
      </w:r>
      <w:r w:rsidRPr="007E7631">
        <w:rPr>
          <w:rFonts w:ascii="Gulliver-Regular" w:eastAsia="Calibri" w:hAnsi="Gulliver-Regular"/>
          <w:b/>
          <w:sz w:val="15"/>
          <w:szCs w:val="15"/>
        </w:rPr>
        <w:fldChar w:fldCharType="separate"/>
      </w:r>
      <w:r w:rsidR="00386174" w:rsidRPr="007E7631">
        <w:rPr>
          <w:rFonts w:ascii="Gulliver-Regular" w:eastAsia="Calibri" w:hAnsi="Gulliver-Regular"/>
          <w:b/>
          <w:noProof/>
          <w:sz w:val="15"/>
          <w:szCs w:val="15"/>
        </w:rPr>
        <w:t>4</w:t>
      </w:r>
      <w:r w:rsidRPr="007E7631">
        <w:rPr>
          <w:rFonts w:ascii="Gulliver-Regular" w:eastAsia="Calibri" w:hAnsi="Gulliver-Regular"/>
          <w:b/>
          <w:sz w:val="15"/>
          <w:szCs w:val="15"/>
        </w:rPr>
        <w:fldChar w:fldCharType="end"/>
      </w:r>
      <w:r w:rsidRPr="007E7631">
        <w:rPr>
          <w:rFonts w:ascii="Gulliver-Regular" w:eastAsia="Calibri" w:hAnsi="Gulliver-Regular" w:hint="eastAsia"/>
          <w:b/>
          <w:sz w:val="15"/>
          <w:szCs w:val="15"/>
          <w:lang w:eastAsia="zh-CN"/>
        </w:rPr>
        <w:t>.</w:t>
      </w:r>
      <w:r w:rsidRPr="007E7631">
        <w:rPr>
          <w:rFonts w:ascii="Gulliver-Regular" w:eastAsia="Calibri" w:hAnsi="Gulliver-Regular"/>
          <w:sz w:val="15"/>
          <w:szCs w:val="15"/>
        </w:rPr>
        <w:t xml:space="preserve"> </w:t>
      </w:r>
      <w:r w:rsidRPr="007E7631">
        <w:rPr>
          <w:rFonts w:ascii="Gulliver-Regular" w:hAnsi="Gulliver-Regular"/>
          <w:sz w:val="15"/>
          <w:szCs w:val="15"/>
        </w:rPr>
        <w:t>Original sample of rock properties for example 3</w:t>
      </w:r>
      <w:r w:rsidRPr="007E7631">
        <w:rPr>
          <w:rFonts w:ascii="Gulliver-Regular" w:hAnsi="Gulliver-Regular" w:hint="eastAsia"/>
          <w:sz w:val="15"/>
          <w:szCs w:val="15"/>
          <w:lang w:eastAsia="zh-CN"/>
        </w:rPr>
        <w:t>.</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94"/>
        <w:gridCol w:w="1703"/>
        <w:gridCol w:w="2684"/>
        <w:gridCol w:w="2170"/>
        <w:gridCol w:w="1703"/>
      </w:tblGrid>
      <w:tr w:rsidR="000115B4" w:rsidRPr="007E7631" w14:paraId="39CD5B5D" w14:textId="77777777" w:rsidTr="006C4BA0">
        <w:trPr>
          <w:trHeight w:val="227"/>
          <w:jc w:val="center"/>
        </w:trPr>
        <w:tc>
          <w:tcPr>
            <w:tcW w:w="809" w:type="pct"/>
            <w:shd w:val="clear" w:color="auto" w:fill="auto"/>
            <w:vAlign w:val="center"/>
            <w:hideMark/>
          </w:tcPr>
          <w:p w14:paraId="35B1805D" w14:textId="77777777" w:rsidR="000115B4" w:rsidRPr="007E7631" w:rsidRDefault="000115B4" w:rsidP="006C4BA0">
            <w:pPr>
              <w:adjustRightInd w:val="0"/>
              <w:snapToGrid w:val="0"/>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No.</w:t>
            </w:r>
          </w:p>
        </w:tc>
        <w:tc>
          <w:tcPr>
            <w:tcW w:w="864" w:type="pct"/>
            <w:shd w:val="clear" w:color="auto" w:fill="auto"/>
            <w:vAlign w:val="center"/>
          </w:tcPr>
          <w:p w14:paraId="75962D39" w14:textId="77777777" w:rsidR="000115B4" w:rsidRPr="007E7631" w:rsidRDefault="00D90CB2" w:rsidP="006C4BA0">
            <w:pPr>
              <w:adjustRightInd w:val="0"/>
              <w:snapToGrid w:val="0"/>
              <w:spacing w:after="0" w:line="240" w:lineRule="auto"/>
              <w:jc w:val="center"/>
              <w:rPr>
                <w:rFonts w:ascii="Gulliver-Regular" w:eastAsia="Calibri" w:hAnsi="Gulliver-Regular"/>
                <w:bCs/>
                <w:sz w:val="15"/>
                <w:szCs w:val="15"/>
              </w:rPr>
            </w:pPr>
            <m:oMathPara>
              <m:oMath>
                <m:sSub>
                  <m:sSubPr>
                    <m:ctrlPr>
                      <w:rPr>
                        <w:rFonts w:ascii="Cambria Math" w:eastAsia="Calibri" w:hAnsi="Cambria Math"/>
                        <w:bCs/>
                        <w:i/>
                        <w:sz w:val="15"/>
                        <w:szCs w:val="15"/>
                      </w:rPr>
                    </m:ctrlPr>
                  </m:sSubPr>
                  <m:e>
                    <m:r>
                      <w:rPr>
                        <w:rFonts w:ascii="Cambria Math" w:eastAsia="Calibri" w:hAnsi="Cambria Math"/>
                        <w:sz w:val="15"/>
                        <w:szCs w:val="15"/>
                      </w:rPr>
                      <m:t>m</m:t>
                    </m:r>
                  </m:e>
                  <m:sub>
                    <m:r>
                      <m:rPr>
                        <m:sty m:val="p"/>
                      </m:rPr>
                      <w:rPr>
                        <w:rFonts w:ascii="Cambria Math" w:eastAsia="Calibri" w:hAnsi="Cambria Math"/>
                        <w:sz w:val="15"/>
                        <w:szCs w:val="15"/>
                      </w:rPr>
                      <m:t>i</m:t>
                    </m:r>
                  </m:sub>
                </m:sSub>
              </m:oMath>
            </m:oMathPara>
          </w:p>
        </w:tc>
        <w:tc>
          <w:tcPr>
            <w:tcW w:w="1362" w:type="pct"/>
            <w:shd w:val="clear" w:color="auto" w:fill="auto"/>
            <w:vAlign w:val="center"/>
          </w:tcPr>
          <w:p w14:paraId="1D51E1D0" w14:textId="77777777" w:rsidR="000115B4" w:rsidRPr="007E7631" w:rsidRDefault="000115B4" w:rsidP="006C4BA0">
            <w:pPr>
              <w:adjustRightInd w:val="0"/>
              <w:snapToGrid w:val="0"/>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UCS (MPa)</w:t>
            </w:r>
          </w:p>
        </w:tc>
        <w:tc>
          <w:tcPr>
            <w:tcW w:w="1101" w:type="pct"/>
            <w:tcBorders>
              <w:bottom w:val="single" w:sz="4" w:space="0" w:color="auto"/>
            </w:tcBorders>
            <w:vAlign w:val="center"/>
          </w:tcPr>
          <w:p w14:paraId="6950B703" w14:textId="77777777" w:rsidR="000115B4" w:rsidRPr="007E7631" w:rsidRDefault="00D90CB2" w:rsidP="006C4BA0">
            <w:pPr>
              <w:autoSpaceDE w:val="0"/>
              <w:autoSpaceDN w:val="0"/>
              <w:adjustRightInd w:val="0"/>
              <w:snapToGrid w:val="0"/>
              <w:spacing w:after="0" w:line="240" w:lineRule="auto"/>
              <w:jc w:val="center"/>
              <w:rPr>
                <w:rFonts w:ascii="Gulliver-Regular" w:eastAsia="Calibri" w:hAnsi="Gulliver-Regular"/>
                <w:bCs/>
                <w:sz w:val="15"/>
                <w:szCs w:val="15"/>
              </w:rPr>
            </w:pPr>
            <m:oMath>
              <m:sSub>
                <m:sSubPr>
                  <m:ctrlPr>
                    <w:rPr>
                      <w:rFonts w:ascii="Cambria Math" w:eastAsia="Calibri" w:hAnsi="Cambria Math"/>
                      <w:bCs/>
                      <w:i/>
                      <w:sz w:val="15"/>
                      <w:szCs w:val="15"/>
                    </w:rPr>
                  </m:ctrlPr>
                </m:sSubPr>
                <m:e>
                  <m:r>
                    <w:rPr>
                      <w:rFonts w:ascii="Cambria Math" w:eastAsia="Calibri" w:hAnsi="Cambria Math"/>
                      <w:sz w:val="15"/>
                      <w:szCs w:val="15"/>
                    </w:rPr>
                    <m:t>E</m:t>
                  </m:r>
                </m:e>
                <m:sub>
                  <m:r>
                    <m:rPr>
                      <m:sty m:val="p"/>
                    </m:rPr>
                    <w:rPr>
                      <w:rFonts w:ascii="Cambria Math" w:eastAsia="Calibri" w:hAnsi="Cambria Math"/>
                      <w:sz w:val="15"/>
                      <w:szCs w:val="15"/>
                    </w:rPr>
                    <m:t>i</m:t>
                  </m:r>
                </m:sub>
              </m:sSub>
            </m:oMath>
            <w:r w:rsidR="000115B4" w:rsidRPr="007E7631">
              <w:rPr>
                <w:rFonts w:ascii="Gulliver-Regular" w:eastAsia="Calibri" w:hAnsi="Gulliver-Regular"/>
                <w:bCs/>
                <w:sz w:val="15"/>
                <w:szCs w:val="15"/>
              </w:rPr>
              <w:t xml:space="preserve"> (GPa)</w:t>
            </w:r>
          </w:p>
        </w:tc>
        <w:tc>
          <w:tcPr>
            <w:tcW w:w="864" w:type="pct"/>
            <w:shd w:val="clear" w:color="auto" w:fill="auto"/>
            <w:vAlign w:val="center"/>
          </w:tcPr>
          <w:p w14:paraId="5889CEBF" w14:textId="77777777" w:rsidR="000115B4" w:rsidRPr="007E7631" w:rsidRDefault="000115B4" w:rsidP="006C4BA0">
            <w:pPr>
              <w:autoSpaceDE w:val="0"/>
              <w:autoSpaceDN w:val="0"/>
              <w:adjustRightInd w:val="0"/>
              <w:snapToGrid w:val="0"/>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GSI</w:t>
            </w:r>
          </w:p>
        </w:tc>
      </w:tr>
      <w:tr w:rsidR="000115B4" w:rsidRPr="007E7631" w14:paraId="65855DCD" w14:textId="77777777" w:rsidTr="006C4BA0">
        <w:trPr>
          <w:trHeight w:val="227"/>
          <w:jc w:val="center"/>
        </w:trPr>
        <w:tc>
          <w:tcPr>
            <w:tcW w:w="809" w:type="pct"/>
            <w:shd w:val="clear" w:color="auto" w:fill="auto"/>
            <w:vAlign w:val="center"/>
            <w:hideMark/>
          </w:tcPr>
          <w:p w14:paraId="1636E0CB"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w:t>
            </w:r>
          </w:p>
        </w:tc>
        <w:tc>
          <w:tcPr>
            <w:tcW w:w="864" w:type="pct"/>
            <w:shd w:val="clear" w:color="auto" w:fill="auto"/>
            <w:vAlign w:val="center"/>
          </w:tcPr>
          <w:p w14:paraId="525A95B3"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21.77</w:t>
            </w:r>
          </w:p>
        </w:tc>
        <w:tc>
          <w:tcPr>
            <w:tcW w:w="1362" w:type="pct"/>
            <w:tcBorders>
              <w:right w:val="nil"/>
            </w:tcBorders>
            <w:shd w:val="clear" w:color="auto" w:fill="auto"/>
            <w:vAlign w:val="center"/>
          </w:tcPr>
          <w:p w14:paraId="782DD894"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20.81</w:t>
            </w:r>
          </w:p>
        </w:tc>
        <w:tc>
          <w:tcPr>
            <w:tcW w:w="1101" w:type="pct"/>
            <w:tcBorders>
              <w:top w:val="single" w:sz="4" w:space="0" w:color="auto"/>
              <w:left w:val="nil"/>
              <w:bottom w:val="single" w:sz="4" w:space="0" w:color="auto"/>
              <w:right w:val="nil"/>
            </w:tcBorders>
            <w:shd w:val="clear" w:color="auto" w:fill="auto"/>
            <w:vAlign w:val="center"/>
          </w:tcPr>
          <w:p w14:paraId="11DA9CD4"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color w:val="000000"/>
                <w:sz w:val="15"/>
                <w:szCs w:val="15"/>
              </w:rPr>
              <w:t>16.03</w:t>
            </w:r>
          </w:p>
        </w:tc>
        <w:tc>
          <w:tcPr>
            <w:tcW w:w="864" w:type="pct"/>
            <w:tcBorders>
              <w:left w:val="nil"/>
            </w:tcBorders>
            <w:shd w:val="clear" w:color="auto" w:fill="auto"/>
            <w:vAlign w:val="center"/>
          </w:tcPr>
          <w:p w14:paraId="0ABF3C9F"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16.25</w:t>
            </w:r>
          </w:p>
        </w:tc>
      </w:tr>
      <w:tr w:rsidR="000115B4" w:rsidRPr="007E7631" w14:paraId="120B0748" w14:textId="77777777" w:rsidTr="006C4BA0">
        <w:trPr>
          <w:trHeight w:val="227"/>
          <w:jc w:val="center"/>
        </w:trPr>
        <w:tc>
          <w:tcPr>
            <w:tcW w:w="809" w:type="pct"/>
            <w:shd w:val="clear" w:color="auto" w:fill="auto"/>
            <w:vAlign w:val="center"/>
            <w:hideMark/>
          </w:tcPr>
          <w:p w14:paraId="486C6A99"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w:t>
            </w:r>
          </w:p>
        </w:tc>
        <w:tc>
          <w:tcPr>
            <w:tcW w:w="864" w:type="pct"/>
            <w:shd w:val="clear" w:color="auto" w:fill="auto"/>
            <w:vAlign w:val="center"/>
          </w:tcPr>
          <w:p w14:paraId="0242435B"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25.45</w:t>
            </w:r>
          </w:p>
        </w:tc>
        <w:tc>
          <w:tcPr>
            <w:tcW w:w="1362" w:type="pct"/>
            <w:tcBorders>
              <w:right w:val="nil"/>
            </w:tcBorders>
            <w:shd w:val="clear" w:color="auto" w:fill="auto"/>
            <w:vAlign w:val="center"/>
          </w:tcPr>
          <w:p w14:paraId="431EB062"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34.80</w:t>
            </w:r>
          </w:p>
        </w:tc>
        <w:tc>
          <w:tcPr>
            <w:tcW w:w="1101" w:type="pct"/>
            <w:tcBorders>
              <w:top w:val="single" w:sz="4" w:space="0" w:color="auto"/>
              <w:left w:val="nil"/>
              <w:bottom w:val="single" w:sz="4" w:space="0" w:color="auto"/>
              <w:right w:val="nil"/>
            </w:tcBorders>
            <w:shd w:val="clear" w:color="auto" w:fill="auto"/>
            <w:vAlign w:val="center"/>
          </w:tcPr>
          <w:p w14:paraId="0B616D88"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2.47</w:t>
            </w:r>
          </w:p>
        </w:tc>
        <w:tc>
          <w:tcPr>
            <w:tcW w:w="864" w:type="pct"/>
            <w:tcBorders>
              <w:left w:val="nil"/>
            </w:tcBorders>
            <w:shd w:val="clear" w:color="auto" w:fill="auto"/>
            <w:vAlign w:val="center"/>
          </w:tcPr>
          <w:p w14:paraId="33B3C14A"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50.75</w:t>
            </w:r>
          </w:p>
        </w:tc>
      </w:tr>
      <w:tr w:rsidR="000115B4" w:rsidRPr="007E7631" w14:paraId="7ABEF5F5" w14:textId="77777777" w:rsidTr="006C4BA0">
        <w:trPr>
          <w:trHeight w:val="227"/>
          <w:jc w:val="center"/>
        </w:trPr>
        <w:tc>
          <w:tcPr>
            <w:tcW w:w="809" w:type="pct"/>
            <w:shd w:val="clear" w:color="auto" w:fill="auto"/>
            <w:vAlign w:val="center"/>
            <w:hideMark/>
          </w:tcPr>
          <w:p w14:paraId="4C230F00"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3</w:t>
            </w:r>
          </w:p>
        </w:tc>
        <w:tc>
          <w:tcPr>
            <w:tcW w:w="864" w:type="pct"/>
            <w:shd w:val="clear" w:color="auto" w:fill="auto"/>
            <w:vAlign w:val="center"/>
          </w:tcPr>
          <w:p w14:paraId="78035587"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6.47</w:t>
            </w:r>
          </w:p>
        </w:tc>
        <w:tc>
          <w:tcPr>
            <w:tcW w:w="1362" w:type="pct"/>
            <w:tcBorders>
              <w:right w:val="nil"/>
            </w:tcBorders>
            <w:shd w:val="clear" w:color="auto" w:fill="auto"/>
            <w:vAlign w:val="center"/>
          </w:tcPr>
          <w:p w14:paraId="32F516C7"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30.74</w:t>
            </w:r>
          </w:p>
        </w:tc>
        <w:tc>
          <w:tcPr>
            <w:tcW w:w="1101" w:type="pct"/>
            <w:tcBorders>
              <w:top w:val="single" w:sz="4" w:space="0" w:color="auto"/>
              <w:left w:val="nil"/>
              <w:bottom w:val="single" w:sz="4" w:space="0" w:color="auto"/>
              <w:right w:val="nil"/>
            </w:tcBorders>
            <w:shd w:val="clear" w:color="auto" w:fill="auto"/>
            <w:vAlign w:val="center"/>
          </w:tcPr>
          <w:p w14:paraId="7F779825"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2.71</w:t>
            </w:r>
          </w:p>
        </w:tc>
        <w:tc>
          <w:tcPr>
            <w:tcW w:w="864" w:type="pct"/>
            <w:tcBorders>
              <w:left w:val="nil"/>
            </w:tcBorders>
            <w:shd w:val="clear" w:color="auto" w:fill="auto"/>
            <w:vAlign w:val="center"/>
          </w:tcPr>
          <w:p w14:paraId="2A14CB10"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63.25</w:t>
            </w:r>
          </w:p>
        </w:tc>
      </w:tr>
      <w:tr w:rsidR="000115B4" w:rsidRPr="007E7631" w14:paraId="01B86F7E" w14:textId="77777777" w:rsidTr="006C4BA0">
        <w:trPr>
          <w:trHeight w:val="227"/>
          <w:jc w:val="center"/>
        </w:trPr>
        <w:tc>
          <w:tcPr>
            <w:tcW w:w="809" w:type="pct"/>
            <w:shd w:val="clear" w:color="auto" w:fill="auto"/>
            <w:vAlign w:val="center"/>
            <w:hideMark/>
          </w:tcPr>
          <w:p w14:paraId="0AEEAD58"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4</w:t>
            </w:r>
          </w:p>
        </w:tc>
        <w:tc>
          <w:tcPr>
            <w:tcW w:w="864" w:type="pct"/>
            <w:shd w:val="clear" w:color="auto" w:fill="auto"/>
            <w:vAlign w:val="center"/>
          </w:tcPr>
          <w:p w14:paraId="017CCDD5"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25.79</w:t>
            </w:r>
          </w:p>
        </w:tc>
        <w:tc>
          <w:tcPr>
            <w:tcW w:w="1362" w:type="pct"/>
            <w:tcBorders>
              <w:right w:val="nil"/>
            </w:tcBorders>
            <w:shd w:val="clear" w:color="auto" w:fill="auto"/>
            <w:vAlign w:val="center"/>
          </w:tcPr>
          <w:p w14:paraId="2BF11515"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82.33</w:t>
            </w:r>
          </w:p>
        </w:tc>
        <w:tc>
          <w:tcPr>
            <w:tcW w:w="1101" w:type="pct"/>
            <w:tcBorders>
              <w:top w:val="single" w:sz="4" w:space="0" w:color="auto"/>
              <w:left w:val="nil"/>
              <w:bottom w:val="single" w:sz="4" w:space="0" w:color="auto"/>
              <w:right w:val="nil"/>
            </w:tcBorders>
            <w:shd w:val="clear" w:color="auto" w:fill="auto"/>
            <w:vAlign w:val="center"/>
          </w:tcPr>
          <w:p w14:paraId="5AC2A304"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10.10</w:t>
            </w:r>
          </w:p>
        </w:tc>
        <w:tc>
          <w:tcPr>
            <w:tcW w:w="864" w:type="pct"/>
            <w:tcBorders>
              <w:left w:val="nil"/>
            </w:tcBorders>
            <w:shd w:val="clear" w:color="auto" w:fill="auto"/>
            <w:vAlign w:val="center"/>
          </w:tcPr>
          <w:p w14:paraId="77F4B45E"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57.75</w:t>
            </w:r>
          </w:p>
        </w:tc>
      </w:tr>
      <w:tr w:rsidR="000115B4" w:rsidRPr="007E7631" w14:paraId="5191F8DA" w14:textId="77777777" w:rsidTr="006C4BA0">
        <w:trPr>
          <w:trHeight w:val="227"/>
          <w:jc w:val="center"/>
        </w:trPr>
        <w:tc>
          <w:tcPr>
            <w:tcW w:w="809" w:type="pct"/>
            <w:shd w:val="clear" w:color="auto" w:fill="auto"/>
            <w:vAlign w:val="center"/>
            <w:hideMark/>
          </w:tcPr>
          <w:p w14:paraId="1B99D346"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5</w:t>
            </w:r>
          </w:p>
        </w:tc>
        <w:tc>
          <w:tcPr>
            <w:tcW w:w="864" w:type="pct"/>
            <w:shd w:val="clear" w:color="auto" w:fill="auto"/>
            <w:vAlign w:val="center"/>
          </w:tcPr>
          <w:p w14:paraId="774AD522"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15.97</w:t>
            </w:r>
          </w:p>
        </w:tc>
        <w:tc>
          <w:tcPr>
            <w:tcW w:w="1362" w:type="pct"/>
            <w:tcBorders>
              <w:right w:val="nil"/>
            </w:tcBorders>
            <w:shd w:val="clear" w:color="auto" w:fill="auto"/>
            <w:vAlign w:val="center"/>
          </w:tcPr>
          <w:p w14:paraId="0CDF6CBF"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31.16</w:t>
            </w:r>
          </w:p>
        </w:tc>
        <w:tc>
          <w:tcPr>
            <w:tcW w:w="1101" w:type="pct"/>
            <w:tcBorders>
              <w:top w:val="single" w:sz="4" w:space="0" w:color="auto"/>
              <w:left w:val="nil"/>
              <w:bottom w:val="single" w:sz="4" w:space="0" w:color="auto"/>
              <w:right w:val="nil"/>
            </w:tcBorders>
            <w:shd w:val="clear" w:color="auto" w:fill="auto"/>
            <w:vAlign w:val="center"/>
          </w:tcPr>
          <w:p w14:paraId="725B845F"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6.32</w:t>
            </w:r>
          </w:p>
        </w:tc>
        <w:tc>
          <w:tcPr>
            <w:tcW w:w="864" w:type="pct"/>
            <w:tcBorders>
              <w:left w:val="nil"/>
            </w:tcBorders>
            <w:shd w:val="clear" w:color="auto" w:fill="auto"/>
            <w:vAlign w:val="center"/>
          </w:tcPr>
          <w:p w14:paraId="3BF21810"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71.25</w:t>
            </w:r>
          </w:p>
        </w:tc>
      </w:tr>
      <w:tr w:rsidR="000115B4" w:rsidRPr="007E7631" w14:paraId="2B5AEA07" w14:textId="77777777" w:rsidTr="006C4BA0">
        <w:trPr>
          <w:trHeight w:val="227"/>
          <w:jc w:val="center"/>
        </w:trPr>
        <w:tc>
          <w:tcPr>
            <w:tcW w:w="809" w:type="pct"/>
            <w:shd w:val="clear" w:color="auto" w:fill="auto"/>
            <w:vAlign w:val="center"/>
            <w:hideMark/>
          </w:tcPr>
          <w:p w14:paraId="68049145"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6</w:t>
            </w:r>
          </w:p>
        </w:tc>
        <w:tc>
          <w:tcPr>
            <w:tcW w:w="864" w:type="pct"/>
            <w:shd w:val="clear" w:color="auto" w:fill="auto"/>
            <w:vAlign w:val="center"/>
          </w:tcPr>
          <w:p w14:paraId="1245E840"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6.11</w:t>
            </w:r>
          </w:p>
        </w:tc>
        <w:tc>
          <w:tcPr>
            <w:tcW w:w="1362" w:type="pct"/>
            <w:tcBorders>
              <w:right w:val="nil"/>
            </w:tcBorders>
            <w:shd w:val="clear" w:color="auto" w:fill="auto"/>
            <w:vAlign w:val="center"/>
          </w:tcPr>
          <w:p w14:paraId="1EEB8D1C"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13.82</w:t>
            </w:r>
          </w:p>
        </w:tc>
        <w:tc>
          <w:tcPr>
            <w:tcW w:w="1101" w:type="pct"/>
            <w:tcBorders>
              <w:top w:val="single" w:sz="4" w:space="0" w:color="auto"/>
              <w:left w:val="nil"/>
              <w:bottom w:val="single" w:sz="4" w:space="0" w:color="auto"/>
              <w:right w:val="nil"/>
            </w:tcBorders>
            <w:shd w:val="clear" w:color="auto" w:fill="auto"/>
            <w:vAlign w:val="center"/>
          </w:tcPr>
          <w:p w14:paraId="4D9124F1"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15.22</w:t>
            </w:r>
          </w:p>
        </w:tc>
        <w:tc>
          <w:tcPr>
            <w:tcW w:w="864" w:type="pct"/>
            <w:tcBorders>
              <w:left w:val="nil"/>
            </w:tcBorders>
            <w:shd w:val="clear" w:color="auto" w:fill="auto"/>
            <w:vAlign w:val="center"/>
          </w:tcPr>
          <w:p w14:paraId="54430D1D"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29.75</w:t>
            </w:r>
          </w:p>
        </w:tc>
      </w:tr>
      <w:tr w:rsidR="000115B4" w:rsidRPr="007E7631" w14:paraId="685F61B5" w14:textId="77777777" w:rsidTr="006C4BA0">
        <w:trPr>
          <w:trHeight w:val="227"/>
          <w:jc w:val="center"/>
        </w:trPr>
        <w:tc>
          <w:tcPr>
            <w:tcW w:w="809" w:type="pct"/>
            <w:shd w:val="clear" w:color="auto" w:fill="auto"/>
            <w:vAlign w:val="center"/>
            <w:hideMark/>
          </w:tcPr>
          <w:p w14:paraId="59D0D5E0"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7</w:t>
            </w:r>
          </w:p>
        </w:tc>
        <w:tc>
          <w:tcPr>
            <w:tcW w:w="864" w:type="pct"/>
            <w:shd w:val="clear" w:color="auto" w:fill="auto"/>
            <w:vAlign w:val="center"/>
          </w:tcPr>
          <w:p w14:paraId="3BA9C938"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8.61</w:t>
            </w:r>
          </w:p>
        </w:tc>
        <w:tc>
          <w:tcPr>
            <w:tcW w:w="1362" w:type="pct"/>
            <w:tcBorders>
              <w:right w:val="nil"/>
            </w:tcBorders>
            <w:shd w:val="clear" w:color="auto" w:fill="auto"/>
            <w:vAlign w:val="center"/>
          </w:tcPr>
          <w:p w14:paraId="7B9930D2"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43.65</w:t>
            </w:r>
          </w:p>
        </w:tc>
        <w:tc>
          <w:tcPr>
            <w:tcW w:w="1101" w:type="pct"/>
            <w:tcBorders>
              <w:top w:val="single" w:sz="4" w:space="0" w:color="auto"/>
              <w:left w:val="nil"/>
              <w:bottom w:val="single" w:sz="4" w:space="0" w:color="auto"/>
              <w:right w:val="nil"/>
            </w:tcBorders>
            <w:shd w:val="clear" w:color="auto" w:fill="auto"/>
            <w:vAlign w:val="center"/>
          </w:tcPr>
          <w:p w14:paraId="3EF2F36E"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10.56</w:t>
            </w:r>
          </w:p>
        </w:tc>
        <w:tc>
          <w:tcPr>
            <w:tcW w:w="864" w:type="pct"/>
            <w:tcBorders>
              <w:left w:val="nil"/>
            </w:tcBorders>
            <w:shd w:val="clear" w:color="auto" w:fill="auto"/>
            <w:vAlign w:val="center"/>
          </w:tcPr>
          <w:p w14:paraId="0971A8A4"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56.25</w:t>
            </w:r>
          </w:p>
        </w:tc>
      </w:tr>
      <w:tr w:rsidR="000115B4" w:rsidRPr="007E7631" w14:paraId="3ED20713" w14:textId="77777777" w:rsidTr="006C4BA0">
        <w:trPr>
          <w:trHeight w:val="227"/>
          <w:jc w:val="center"/>
        </w:trPr>
        <w:tc>
          <w:tcPr>
            <w:tcW w:w="809" w:type="pct"/>
            <w:shd w:val="clear" w:color="auto" w:fill="auto"/>
            <w:vAlign w:val="center"/>
            <w:hideMark/>
          </w:tcPr>
          <w:p w14:paraId="2E345D8F"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8</w:t>
            </w:r>
          </w:p>
        </w:tc>
        <w:tc>
          <w:tcPr>
            <w:tcW w:w="864" w:type="pct"/>
            <w:shd w:val="clear" w:color="auto" w:fill="auto"/>
            <w:vAlign w:val="center"/>
          </w:tcPr>
          <w:p w14:paraId="29F5F3A5"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13.80</w:t>
            </w:r>
          </w:p>
        </w:tc>
        <w:tc>
          <w:tcPr>
            <w:tcW w:w="1362" w:type="pct"/>
            <w:tcBorders>
              <w:right w:val="nil"/>
            </w:tcBorders>
            <w:shd w:val="clear" w:color="auto" w:fill="auto"/>
            <w:vAlign w:val="center"/>
          </w:tcPr>
          <w:p w14:paraId="5B90B95C"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30.14</w:t>
            </w:r>
          </w:p>
        </w:tc>
        <w:tc>
          <w:tcPr>
            <w:tcW w:w="1101" w:type="pct"/>
            <w:tcBorders>
              <w:top w:val="single" w:sz="4" w:space="0" w:color="auto"/>
              <w:left w:val="nil"/>
              <w:bottom w:val="single" w:sz="4" w:space="0" w:color="auto"/>
              <w:right w:val="nil"/>
            </w:tcBorders>
            <w:shd w:val="clear" w:color="auto" w:fill="auto"/>
            <w:vAlign w:val="center"/>
          </w:tcPr>
          <w:p w14:paraId="5A23F602"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7.94</w:t>
            </w:r>
          </w:p>
        </w:tc>
        <w:tc>
          <w:tcPr>
            <w:tcW w:w="864" w:type="pct"/>
            <w:tcBorders>
              <w:left w:val="nil"/>
            </w:tcBorders>
            <w:shd w:val="clear" w:color="auto" w:fill="auto"/>
            <w:vAlign w:val="center"/>
          </w:tcPr>
          <w:p w14:paraId="30A180AC"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66.25</w:t>
            </w:r>
          </w:p>
        </w:tc>
      </w:tr>
      <w:tr w:rsidR="000115B4" w:rsidRPr="007E7631" w14:paraId="7169AC4C" w14:textId="77777777" w:rsidTr="006C4BA0">
        <w:trPr>
          <w:trHeight w:val="227"/>
          <w:jc w:val="center"/>
        </w:trPr>
        <w:tc>
          <w:tcPr>
            <w:tcW w:w="809" w:type="pct"/>
            <w:shd w:val="clear" w:color="auto" w:fill="auto"/>
            <w:vAlign w:val="center"/>
            <w:hideMark/>
          </w:tcPr>
          <w:p w14:paraId="1A662D69"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9</w:t>
            </w:r>
          </w:p>
        </w:tc>
        <w:tc>
          <w:tcPr>
            <w:tcW w:w="864" w:type="pct"/>
            <w:shd w:val="clear" w:color="auto" w:fill="auto"/>
            <w:vAlign w:val="center"/>
          </w:tcPr>
          <w:p w14:paraId="5CE8CFE3"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27.85</w:t>
            </w:r>
          </w:p>
        </w:tc>
        <w:tc>
          <w:tcPr>
            <w:tcW w:w="1362" w:type="pct"/>
            <w:tcBorders>
              <w:right w:val="nil"/>
            </w:tcBorders>
            <w:shd w:val="clear" w:color="auto" w:fill="auto"/>
            <w:vAlign w:val="center"/>
          </w:tcPr>
          <w:p w14:paraId="6A7C20E3"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17.46</w:t>
            </w:r>
          </w:p>
        </w:tc>
        <w:tc>
          <w:tcPr>
            <w:tcW w:w="1101" w:type="pct"/>
            <w:tcBorders>
              <w:top w:val="single" w:sz="4" w:space="0" w:color="auto"/>
              <w:left w:val="nil"/>
              <w:bottom w:val="single" w:sz="4" w:space="0" w:color="auto"/>
              <w:right w:val="nil"/>
            </w:tcBorders>
            <w:shd w:val="clear" w:color="auto" w:fill="auto"/>
            <w:vAlign w:val="center"/>
          </w:tcPr>
          <w:p w14:paraId="3706941C"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8.65</w:t>
            </w:r>
          </w:p>
        </w:tc>
        <w:tc>
          <w:tcPr>
            <w:tcW w:w="864" w:type="pct"/>
            <w:tcBorders>
              <w:left w:val="nil"/>
            </w:tcBorders>
            <w:shd w:val="clear" w:color="auto" w:fill="auto"/>
            <w:vAlign w:val="center"/>
          </w:tcPr>
          <w:p w14:paraId="126CC261"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58.25</w:t>
            </w:r>
          </w:p>
        </w:tc>
      </w:tr>
      <w:tr w:rsidR="000115B4" w:rsidRPr="007E7631" w14:paraId="089CCC43" w14:textId="77777777" w:rsidTr="006C4BA0">
        <w:trPr>
          <w:trHeight w:val="227"/>
          <w:jc w:val="center"/>
        </w:trPr>
        <w:tc>
          <w:tcPr>
            <w:tcW w:w="809" w:type="pct"/>
            <w:shd w:val="clear" w:color="auto" w:fill="auto"/>
            <w:vAlign w:val="center"/>
            <w:hideMark/>
          </w:tcPr>
          <w:p w14:paraId="7E03CE20"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10</w:t>
            </w:r>
          </w:p>
        </w:tc>
        <w:tc>
          <w:tcPr>
            <w:tcW w:w="864" w:type="pct"/>
            <w:shd w:val="clear" w:color="auto" w:fill="auto"/>
            <w:vAlign w:val="center"/>
          </w:tcPr>
          <w:p w14:paraId="73079ED4"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28.21</w:t>
            </w:r>
          </w:p>
        </w:tc>
        <w:tc>
          <w:tcPr>
            <w:tcW w:w="1362" w:type="pct"/>
            <w:tcBorders>
              <w:right w:val="nil"/>
            </w:tcBorders>
            <w:shd w:val="clear" w:color="auto" w:fill="auto"/>
            <w:vAlign w:val="center"/>
          </w:tcPr>
          <w:p w14:paraId="066518F0"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58.38</w:t>
            </w:r>
          </w:p>
        </w:tc>
        <w:tc>
          <w:tcPr>
            <w:tcW w:w="1101" w:type="pct"/>
            <w:tcBorders>
              <w:top w:val="single" w:sz="4" w:space="0" w:color="auto"/>
              <w:left w:val="nil"/>
              <w:bottom w:val="single" w:sz="4" w:space="0" w:color="auto"/>
              <w:right w:val="nil"/>
            </w:tcBorders>
            <w:shd w:val="clear" w:color="auto" w:fill="auto"/>
            <w:vAlign w:val="center"/>
          </w:tcPr>
          <w:p w14:paraId="6F7A74A5"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4.32</w:t>
            </w:r>
          </w:p>
        </w:tc>
        <w:tc>
          <w:tcPr>
            <w:tcW w:w="864" w:type="pct"/>
            <w:tcBorders>
              <w:left w:val="nil"/>
            </w:tcBorders>
            <w:shd w:val="clear" w:color="auto" w:fill="auto"/>
            <w:vAlign w:val="center"/>
          </w:tcPr>
          <w:p w14:paraId="47D9C664"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63.75</w:t>
            </w:r>
          </w:p>
        </w:tc>
      </w:tr>
      <w:tr w:rsidR="000115B4" w:rsidRPr="007E7631" w14:paraId="3C0E2D8F" w14:textId="77777777" w:rsidTr="006C4BA0">
        <w:trPr>
          <w:trHeight w:val="227"/>
          <w:jc w:val="center"/>
        </w:trPr>
        <w:tc>
          <w:tcPr>
            <w:tcW w:w="809" w:type="pct"/>
            <w:shd w:val="clear" w:color="auto" w:fill="auto"/>
            <w:vAlign w:val="center"/>
            <w:hideMark/>
          </w:tcPr>
          <w:p w14:paraId="0254E954"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11</w:t>
            </w:r>
          </w:p>
        </w:tc>
        <w:tc>
          <w:tcPr>
            <w:tcW w:w="864" w:type="pct"/>
            <w:shd w:val="clear" w:color="auto" w:fill="auto"/>
            <w:vAlign w:val="center"/>
          </w:tcPr>
          <w:p w14:paraId="0E87FDD5"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6.87</w:t>
            </w:r>
          </w:p>
        </w:tc>
        <w:tc>
          <w:tcPr>
            <w:tcW w:w="1362" w:type="pct"/>
            <w:tcBorders>
              <w:right w:val="nil"/>
            </w:tcBorders>
            <w:shd w:val="clear" w:color="auto" w:fill="auto"/>
            <w:vAlign w:val="center"/>
          </w:tcPr>
          <w:p w14:paraId="12217E58"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53.26</w:t>
            </w:r>
          </w:p>
        </w:tc>
        <w:tc>
          <w:tcPr>
            <w:tcW w:w="1101" w:type="pct"/>
            <w:tcBorders>
              <w:top w:val="single" w:sz="4" w:space="0" w:color="auto"/>
              <w:left w:val="nil"/>
              <w:bottom w:val="single" w:sz="4" w:space="0" w:color="auto"/>
              <w:right w:val="nil"/>
            </w:tcBorders>
            <w:shd w:val="clear" w:color="auto" w:fill="auto"/>
            <w:vAlign w:val="center"/>
          </w:tcPr>
          <w:p w14:paraId="29F8B5A9"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16.93</w:t>
            </w:r>
          </w:p>
        </w:tc>
        <w:tc>
          <w:tcPr>
            <w:tcW w:w="864" w:type="pct"/>
            <w:tcBorders>
              <w:left w:val="nil"/>
            </w:tcBorders>
            <w:shd w:val="clear" w:color="auto" w:fill="auto"/>
            <w:vAlign w:val="center"/>
          </w:tcPr>
          <w:p w14:paraId="455DD701"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64.25</w:t>
            </w:r>
          </w:p>
        </w:tc>
      </w:tr>
      <w:tr w:rsidR="000115B4" w:rsidRPr="007E7631" w14:paraId="5C2DD62A" w14:textId="77777777" w:rsidTr="006C4BA0">
        <w:trPr>
          <w:trHeight w:val="227"/>
          <w:jc w:val="center"/>
        </w:trPr>
        <w:tc>
          <w:tcPr>
            <w:tcW w:w="809" w:type="pct"/>
            <w:shd w:val="clear" w:color="auto" w:fill="auto"/>
            <w:vAlign w:val="center"/>
            <w:hideMark/>
          </w:tcPr>
          <w:p w14:paraId="06F6ABE2"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12</w:t>
            </w:r>
          </w:p>
        </w:tc>
        <w:tc>
          <w:tcPr>
            <w:tcW w:w="864" w:type="pct"/>
            <w:shd w:val="clear" w:color="auto" w:fill="auto"/>
            <w:vAlign w:val="center"/>
          </w:tcPr>
          <w:p w14:paraId="402CA3EA"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28.49</w:t>
            </w:r>
          </w:p>
        </w:tc>
        <w:tc>
          <w:tcPr>
            <w:tcW w:w="1362" w:type="pct"/>
            <w:tcBorders>
              <w:right w:val="nil"/>
            </w:tcBorders>
            <w:shd w:val="clear" w:color="auto" w:fill="auto"/>
            <w:vAlign w:val="center"/>
          </w:tcPr>
          <w:p w14:paraId="0B99254C"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70.03</w:t>
            </w:r>
          </w:p>
        </w:tc>
        <w:tc>
          <w:tcPr>
            <w:tcW w:w="1101" w:type="pct"/>
            <w:tcBorders>
              <w:top w:val="single" w:sz="4" w:space="0" w:color="auto"/>
              <w:left w:val="nil"/>
              <w:bottom w:val="single" w:sz="4" w:space="0" w:color="auto"/>
              <w:right w:val="nil"/>
            </w:tcBorders>
            <w:shd w:val="clear" w:color="auto" w:fill="auto"/>
            <w:vAlign w:val="center"/>
          </w:tcPr>
          <w:p w14:paraId="0D388D8F"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12.68</w:t>
            </w:r>
          </w:p>
        </w:tc>
        <w:tc>
          <w:tcPr>
            <w:tcW w:w="864" w:type="pct"/>
            <w:tcBorders>
              <w:left w:val="nil"/>
            </w:tcBorders>
            <w:shd w:val="clear" w:color="auto" w:fill="auto"/>
            <w:vAlign w:val="center"/>
          </w:tcPr>
          <w:p w14:paraId="4D9B5C39"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8.00</w:t>
            </w:r>
          </w:p>
        </w:tc>
      </w:tr>
      <w:tr w:rsidR="000115B4" w:rsidRPr="007E7631" w14:paraId="5D8E7180" w14:textId="77777777" w:rsidTr="006C4BA0">
        <w:trPr>
          <w:trHeight w:val="227"/>
          <w:jc w:val="center"/>
        </w:trPr>
        <w:tc>
          <w:tcPr>
            <w:tcW w:w="809" w:type="pct"/>
            <w:shd w:val="clear" w:color="auto" w:fill="auto"/>
            <w:vAlign w:val="center"/>
            <w:hideMark/>
          </w:tcPr>
          <w:p w14:paraId="657DF2D4"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13</w:t>
            </w:r>
          </w:p>
        </w:tc>
        <w:tc>
          <w:tcPr>
            <w:tcW w:w="864" w:type="pct"/>
            <w:shd w:val="clear" w:color="auto" w:fill="auto"/>
            <w:vAlign w:val="center"/>
          </w:tcPr>
          <w:p w14:paraId="2BD9AC99"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27.83</w:t>
            </w:r>
          </w:p>
        </w:tc>
        <w:tc>
          <w:tcPr>
            <w:tcW w:w="1362" w:type="pct"/>
            <w:tcBorders>
              <w:right w:val="nil"/>
            </w:tcBorders>
            <w:shd w:val="clear" w:color="auto" w:fill="auto"/>
            <w:vAlign w:val="center"/>
          </w:tcPr>
          <w:p w14:paraId="58BF2D8A"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82.01</w:t>
            </w:r>
          </w:p>
        </w:tc>
        <w:tc>
          <w:tcPr>
            <w:tcW w:w="1101" w:type="pct"/>
            <w:tcBorders>
              <w:top w:val="single" w:sz="4" w:space="0" w:color="auto"/>
              <w:left w:val="nil"/>
              <w:bottom w:val="single" w:sz="4" w:space="0" w:color="auto"/>
              <w:right w:val="nil"/>
            </w:tcBorders>
            <w:shd w:val="clear" w:color="auto" w:fill="auto"/>
            <w:vAlign w:val="center"/>
          </w:tcPr>
          <w:p w14:paraId="3942FDAC"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4.29</w:t>
            </w:r>
          </w:p>
        </w:tc>
        <w:tc>
          <w:tcPr>
            <w:tcW w:w="864" w:type="pct"/>
            <w:tcBorders>
              <w:left w:val="nil"/>
            </w:tcBorders>
            <w:shd w:val="clear" w:color="auto" w:fill="auto"/>
            <w:vAlign w:val="center"/>
          </w:tcPr>
          <w:p w14:paraId="5A0A7099"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55.75</w:t>
            </w:r>
          </w:p>
        </w:tc>
      </w:tr>
      <w:tr w:rsidR="000115B4" w:rsidRPr="007E7631" w14:paraId="2F792597" w14:textId="77777777" w:rsidTr="006C4BA0">
        <w:trPr>
          <w:trHeight w:val="227"/>
          <w:jc w:val="center"/>
        </w:trPr>
        <w:tc>
          <w:tcPr>
            <w:tcW w:w="809" w:type="pct"/>
            <w:shd w:val="clear" w:color="auto" w:fill="auto"/>
            <w:vAlign w:val="center"/>
            <w:hideMark/>
          </w:tcPr>
          <w:p w14:paraId="3CA52620"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14</w:t>
            </w:r>
          </w:p>
        </w:tc>
        <w:tc>
          <w:tcPr>
            <w:tcW w:w="864" w:type="pct"/>
            <w:shd w:val="clear" w:color="auto" w:fill="auto"/>
            <w:vAlign w:val="center"/>
          </w:tcPr>
          <w:p w14:paraId="26B45F4F"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12.42</w:t>
            </w:r>
          </w:p>
        </w:tc>
        <w:tc>
          <w:tcPr>
            <w:tcW w:w="1362" w:type="pct"/>
            <w:tcBorders>
              <w:right w:val="nil"/>
            </w:tcBorders>
            <w:shd w:val="clear" w:color="auto" w:fill="auto"/>
            <w:vAlign w:val="center"/>
          </w:tcPr>
          <w:p w14:paraId="70B930B0"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92.92</w:t>
            </w:r>
          </w:p>
        </w:tc>
        <w:tc>
          <w:tcPr>
            <w:tcW w:w="1101" w:type="pct"/>
            <w:tcBorders>
              <w:top w:val="single" w:sz="4" w:space="0" w:color="auto"/>
              <w:left w:val="nil"/>
              <w:bottom w:val="single" w:sz="4" w:space="0" w:color="auto"/>
              <w:right w:val="nil"/>
            </w:tcBorders>
            <w:shd w:val="clear" w:color="auto" w:fill="auto"/>
            <w:vAlign w:val="center"/>
          </w:tcPr>
          <w:p w14:paraId="0B8DCBB9"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8.35</w:t>
            </w:r>
          </w:p>
        </w:tc>
        <w:tc>
          <w:tcPr>
            <w:tcW w:w="864" w:type="pct"/>
            <w:tcBorders>
              <w:left w:val="nil"/>
            </w:tcBorders>
            <w:shd w:val="clear" w:color="auto" w:fill="auto"/>
            <w:vAlign w:val="center"/>
          </w:tcPr>
          <w:p w14:paraId="59CD2E61"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62.75</w:t>
            </w:r>
          </w:p>
        </w:tc>
      </w:tr>
      <w:tr w:rsidR="000115B4" w:rsidRPr="007E7631" w14:paraId="74F41511" w14:textId="77777777" w:rsidTr="006C4BA0">
        <w:trPr>
          <w:trHeight w:val="227"/>
          <w:jc w:val="center"/>
        </w:trPr>
        <w:tc>
          <w:tcPr>
            <w:tcW w:w="809" w:type="pct"/>
            <w:shd w:val="clear" w:color="auto" w:fill="auto"/>
            <w:vAlign w:val="center"/>
            <w:hideMark/>
          </w:tcPr>
          <w:p w14:paraId="55A3F057"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15</w:t>
            </w:r>
          </w:p>
        </w:tc>
        <w:tc>
          <w:tcPr>
            <w:tcW w:w="864" w:type="pct"/>
            <w:shd w:val="clear" w:color="auto" w:fill="auto"/>
            <w:vAlign w:val="center"/>
          </w:tcPr>
          <w:p w14:paraId="0D481552"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21.24</w:t>
            </w:r>
          </w:p>
        </w:tc>
        <w:tc>
          <w:tcPr>
            <w:tcW w:w="1362" w:type="pct"/>
            <w:tcBorders>
              <w:right w:val="nil"/>
            </w:tcBorders>
            <w:shd w:val="clear" w:color="auto" w:fill="auto"/>
            <w:vAlign w:val="center"/>
          </w:tcPr>
          <w:p w14:paraId="2166AADB"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84.99</w:t>
            </w:r>
          </w:p>
        </w:tc>
        <w:tc>
          <w:tcPr>
            <w:tcW w:w="1101" w:type="pct"/>
            <w:tcBorders>
              <w:top w:val="single" w:sz="4" w:space="0" w:color="auto"/>
              <w:left w:val="nil"/>
              <w:bottom w:val="single" w:sz="4" w:space="0" w:color="auto"/>
              <w:right w:val="nil"/>
            </w:tcBorders>
            <w:shd w:val="clear" w:color="auto" w:fill="auto"/>
            <w:vAlign w:val="center"/>
          </w:tcPr>
          <w:p w14:paraId="7AB552A5"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9.90</w:t>
            </w:r>
          </w:p>
        </w:tc>
        <w:tc>
          <w:tcPr>
            <w:tcW w:w="864" w:type="pct"/>
            <w:tcBorders>
              <w:left w:val="nil"/>
            </w:tcBorders>
            <w:shd w:val="clear" w:color="auto" w:fill="auto"/>
            <w:vAlign w:val="center"/>
          </w:tcPr>
          <w:p w14:paraId="193081E6"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66.25</w:t>
            </w:r>
          </w:p>
        </w:tc>
      </w:tr>
      <w:tr w:rsidR="000115B4" w:rsidRPr="007E7631" w14:paraId="6EFDD6AF" w14:textId="77777777" w:rsidTr="006C4BA0">
        <w:trPr>
          <w:trHeight w:val="227"/>
          <w:jc w:val="center"/>
        </w:trPr>
        <w:tc>
          <w:tcPr>
            <w:tcW w:w="809" w:type="pct"/>
            <w:shd w:val="clear" w:color="auto" w:fill="auto"/>
            <w:vAlign w:val="center"/>
            <w:hideMark/>
          </w:tcPr>
          <w:p w14:paraId="52D91613"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16</w:t>
            </w:r>
          </w:p>
        </w:tc>
        <w:tc>
          <w:tcPr>
            <w:tcW w:w="864" w:type="pct"/>
            <w:shd w:val="clear" w:color="auto" w:fill="auto"/>
            <w:vAlign w:val="center"/>
          </w:tcPr>
          <w:p w14:paraId="6D30BC21"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6.66</w:t>
            </w:r>
          </w:p>
        </w:tc>
        <w:tc>
          <w:tcPr>
            <w:tcW w:w="1362" w:type="pct"/>
            <w:tcBorders>
              <w:right w:val="nil"/>
            </w:tcBorders>
            <w:shd w:val="clear" w:color="auto" w:fill="auto"/>
            <w:vAlign w:val="center"/>
          </w:tcPr>
          <w:p w14:paraId="01AE270B"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103.04</w:t>
            </w:r>
          </w:p>
        </w:tc>
        <w:tc>
          <w:tcPr>
            <w:tcW w:w="1101" w:type="pct"/>
            <w:tcBorders>
              <w:top w:val="single" w:sz="4" w:space="0" w:color="auto"/>
              <w:left w:val="nil"/>
              <w:bottom w:val="single" w:sz="4" w:space="0" w:color="auto"/>
              <w:right w:val="nil"/>
            </w:tcBorders>
            <w:shd w:val="clear" w:color="auto" w:fill="auto"/>
            <w:vAlign w:val="center"/>
          </w:tcPr>
          <w:p w14:paraId="111C7796"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6.84</w:t>
            </w:r>
          </w:p>
        </w:tc>
        <w:tc>
          <w:tcPr>
            <w:tcW w:w="864" w:type="pct"/>
            <w:tcBorders>
              <w:left w:val="nil"/>
            </w:tcBorders>
            <w:shd w:val="clear" w:color="auto" w:fill="auto"/>
            <w:vAlign w:val="center"/>
          </w:tcPr>
          <w:p w14:paraId="0C247DE1"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23.75</w:t>
            </w:r>
          </w:p>
        </w:tc>
      </w:tr>
      <w:tr w:rsidR="000115B4" w:rsidRPr="007E7631" w14:paraId="1476E204" w14:textId="77777777" w:rsidTr="006C4BA0">
        <w:trPr>
          <w:trHeight w:val="227"/>
          <w:jc w:val="center"/>
        </w:trPr>
        <w:tc>
          <w:tcPr>
            <w:tcW w:w="809" w:type="pct"/>
            <w:shd w:val="clear" w:color="auto" w:fill="auto"/>
            <w:vAlign w:val="center"/>
            <w:hideMark/>
          </w:tcPr>
          <w:p w14:paraId="1B21EF63"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17</w:t>
            </w:r>
          </w:p>
        </w:tc>
        <w:tc>
          <w:tcPr>
            <w:tcW w:w="864" w:type="pct"/>
            <w:shd w:val="clear" w:color="auto" w:fill="auto"/>
            <w:vAlign w:val="center"/>
          </w:tcPr>
          <w:p w14:paraId="7FE96D85"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11.12</w:t>
            </w:r>
          </w:p>
        </w:tc>
        <w:tc>
          <w:tcPr>
            <w:tcW w:w="1362" w:type="pct"/>
            <w:tcBorders>
              <w:right w:val="nil"/>
            </w:tcBorders>
            <w:shd w:val="clear" w:color="auto" w:fill="auto"/>
            <w:vAlign w:val="center"/>
          </w:tcPr>
          <w:p w14:paraId="391B8F3D"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43.36</w:t>
            </w:r>
          </w:p>
        </w:tc>
        <w:tc>
          <w:tcPr>
            <w:tcW w:w="1101" w:type="pct"/>
            <w:tcBorders>
              <w:top w:val="single" w:sz="4" w:space="0" w:color="auto"/>
              <w:left w:val="nil"/>
              <w:bottom w:val="single" w:sz="4" w:space="0" w:color="auto"/>
              <w:right w:val="nil"/>
            </w:tcBorders>
            <w:shd w:val="clear" w:color="auto" w:fill="auto"/>
            <w:vAlign w:val="center"/>
          </w:tcPr>
          <w:p w14:paraId="7152DDD1"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12.50</w:t>
            </w:r>
          </w:p>
        </w:tc>
        <w:tc>
          <w:tcPr>
            <w:tcW w:w="864" w:type="pct"/>
            <w:tcBorders>
              <w:left w:val="nil"/>
            </w:tcBorders>
            <w:shd w:val="clear" w:color="auto" w:fill="auto"/>
            <w:vAlign w:val="center"/>
          </w:tcPr>
          <w:p w14:paraId="13147FC8"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8.50</w:t>
            </w:r>
          </w:p>
        </w:tc>
      </w:tr>
      <w:tr w:rsidR="000115B4" w:rsidRPr="007E7631" w14:paraId="10D0097E" w14:textId="77777777" w:rsidTr="006C4BA0">
        <w:trPr>
          <w:trHeight w:val="227"/>
          <w:jc w:val="center"/>
        </w:trPr>
        <w:tc>
          <w:tcPr>
            <w:tcW w:w="809" w:type="pct"/>
            <w:shd w:val="clear" w:color="auto" w:fill="auto"/>
            <w:vAlign w:val="center"/>
            <w:hideMark/>
          </w:tcPr>
          <w:p w14:paraId="2FC97C6F"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18</w:t>
            </w:r>
          </w:p>
        </w:tc>
        <w:tc>
          <w:tcPr>
            <w:tcW w:w="864" w:type="pct"/>
            <w:shd w:val="clear" w:color="auto" w:fill="auto"/>
            <w:vAlign w:val="center"/>
          </w:tcPr>
          <w:p w14:paraId="5FB78504"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25.90</w:t>
            </w:r>
          </w:p>
        </w:tc>
        <w:tc>
          <w:tcPr>
            <w:tcW w:w="1362" w:type="pct"/>
            <w:tcBorders>
              <w:right w:val="nil"/>
            </w:tcBorders>
            <w:shd w:val="clear" w:color="auto" w:fill="auto"/>
            <w:vAlign w:val="center"/>
          </w:tcPr>
          <w:p w14:paraId="1E76CA5D"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84.43</w:t>
            </w:r>
          </w:p>
        </w:tc>
        <w:tc>
          <w:tcPr>
            <w:tcW w:w="1101" w:type="pct"/>
            <w:tcBorders>
              <w:top w:val="single" w:sz="4" w:space="0" w:color="auto"/>
              <w:left w:val="nil"/>
              <w:bottom w:val="single" w:sz="4" w:space="0" w:color="auto"/>
              <w:right w:val="nil"/>
            </w:tcBorders>
            <w:shd w:val="clear" w:color="auto" w:fill="auto"/>
            <w:vAlign w:val="center"/>
          </w:tcPr>
          <w:p w14:paraId="4E3E1871"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21.10</w:t>
            </w:r>
          </w:p>
        </w:tc>
        <w:tc>
          <w:tcPr>
            <w:tcW w:w="864" w:type="pct"/>
            <w:tcBorders>
              <w:left w:val="nil"/>
            </w:tcBorders>
            <w:shd w:val="clear" w:color="auto" w:fill="auto"/>
            <w:vAlign w:val="center"/>
          </w:tcPr>
          <w:p w14:paraId="3F3C8BE8"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21.75</w:t>
            </w:r>
          </w:p>
        </w:tc>
      </w:tr>
      <w:tr w:rsidR="000115B4" w:rsidRPr="007E7631" w14:paraId="45AD67CE" w14:textId="77777777" w:rsidTr="006C4BA0">
        <w:trPr>
          <w:trHeight w:val="227"/>
          <w:jc w:val="center"/>
        </w:trPr>
        <w:tc>
          <w:tcPr>
            <w:tcW w:w="809" w:type="pct"/>
            <w:shd w:val="clear" w:color="auto" w:fill="auto"/>
            <w:vAlign w:val="center"/>
          </w:tcPr>
          <w:p w14:paraId="1808E1D2"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19</w:t>
            </w:r>
          </w:p>
        </w:tc>
        <w:tc>
          <w:tcPr>
            <w:tcW w:w="864" w:type="pct"/>
            <w:shd w:val="clear" w:color="auto" w:fill="auto"/>
            <w:vAlign w:val="center"/>
          </w:tcPr>
          <w:p w14:paraId="27CBEDDD"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20.95</w:t>
            </w:r>
          </w:p>
        </w:tc>
        <w:tc>
          <w:tcPr>
            <w:tcW w:w="1362" w:type="pct"/>
            <w:tcBorders>
              <w:right w:val="nil"/>
            </w:tcBorders>
            <w:shd w:val="clear" w:color="auto" w:fill="auto"/>
            <w:vAlign w:val="center"/>
          </w:tcPr>
          <w:p w14:paraId="5570F014"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54.73</w:t>
            </w:r>
          </w:p>
        </w:tc>
        <w:tc>
          <w:tcPr>
            <w:tcW w:w="1101" w:type="pct"/>
            <w:tcBorders>
              <w:top w:val="single" w:sz="4" w:space="0" w:color="auto"/>
              <w:left w:val="nil"/>
              <w:bottom w:val="single" w:sz="4" w:space="0" w:color="auto"/>
              <w:right w:val="nil"/>
            </w:tcBorders>
            <w:shd w:val="clear" w:color="auto" w:fill="auto"/>
            <w:vAlign w:val="center"/>
          </w:tcPr>
          <w:p w14:paraId="68B72354"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12.20</w:t>
            </w:r>
          </w:p>
        </w:tc>
        <w:tc>
          <w:tcPr>
            <w:tcW w:w="864" w:type="pct"/>
            <w:tcBorders>
              <w:left w:val="nil"/>
            </w:tcBorders>
            <w:shd w:val="clear" w:color="auto" w:fill="auto"/>
            <w:vAlign w:val="center"/>
          </w:tcPr>
          <w:p w14:paraId="54D33537"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56.25</w:t>
            </w:r>
          </w:p>
        </w:tc>
      </w:tr>
      <w:tr w:rsidR="000115B4" w:rsidRPr="007E7631" w14:paraId="773B73A4" w14:textId="77777777" w:rsidTr="006C4BA0">
        <w:trPr>
          <w:trHeight w:val="227"/>
          <w:jc w:val="center"/>
        </w:trPr>
        <w:tc>
          <w:tcPr>
            <w:tcW w:w="809" w:type="pct"/>
            <w:shd w:val="clear" w:color="auto" w:fill="auto"/>
            <w:vAlign w:val="center"/>
          </w:tcPr>
          <w:p w14:paraId="28742819"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20</w:t>
            </w:r>
          </w:p>
        </w:tc>
        <w:tc>
          <w:tcPr>
            <w:tcW w:w="864" w:type="pct"/>
            <w:shd w:val="clear" w:color="auto" w:fill="auto"/>
            <w:vAlign w:val="center"/>
          </w:tcPr>
          <w:p w14:paraId="0B330DE5"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27.94</w:t>
            </w:r>
          </w:p>
        </w:tc>
        <w:tc>
          <w:tcPr>
            <w:tcW w:w="1362" w:type="pct"/>
            <w:tcBorders>
              <w:right w:val="nil"/>
            </w:tcBorders>
            <w:shd w:val="clear" w:color="auto" w:fill="auto"/>
            <w:vAlign w:val="center"/>
          </w:tcPr>
          <w:p w14:paraId="40A8B041"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136.94</w:t>
            </w:r>
          </w:p>
        </w:tc>
        <w:tc>
          <w:tcPr>
            <w:tcW w:w="1101" w:type="pct"/>
            <w:tcBorders>
              <w:top w:val="single" w:sz="4" w:space="0" w:color="auto"/>
              <w:left w:val="nil"/>
              <w:bottom w:val="single" w:sz="4" w:space="0" w:color="auto"/>
              <w:right w:val="nil"/>
            </w:tcBorders>
            <w:shd w:val="clear" w:color="auto" w:fill="auto"/>
            <w:vAlign w:val="center"/>
          </w:tcPr>
          <w:p w14:paraId="227E91F2"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5.36</w:t>
            </w:r>
          </w:p>
        </w:tc>
        <w:tc>
          <w:tcPr>
            <w:tcW w:w="864" w:type="pct"/>
            <w:tcBorders>
              <w:left w:val="nil"/>
            </w:tcBorders>
            <w:shd w:val="clear" w:color="auto" w:fill="auto"/>
            <w:vAlign w:val="center"/>
          </w:tcPr>
          <w:p w14:paraId="6CB1ACB4"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64.75</w:t>
            </w:r>
          </w:p>
        </w:tc>
      </w:tr>
      <w:tr w:rsidR="000115B4" w:rsidRPr="007E7631" w14:paraId="27109A5A" w14:textId="77777777" w:rsidTr="006C4BA0">
        <w:trPr>
          <w:trHeight w:val="227"/>
          <w:jc w:val="center"/>
        </w:trPr>
        <w:tc>
          <w:tcPr>
            <w:tcW w:w="809" w:type="pct"/>
            <w:shd w:val="clear" w:color="auto" w:fill="auto"/>
            <w:vAlign w:val="center"/>
          </w:tcPr>
          <w:p w14:paraId="3ED05D54"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21</w:t>
            </w:r>
          </w:p>
        </w:tc>
        <w:tc>
          <w:tcPr>
            <w:tcW w:w="864" w:type="pct"/>
            <w:shd w:val="clear" w:color="auto" w:fill="auto"/>
            <w:vAlign w:val="center"/>
          </w:tcPr>
          <w:p w14:paraId="5A993801"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16.62</w:t>
            </w:r>
          </w:p>
        </w:tc>
        <w:tc>
          <w:tcPr>
            <w:tcW w:w="1362" w:type="pct"/>
            <w:tcBorders>
              <w:right w:val="nil"/>
            </w:tcBorders>
            <w:shd w:val="clear" w:color="auto" w:fill="auto"/>
            <w:vAlign w:val="center"/>
          </w:tcPr>
          <w:p w14:paraId="43066C0F"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151.17</w:t>
            </w:r>
          </w:p>
        </w:tc>
        <w:tc>
          <w:tcPr>
            <w:tcW w:w="1101" w:type="pct"/>
            <w:tcBorders>
              <w:top w:val="single" w:sz="4" w:space="0" w:color="auto"/>
              <w:left w:val="nil"/>
              <w:bottom w:val="single" w:sz="4" w:space="0" w:color="auto"/>
              <w:right w:val="nil"/>
            </w:tcBorders>
            <w:shd w:val="clear" w:color="auto" w:fill="auto"/>
            <w:vAlign w:val="center"/>
          </w:tcPr>
          <w:p w14:paraId="686C524A"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3.16</w:t>
            </w:r>
          </w:p>
        </w:tc>
        <w:tc>
          <w:tcPr>
            <w:tcW w:w="864" w:type="pct"/>
            <w:tcBorders>
              <w:left w:val="nil"/>
            </w:tcBorders>
            <w:shd w:val="clear" w:color="auto" w:fill="auto"/>
            <w:vAlign w:val="center"/>
          </w:tcPr>
          <w:p w14:paraId="1E9DCEBB"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59.25</w:t>
            </w:r>
          </w:p>
        </w:tc>
      </w:tr>
      <w:tr w:rsidR="000115B4" w:rsidRPr="007E7631" w14:paraId="5058F00D" w14:textId="77777777" w:rsidTr="006C4BA0">
        <w:trPr>
          <w:trHeight w:val="227"/>
          <w:jc w:val="center"/>
        </w:trPr>
        <w:tc>
          <w:tcPr>
            <w:tcW w:w="809" w:type="pct"/>
            <w:shd w:val="clear" w:color="auto" w:fill="auto"/>
            <w:vAlign w:val="center"/>
            <w:hideMark/>
          </w:tcPr>
          <w:p w14:paraId="42FE2DEF"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22</w:t>
            </w:r>
          </w:p>
        </w:tc>
        <w:tc>
          <w:tcPr>
            <w:tcW w:w="864" w:type="pct"/>
            <w:shd w:val="clear" w:color="auto" w:fill="auto"/>
            <w:vAlign w:val="center"/>
          </w:tcPr>
          <w:p w14:paraId="2C350F5B" w14:textId="77777777" w:rsidR="000115B4" w:rsidRPr="007E7631" w:rsidRDefault="000115B4" w:rsidP="006C4BA0">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5.39</w:t>
            </w:r>
          </w:p>
        </w:tc>
        <w:tc>
          <w:tcPr>
            <w:tcW w:w="1362" w:type="pct"/>
            <w:tcBorders>
              <w:right w:val="nil"/>
            </w:tcBorders>
            <w:shd w:val="clear" w:color="auto" w:fill="auto"/>
            <w:vAlign w:val="center"/>
          </w:tcPr>
          <w:p w14:paraId="0A9ACE42"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119.82</w:t>
            </w:r>
          </w:p>
        </w:tc>
        <w:tc>
          <w:tcPr>
            <w:tcW w:w="1101" w:type="pct"/>
            <w:tcBorders>
              <w:top w:val="single" w:sz="4" w:space="0" w:color="auto"/>
              <w:left w:val="nil"/>
              <w:bottom w:val="single" w:sz="4" w:space="0" w:color="auto"/>
              <w:right w:val="nil"/>
            </w:tcBorders>
            <w:shd w:val="clear" w:color="auto" w:fill="auto"/>
            <w:vAlign w:val="center"/>
          </w:tcPr>
          <w:p w14:paraId="6FE7764B" w14:textId="77777777" w:rsidR="000115B4" w:rsidRPr="007E7631" w:rsidRDefault="000115B4" w:rsidP="006C4BA0">
            <w:pPr>
              <w:adjustRightInd w:val="0"/>
              <w:snapToGrid w:val="0"/>
              <w:spacing w:after="0" w:line="240" w:lineRule="auto"/>
              <w:jc w:val="center"/>
              <w:rPr>
                <w:rFonts w:ascii="Gulliver-Regular" w:hAnsi="Gulliver-Regular"/>
                <w:sz w:val="15"/>
                <w:szCs w:val="15"/>
              </w:rPr>
            </w:pPr>
            <w:r w:rsidRPr="007E7631">
              <w:rPr>
                <w:rFonts w:ascii="Gulliver-Regular" w:hAnsi="Gulliver-Regular"/>
                <w:sz w:val="15"/>
                <w:szCs w:val="15"/>
              </w:rPr>
              <w:t>4.53</w:t>
            </w:r>
          </w:p>
        </w:tc>
        <w:tc>
          <w:tcPr>
            <w:tcW w:w="864" w:type="pct"/>
            <w:tcBorders>
              <w:left w:val="nil"/>
            </w:tcBorders>
            <w:shd w:val="clear" w:color="auto" w:fill="auto"/>
            <w:vAlign w:val="center"/>
          </w:tcPr>
          <w:p w14:paraId="1DB1FD8E" w14:textId="77777777" w:rsidR="000115B4" w:rsidRPr="007E7631" w:rsidRDefault="000115B4" w:rsidP="006C4BA0">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sz w:val="15"/>
                <w:szCs w:val="15"/>
              </w:rPr>
              <w:t>56.25</w:t>
            </w:r>
          </w:p>
        </w:tc>
      </w:tr>
    </w:tbl>
    <w:p w14:paraId="7C1EFAF1" w14:textId="27D5E4FE" w:rsidR="00FB0F02" w:rsidRPr="007E7631" w:rsidRDefault="00FB0F02" w:rsidP="000115B4">
      <w:pPr>
        <w:snapToGrid w:val="0"/>
        <w:spacing w:after="0" w:line="220" w:lineRule="exact"/>
        <w:rPr>
          <w:rFonts w:ascii="Gulliver-Regular" w:hAnsi="Gulliver-Regular"/>
          <w:sz w:val="16"/>
          <w:szCs w:val="16"/>
          <w:lang w:val="en-US" w:eastAsia="zh-CN"/>
        </w:rPr>
      </w:pPr>
    </w:p>
    <w:p w14:paraId="20438169" w14:textId="3A234134" w:rsidR="000115B4" w:rsidRPr="007E7631" w:rsidRDefault="000115B4" w:rsidP="000115B4">
      <w:pPr>
        <w:pStyle w:val="Caption"/>
        <w:spacing w:after="120"/>
        <w:rPr>
          <w:lang w:eastAsia="zh-CN"/>
        </w:rPr>
      </w:pPr>
      <w:r w:rsidRPr="007E7631">
        <w:rPr>
          <w:b/>
        </w:rPr>
        <w:t xml:space="preserve">Table </w:t>
      </w:r>
      <w:r w:rsidR="00166A01" w:rsidRPr="007E7631">
        <w:rPr>
          <w:b/>
        </w:rPr>
        <w:t>A</w:t>
      </w:r>
      <w:r w:rsidRPr="007E7631">
        <w:rPr>
          <w:b/>
        </w:rPr>
        <w:fldChar w:fldCharType="begin"/>
      </w:r>
      <w:r w:rsidRPr="007E7631">
        <w:rPr>
          <w:b/>
        </w:rPr>
        <w:instrText xml:space="preserve"> SEQ Table \* ARABIC </w:instrText>
      </w:r>
      <w:r w:rsidRPr="007E7631">
        <w:rPr>
          <w:b/>
        </w:rPr>
        <w:fldChar w:fldCharType="separate"/>
      </w:r>
      <w:r w:rsidR="00386174" w:rsidRPr="007E7631">
        <w:rPr>
          <w:b/>
          <w:noProof/>
        </w:rPr>
        <w:t>5</w:t>
      </w:r>
      <w:r w:rsidRPr="007E7631">
        <w:rPr>
          <w:b/>
        </w:rPr>
        <w:fldChar w:fldCharType="end"/>
      </w:r>
      <w:r w:rsidRPr="007E7631">
        <w:rPr>
          <w:rFonts w:hint="eastAsia"/>
          <w:b/>
          <w:lang w:eastAsia="zh-CN"/>
        </w:rPr>
        <w:t>.</w:t>
      </w:r>
      <w:r w:rsidRPr="007E7631">
        <w:t xml:space="preserve"> </w:t>
      </w:r>
      <w:r w:rsidRPr="007E7631">
        <w:rPr>
          <w:szCs w:val="24"/>
        </w:rPr>
        <w:t>Jackknife statistics of sample mean, SD and AIC values of sensitive properties for example 3</w:t>
      </w:r>
      <w:r w:rsidRPr="007E7631">
        <w:rPr>
          <w:rFonts w:hint="eastAsia"/>
          <w:szCs w:val="24"/>
          <w:lang w:eastAsia="zh-CN"/>
        </w:rPr>
        <w:t>.</w:t>
      </w:r>
    </w:p>
    <w:tbl>
      <w:tblPr>
        <w:tblStyle w:val="TableGrid1"/>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666"/>
        <w:gridCol w:w="1364"/>
        <w:gridCol w:w="1366"/>
        <w:gridCol w:w="1364"/>
        <w:gridCol w:w="1364"/>
        <w:gridCol w:w="1364"/>
        <w:gridCol w:w="1366"/>
      </w:tblGrid>
      <w:tr w:rsidR="000115B4" w:rsidRPr="007E7631" w14:paraId="5DF02C7C" w14:textId="77777777" w:rsidTr="00510FA1">
        <w:trPr>
          <w:trHeight w:val="227"/>
          <w:jc w:val="center"/>
        </w:trPr>
        <w:tc>
          <w:tcPr>
            <w:tcW w:w="846" w:type="pct"/>
            <w:vMerge w:val="restart"/>
            <w:vAlign w:val="center"/>
          </w:tcPr>
          <w:p w14:paraId="58C86C17" w14:textId="77777777" w:rsidR="000115B4" w:rsidRPr="007E7631" w:rsidRDefault="000115B4" w:rsidP="006C4BA0">
            <w:pPr>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Statistic</w:t>
            </w:r>
          </w:p>
        </w:tc>
        <w:tc>
          <w:tcPr>
            <w:tcW w:w="1385" w:type="pct"/>
            <w:gridSpan w:val="2"/>
            <w:vAlign w:val="center"/>
          </w:tcPr>
          <w:p w14:paraId="1BE78B1F" w14:textId="77777777" w:rsidR="000115B4" w:rsidRPr="007E7631" w:rsidRDefault="00D90CB2" w:rsidP="006C4BA0">
            <w:pPr>
              <w:spacing w:after="0" w:line="240" w:lineRule="auto"/>
              <w:jc w:val="center"/>
              <w:rPr>
                <w:rFonts w:ascii="Gulliver-Regular" w:eastAsia="Calibri" w:hAnsi="Gulliver-Regular"/>
                <w:bCs/>
                <w:sz w:val="15"/>
                <w:szCs w:val="15"/>
              </w:rPr>
            </w:pPr>
            <m:oMathPara>
              <m:oMath>
                <m:sSub>
                  <m:sSubPr>
                    <m:ctrlPr>
                      <w:rPr>
                        <w:rFonts w:ascii="Cambria Math" w:eastAsia="Calibri" w:hAnsi="Cambria Math"/>
                        <w:bCs/>
                        <w:i/>
                        <w:sz w:val="15"/>
                        <w:szCs w:val="15"/>
                      </w:rPr>
                    </m:ctrlPr>
                  </m:sSubPr>
                  <m:e>
                    <m:r>
                      <w:rPr>
                        <w:rFonts w:ascii="Cambria Math" w:eastAsia="Calibri" w:hAnsi="Cambria Math"/>
                        <w:sz w:val="15"/>
                        <w:szCs w:val="15"/>
                      </w:rPr>
                      <m:t>m</m:t>
                    </m:r>
                  </m:e>
                  <m:sub>
                    <m:r>
                      <w:rPr>
                        <w:rFonts w:ascii="Cambria Math" w:eastAsia="Calibri" w:hAnsi="Cambria Math"/>
                        <w:sz w:val="15"/>
                        <w:szCs w:val="15"/>
                      </w:rPr>
                      <m:t>i</m:t>
                    </m:r>
                  </m:sub>
                </m:sSub>
              </m:oMath>
            </m:oMathPara>
          </w:p>
        </w:tc>
        <w:tc>
          <w:tcPr>
            <w:tcW w:w="1384" w:type="pct"/>
            <w:gridSpan w:val="2"/>
            <w:vAlign w:val="center"/>
          </w:tcPr>
          <w:p w14:paraId="1CD0D2CB" w14:textId="77777777" w:rsidR="000115B4" w:rsidRPr="007E7631" w:rsidRDefault="000115B4" w:rsidP="006C4BA0">
            <w:pPr>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UCS (MPa)</w:t>
            </w:r>
          </w:p>
        </w:tc>
        <w:tc>
          <w:tcPr>
            <w:tcW w:w="1385" w:type="pct"/>
            <w:gridSpan w:val="2"/>
            <w:vAlign w:val="center"/>
          </w:tcPr>
          <w:p w14:paraId="123387DF" w14:textId="77777777" w:rsidR="000115B4" w:rsidRPr="007E7631" w:rsidRDefault="000115B4" w:rsidP="006C4BA0">
            <w:pPr>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GSI</w:t>
            </w:r>
          </w:p>
        </w:tc>
      </w:tr>
      <w:tr w:rsidR="000115B4" w:rsidRPr="007E7631" w14:paraId="03121BD3" w14:textId="77777777" w:rsidTr="00510FA1">
        <w:trPr>
          <w:trHeight w:val="227"/>
          <w:jc w:val="center"/>
        </w:trPr>
        <w:tc>
          <w:tcPr>
            <w:tcW w:w="846" w:type="pct"/>
            <w:vMerge/>
            <w:vAlign w:val="center"/>
          </w:tcPr>
          <w:p w14:paraId="61E76CE8" w14:textId="77777777" w:rsidR="000115B4" w:rsidRPr="007E7631" w:rsidRDefault="000115B4" w:rsidP="006C4BA0">
            <w:pPr>
              <w:spacing w:after="0" w:line="240" w:lineRule="auto"/>
              <w:jc w:val="center"/>
              <w:rPr>
                <w:rFonts w:ascii="Gulliver-Regular" w:eastAsia="Calibri" w:hAnsi="Gulliver-Regular"/>
                <w:sz w:val="15"/>
                <w:szCs w:val="15"/>
              </w:rPr>
            </w:pPr>
          </w:p>
        </w:tc>
        <w:tc>
          <w:tcPr>
            <w:tcW w:w="692" w:type="pct"/>
            <w:vAlign w:val="center"/>
          </w:tcPr>
          <w:p w14:paraId="0649F4A6" w14:textId="77777777" w:rsidR="000115B4" w:rsidRPr="007E7631" w:rsidRDefault="000115B4" w:rsidP="006C4BA0">
            <w:pPr>
              <w:spacing w:after="0" w:line="240" w:lineRule="auto"/>
              <w:jc w:val="center"/>
              <w:rPr>
                <w:rFonts w:ascii="Gulliver-Regular" w:eastAsia="Calibri" w:hAnsi="Gulliver-Regular"/>
                <w:bCs/>
                <w:sz w:val="15"/>
                <w:szCs w:val="15"/>
              </w:rPr>
            </w:pPr>
            <w:proofErr w:type="spellStart"/>
            <w:r w:rsidRPr="007E7631">
              <w:rPr>
                <w:rFonts w:ascii="Gulliver-Regular" w:eastAsia="Calibri" w:hAnsi="Gulliver-Regular"/>
                <w:bCs/>
                <w:sz w:val="15"/>
                <w:szCs w:val="15"/>
              </w:rPr>
              <w:t>Jackknife</w:t>
            </w:r>
            <w:proofErr w:type="spellEnd"/>
            <w:r w:rsidRPr="007E7631">
              <w:rPr>
                <w:rFonts w:ascii="Gulliver-Regular" w:eastAsia="Calibri" w:hAnsi="Gulliver-Regular"/>
                <w:bCs/>
                <w:sz w:val="15"/>
                <w:szCs w:val="15"/>
              </w:rPr>
              <w:t xml:space="preserve"> Mean</w:t>
            </w:r>
          </w:p>
        </w:tc>
        <w:tc>
          <w:tcPr>
            <w:tcW w:w="692" w:type="pct"/>
            <w:vAlign w:val="center"/>
          </w:tcPr>
          <w:p w14:paraId="5E3B3B27" w14:textId="77777777" w:rsidR="000115B4" w:rsidRPr="007E7631" w:rsidRDefault="000115B4" w:rsidP="006C4BA0">
            <w:pPr>
              <w:spacing w:after="0" w:line="240" w:lineRule="auto"/>
              <w:jc w:val="center"/>
              <w:rPr>
                <w:rFonts w:ascii="Gulliver-Regular" w:eastAsia="Calibri" w:hAnsi="Gulliver-Regular"/>
                <w:bCs/>
                <w:sz w:val="15"/>
                <w:szCs w:val="15"/>
              </w:rPr>
            </w:pPr>
            <w:proofErr w:type="spellStart"/>
            <w:r w:rsidRPr="007E7631">
              <w:rPr>
                <w:rFonts w:ascii="Gulliver-Regular" w:eastAsia="Calibri" w:hAnsi="Gulliver-Regular"/>
                <w:bCs/>
                <w:sz w:val="15"/>
                <w:szCs w:val="15"/>
              </w:rPr>
              <w:t>Jackknife</w:t>
            </w:r>
            <w:proofErr w:type="spellEnd"/>
            <w:r w:rsidRPr="007E7631">
              <w:rPr>
                <w:rFonts w:ascii="Gulliver-Regular" w:eastAsia="Calibri" w:hAnsi="Gulliver-Regular"/>
                <w:bCs/>
                <w:sz w:val="15"/>
                <w:szCs w:val="15"/>
              </w:rPr>
              <w:t xml:space="preserve"> COV</w:t>
            </w:r>
          </w:p>
        </w:tc>
        <w:tc>
          <w:tcPr>
            <w:tcW w:w="692" w:type="pct"/>
            <w:vAlign w:val="center"/>
          </w:tcPr>
          <w:p w14:paraId="21591F83" w14:textId="77777777" w:rsidR="000115B4" w:rsidRPr="007E7631" w:rsidRDefault="000115B4" w:rsidP="006C4BA0">
            <w:pPr>
              <w:spacing w:after="0" w:line="240" w:lineRule="auto"/>
              <w:jc w:val="center"/>
              <w:rPr>
                <w:rFonts w:ascii="Gulliver-Regular" w:eastAsia="Calibri" w:hAnsi="Gulliver-Regular"/>
                <w:bCs/>
                <w:sz w:val="15"/>
                <w:szCs w:val="15"/>
              </w:rPr>
            </w:pPr>
            <w:proofErr w:type="spellStart"/>
            <w:r w:rsidRPr="007E7631">
              <w:rPr>
                <w:rFonts w:ascii="Gulliver-Regular" w:eastAsia="Calibri" w:hAnsi="Gulliver-Regular"/>
                <w:bCs/>
                <w:sz w:val="15"/>
                <w:szCs w:val="15"/>
              </w:rPr>
              <w:t>Jackknife</w:t>
            </w:r>
            <w:proofErr w:type="spellEnd"/>
            <w:r w:rsidRPr="007E7631">
              <w:rPr>
                <w:rFonts w:ascii="Gulliver-Regular" w:eastAsia="Calibri" w:hAnsi="Gulliver-Regular"/>
                <w:bCs/>
                <w:sz w:val="15"/>
                <w:szCs w:val="15"/>
              </w:rPr>
              <w:t xml:space="preserve"> Mean</w:t>
            </w:r>
          </w:p>
        </w:tc>
        <w:tc>
          <w:tcPr>
            <w:tcW w:w="692" w:type="pct"/>
            <w:vAlign w:val="center"/>
          </w:tcPr>
          <w:p w14:paraId="731A9DFB" w14:textId="77777777" w:rsidR="000115B4" w:rsidRPr="007E7631" w:rsidRDefault="000115B4" w:rsidP="006C4BA0">
            <w:pPr>
              <w:spacing w:after="0" w:line="240" w:lineRule="auto"/>
              <w:jc w:val="center"/>
              <w:rPr>
                <w:rFonts w:ascii="Gulliver-Regular" w:eastAsia="Calibri" w:hAnsi="Gulliver-Regular"/>
                <w:bCs/>
                <w:sz w:val="15"/>
                <w:szCs w:val="15"/>
              </w:rPr>
            </w:pPr>
            <w:proofErr w:type="spellStart"/>
            <w:r w:rsidRPr="007E7631">
              <w:rPr>
                <w:rFonts w:ascii="Gulliver-Regular" w:eastAsia="Calibri" w:hAnsi="Gulliver-Regular"/>
                <w:bCs/>
                <w:sz w:val="15"/>
                <w:szCs w:val="15"/>
              </w:rPr>
              <w:t>Jackknife</w:t>
            </w:r>
            <w:proofErr w:type="spellEnd"/>
            <w:r w:rsidRPr="007E7631">
              <w:rPr>
                <w:rFonts w:ascii="Gulliver-Regular" w:eastAsia="Calibri" w:hAnsi="Gulliver-Regular"/>
                <w:bCs/>
                <w:sz w:val="15"/>
                <w:szCs w:val="15"/>
              </w:rPr>
              <w:t xml:space="preserve"> COV</w:t>
            </w:r>
          </w:p>
        </w:tc>
        <w:tc>
          <w:tcPr>
            <w:tcW w:w="692" w:type="pct"/>
            <w:vAlign w:val="center"/>
          </w:tcPr>
          <w:p w14:paraId="5F2BABA1" w14:textId="77777777" w:rsidR="000115B4" w:rsidRPr="007E7631" w:rsidRDefault="000115B4" w:rsidP="006C4BA0">
            <w:pPr>
              <w:spacing w:after="0" w:line="240" w:lineRule="auto"/>
              <w:jc w:val="center"/>
              <w:rPr>
                <w:rFonts w:ascii="Gulliver-Regular" w:eastAsia="Calibri" w:hAnsi="Gulliver-Regular"/>
                <w:bCs/>
                <w:sz w:val="15"/>
                <w:szCs w:val="15"/>
              </w:rPr>
            </w:pPr>
            <w:proofErr w:type="spellStart"/>
            <w:r w:rsidRPr="007E7631">
              <w:rPr>
                <w:rFonts w:ascii="Gulliver-Regular" w:eastAsia="Calibri" w:hAnsi="Gulliver-Regular"/>
                <w:bCs/>
                <w:sz w:val="15"/>
                <w:szCs w:val="15"/>
              </w:rPr>
              <w:t>Jackknife</w:t>
            </w:r>
            <w:proofErr w:type="spellEnd"/>
            <w:r w:rsidRPr="007E7631">
              <w:rPr>
                <w:rFonts w:ascii="Gulliver-Regular" w:eastAsia="Calibri" w:hAnsi="Gulliver-Regular"/>
                <w:bCs/>
                <w:sz w:val="15"/>
                <w:szCs w:val="15"/>
              </w:rPr>
              <w:t xml:space="preserve"> Mean</w:t>
            </w:r>
          </w:p>
        </w:tc>
        <w:tc>
          <w:tcPr>
            <w:tcW w:w="692" w:type="pct"/>
            <w:vAlign w:val="center"/>
          </w:tcPr>
          <w:p w14:paraId="29642CA9" w14:textId="77777777" w:rsidR="000115B4" w:rsidRPr="007E7631" w:rsidRDefault="000115B4" w:rsidP="006C4BA0">
            <w:pPr>
              <w:spacing w:after="0" w:line="240" w:lineRule="auto"/>
              <w:jc w:val="center"/>
              <w:rPr>
                <w:rFonts w:ascii="Gulliver-Regular" w:eastAsia="Calibri" w:hAnsi="Gulliver-Regular"/>
                <w:bCs/>
                <w:sz w:val="15"/>
                <w:szCs w:val="15"/>
              </w:rPr>
            </w:pPr>
            <w:proofErr w:type="spellStart"/>
            <w:r w:rsidRPr="007E7631">
              <w:rPr>
                <w:rFonts w:ascii="Gulliver-Regular" w:eastAsia="Calibri" w:hAnsi="Gulliver-Regular"/>
                <w:bCs/>
                <w:sz w:val="15"/>
                <w:szCs w:val="15"/>
              </w:rPr>
              <w:t>Jackknife</w:t>
            </w:r>
            <w:proofErr w:type="spellEnd"/>
            <w:r w:rsidRPr="007E7631">
              <w:rPr>
                <w:rFonts w:ascii="Gulliver-Regular" w:eastAsia="Calibri" w:hAnsi="Gulliver-Regular"/>
                <w:bCs/>
                <w:sz w:val="15"/>
                <w:szCs w:val="15"/>
              </w:rPr>
              <w:t xml:space="preserve"> COV</w:t>
            </w:r>
          </w:p>
        </w:tc>
      </w:tr>
      <w:tr w:rsidR="000115B4" w:rsidRPr="007E7631" w14:paraId="6EB0AD55" w14:textId="77777777" w:rsidTr="00510FA1">
        <w:trPr>
          <w:trHeight w:val="227"/>
          <w:jc w:val="center"/>
        </w:trPr>
        <w:tc>
          <w:tcPr>
            <w:tcW w:w="846" w:type="pct"/>
            <w:vAlign w:val="center"/>
          </w:tcPr>
          <w:p w14:paraId="68C22B9E"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Sample</w:t>
            </w:r>
          </w:p>
          <w:p w14:paraId="7C102E8E"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Mean</w:t>
            </w:r>
          </w:p>
        </w:tc>
        <w:tc>
          <w:tcPr>
            <w:tcW w:w="692" w:type="pct"/>
            <w:vAlign w:val="center"/>
          </w:tcPr>
          <w:p w14:paraId="13D6EC7C"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17.7936</w:t>
            </w:r>
          </w:p>
          <w:p w14:paraId="373AFDEE"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(17.8132)</w:t>
            </w:r>
          </w:p>
        </w:tc>
        <w:tc>
          <w:tcPr>
            <w:tcW w:w="692" w:type="pct"/>
            <w:vAlign w:val="center"/>
          </w:tcPr>
          <w:p w14:paraId="6D2C65BB"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0.1068</w:t>
            </w:r>
          </w:p>
          <w:p w14:paraId="5B47A1B4"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(0.1025)</w:t>
            </w:r>
          </w:p>
        </w:tc>
        <w:tc>
          <w:tcPr>
            <w:tcW w:w="692" w:type="pct"/>
            <w:vAlign w:val="center"/>
          </w:tcPr>
          <w:p w14:paraId="66137072"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65.4541</w:t>
            </w:r>
          </w:p>
          <w:p w14:paraId="12CDC180"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(65.5466)</w:t>
            </w:r>
          </w:p>
        </w:tc>
        <w:tc>
          <w:tcPr>
            <w:tcW w:w="692" w:type="pct"/>
            <w:vAlign w:val="center"/>
          </w:tcPr>
          <w:p w14:paraId="7A84F72E"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0.1296</w:t>
            </w:r>
          </w:p>
          <w:p w14:paraId="5A0B9BF1"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(0.1216)</w:t>
            </w:r>
          </w:p>
        </w:tc>
        <w:tc>
          <w:tcPr>
            <w:tcW w:w="692" w:type="pct"/>
            <w:vAlign w:val="center"/>
          </w:tcPr>
          <w:p w14:paraId="0A6A4CB0"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49.1364</w:t>
            </w:r>
          </w:p>
          <w:p w14:paraId="2B0CB123"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(49.1599)</w:t>
            </w:r>
          </w:p>
        </w:tc>
        <w:tc>
          <w:tcPr>
            <w:tcW w:w="692" w:type="pct"/>
            <w:vAlign w:val="center"/>
          </w:tcPr>
          <w:p w14:paraId="20F46435"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0.0909</w:t>
            </w:r>
          </w:p>
          <w:p w14:paraId="5AB50C96"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(0.0868)</w:t>
            </w:r>
          </w:p>
        </w:tc>
      </w:tr>
      <w:tr w:rsidR="000115B4" w:rsidRPr="007E7631" w14:paraId="55B472EE" w14:textId="77777777" w:rsidTr="00510FA1">
        <w:trPr>
          <w:trHeight w:val="227"/>
          <w:jc w:val="center"/>
        </w:trPr>
        <w:tc>
          <w:tcPr>
            <w:tcW w:w="846" w:type="pct"/>
            <w:vAlign w:val="center"/>
          </w:tcPr>
          <w:p w14:paraId="0AF683BA"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Sample</w:t>
            </w:r>
          </w:p>
          <w:p w14:paraId="2E283523"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SD</w:t>
            </w:r>
          </w:p>
        </w:tc>
        <w:tc>
          <w:tcPr>
            <w:tcW w:w="692" w:type="pct"/>
            <w:vAlign w:val="center"/>
          </w:tcPr>
          <w:p w14:paraId="578B4CE4"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8.7066</w:t>
            </w:r>
          </w:p>
          <w:p w14:paraId="1611A41E"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(8.4903)</w:t>
            </w:r>
          </w:p>
        </w:tc>
        <w:tc>
          <w:tcPr>
            <w:tcW w:w="692" w:type="pct"/>
            <w:vAlign w:val="center"/>
          </w:tcPr>
          <w:p w14:paraId="3DD1CBD8"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0.0781</w:t>
            </w:r>
          </w:p>
          <w:p w14:paraId="3485F91B"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(0.0799)</w:t>
            </w:r>
          </w:p>
        </w:tc>
        <w:tc>
          <w:tcPr>
            <w:tcW w:w="692" w:type="pct"/>
            <w:vAlign w:val="center"/>
          </w:tcPr>
          <w:p w14:paraId="12B26045"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38.7694</w:t>
            </w:r>
          </w:p>
          <w:p w14:paraId="6023FA47"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(37.6074)</w:t>
            </w:r>
          </w:p>
        </w:tc>
        <w:tc>
          <w:tcPr>
            <w:tcW w:w="692" w:type="pct"/>
            <w:vAlign w:val="center"/>
          </w:tcPr>
          <w:p w14:paraId="5F454D02"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0.1487</w:t>
            </w:r>
          </w:p>
          <w:p w14:paraId="00A8300E"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(0.1380)</w:t>
            </w:r>
          </w:p>
        </w:tc>
        <w:tc>
          <w:tcPr>
            <w:tcW w:w="692" w:type="pct"/>
            <w:vAlign w:val="center"/>
          </w:tcPr>
          <w:p w14:paraId="4F4832E5"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20.4241</w:t>
            </w:r>
          </w:p>
          <w:p w14:paraId="1FD562AC"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(19.8301)</w:t>
            </w:r>
          </w:p>
        </w:tc>
        <w:tc>
          <w:tcPr>
            <w:tcW w:w="692" w:type="pct"/>
            <w:vAlign w:val="center"/>
          </w:tcPr>
          <w:p w14:paraId="58371981"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0.1445</w:t>
            </w:r>
          </w:p>
          <w:p w14:paraId="54DA4C78"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(0.1402)</w:t>
            </w:r>
          </w:p>
        </w:tc>
      </w:tr>
      <w:tr w:rsidR="000115B4" w:rsidRPr="007E7631" w14:paraId="7FE2DA59" w14:textId="77777777" w:rsidTr="00510FA1">
        <w:trPr>
          <w:trHeight w:val="227"/>
          <w:jc w:val="center"/>
        </w:trPr>
        <w:tc>
          <w:tcPr>
            <w:tcW w:w="846" w:type="pct"/>
            <w:vAlign w:val="center"/>
          </w:tcPr>
          <w:p w14:paraId="06A9FE6A" w14:textId="77777777" w:rsidR="000115B4" w:rsidRPr="007E7631" w:rsidRDefault="000115B4" w:rsidP="006C4BA0">
            <w:pPr>
              <w:spacing w:after="0" w:line="240" w:lineRule="auto"/>
              <w:jc w:val="center"/>
              <w:rPr>
                <w:rFonts w:ascii="Gulliver-Regular" w:eastAsia="Calibri" w:hAnsi="Gulliver-Regular"/>
                <w:sz w:val="15"/>
                <w:szCs w:val="15"/>
              </w:rPr>
            </w:pPr>
            <m:oMathPara>
              <m:oMath>
                <m:r>
                  <w:rPr>
                    <w:rFonts w:ascii="Cambria Math" w:eastAsia="Calibri" w:hAnsi="Cambria Math"/>
                    <w:sz w:val="15"/>
                    <w:szCs w:val="15"/>
                  </w:rPr>
                  <m:t>AI</m:t>
                </m:r>
                <m:sSubSup>
                  <m:sSubSupPr>
                    <m:ctrlPr>
                      <w:rPr>
                        <w:rFonts w:ascii="Cambria Math" w:eastAsia="Calibri" w:hAnsi="Cambria Math"/>
                        <w:i/>
                        <w:sz w:val="15"/>
                        <w:szCs w:val="15"/>
                      </w:rPr>
                    </m:ctrlPr>
                  </m:sSubSupPr>
                  <m:e>
                    <m:r>
                      <w:rPr>
                        <w:rFonts w:ascii="Cambria Math" w:eastAsia="Calibri" w:hAnsi="Cambria Math"/>
                        <w:sz w:val="15"/>
                        <w:szCs w:val="15"/>
                      </w:rPr>
                      <m:t>C</m:t>
                    </m:r>
                  </m:e>
                  <m:sub>
                    <m:r>
                      <m:rPr>
                        <m:sty m:val="p"/>
                      </m:rPr>
                      <w:rPr>
                        <w:rFonts w:ascii="Cambria Math" w:eastAsia="Calibri" w:hAnsi="Cambria Math"/>
                        <w:sz w:val="15"/>
                        <w:szCs w:val="15"/>
                      </w:rPr>
                      <m:t>RS</m:t>
                    </m:r>
                  </m:sub>
                  <m:sup>
                    <m:r>
                      <m:rPr>
                        <m:sty m:val="p"/>
                      </m:rPr>
                      <w:rPr>
                        <w:rFonts w:ascii="Cambria Math" w:eastAsia="Calibri" w:hAnsi="Cambria Math"/>
                        <w:sz w:val="15"/>
                        <w:szCs w:val="15"/>
                      </w:rPr>
                      <m:t>Normal</m:t>
                    </m:r>
                  </m:sup>
                </m:sSubSup>
              </m:oMath>
            </m:oMathPara>
          </w:p>
        </w:tc>
        <w:tc>
          <w:tcPr>
            <w:tcW w:w="692" w:type="pct"/>
            <w:vAlign w:val="center"/>
          </w:tcPr>
          <w:p w14:paraId="4291D5D7"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127.7827</w:t>
            </w:r>
          </w:p>
          <w:p w14:paraId="6FC56ED2"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(159.3626)</w:t>
            </w:r>
          </w:p>
        </w:tc>
        <w:tc>
          <w:tcPr>
            <w:tcW w:w="692" w:type="pct"/>
            <w:vAlign w:val="center"/>
          </w:tcPr>
          <w:p w14:paraId="043966B4"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0.0257</w:t>
            </w:r>
          </w:p>
          <w:p w14:paraId="2925B6F9"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(0.0227)</w:t>
            </w:r>
          </w:p>
        </w:tc>
        <w:tc>
          <w:tcPr>
            <w:tcW w:w="692" w:type="pct"/>
            <w:vAlign w:val="center"/>
          </w:tcPr>
          <w:p w14:paraId="26E92F0C"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179.7242</w:t>
            </w:r>
          </w:p>
          <w:p w14:paraId="5ABEA8DD"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(224.5450)</w:t>
            </w:r>
          </w:p>
        </w:tc>
        <w:tc>
          <w:tcPr>
            <w:tcW w:w="692" w:type="pct"/>
            <w:vAlign w:val="center"/>
          </w:tcPr>
          <w:p w14:paraId="5F610764"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0.0359</w:t>
            </w:r>
          </w:p>
          <w:p w14:paraId="286570C1"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(0.0278)</w:t>
            </w:r>
          </w:p>
        </w:tc>
        <w:tc>
          <w:tcPr>
            <w:tcW w:w="692" w:type="pct"/>
            <w:vAlign w:val="center"/>
          </w:tcPr>
          <w:p w14:paraId="56A36564"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157.4053</w:t>
            </w:r>
          </w:p>
          <w:p w14:paraId="55759FE4"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(196.1248)</w:t>
            </w:r>
          </w:p>
        </w:tc>
        <w:tc>
          <w:tcPr>
            <w:tcW w:w="692" w:type="pct"/>
            <w:vAlign w:val="center"/>
          </w:tcPr>
          <w:p w14:paraId="1C83E39E"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0.0396</w:t>
            </w:r>
          </w:p>
          <w:p w14:paraId="0ABFEC8F"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0.0364</w:t>
            </w:r>
          </w:p>
        </w:tc>
      </w:tr>
      <w:tr w:rsidR="000115B4" w:rsidRPr="007E7631" w14:paraId="076C367B" w14:textId="77777777" w:rsidTr="00510FA1">
        <w:trPr>
          <w:trHeight w:val="227"/>
          <w:jc w:val="center"/>
        </w:trPr>
        <w:tc>
          <w:tcPr>
            <w:tcW w:w="846" w:type="pct"/>
            <w:vAlign w:val="center"/>
          </w:tcPr>
          <w:p w14:paraId="3CDF9593" w14:textId="77777777" w:rsidR="000115B4" w:rsidRPr="007E7631" w:rsidRDefault="000115B4" w:rsidP="006C4BA0">
            <w:pPr>
              <w:spacing w:after="0" w:line="240" w:lineRule="auto"/>
              <w:jc w:val="center"/>
              <w:rPr>
                <w:rFonts w:ascii="Gulliver-Regular" w:eastAsia="Calibri" w:hAnsi="Gulliver-Regular"/>
                <w:sz w:val="15"/>
                <w:szCs w:val="15"/>
              </w:rPr>
            </w:pPr>
            <m:oMathPara>
              <m:oMath>
                <m:r>
                  <w:rPr>
                    <w:rFonts w:ascii="Cambria Math" w:eastAsia="Calibri" w:hAnsi="Cambria Math"/>
                    <w:sz w:val="15"/>
                    <w:szCs w:val="15"/>
                  </w:rPr>
                  <m:t>AI</m:t>
                </m:r>
                <m:sSubSup>
                  <m:sSubSupPr>
                    <m:ctrlPr>
                      <w:rPr>
                        <w:rFonts w:ascii="Cambria Math" w:eastAsia="Calibri" w:hAnsi="Cambria Math"/>
                        <w:i/>
                        <w:sz w:val="15"/>
                        <w:szCs w:val="15"/>
                      </w:rPr>
                    </m:ctrlPr>
                  </m:sSubSupPr>
                  <m:e>
                    <m:r>
                      <w:rPr>
                        <w:rFonts w:ascii="Cambria Math" w:eastAsia="Calibri" w:hAnsi="Cambria Math"/>
                        <w:sz w:val="15"/>
                        <w:szCs w:val="15"/>
                      </w:rPr>
                      <m:t>C</m:t>
                    </m:r>
                  </m:e>
                  <m:sub>
                    <m:r>
                      <m:rPr>
                        <m:sty m:val="p"/>
                      </m:rPr>
                      <w:rPr>
                        <w:rFonts w:ascii="Cambria Math" w:eastAsia="Calibri" w:hAnsi="Cambria Math"/>
                        <w:sz w:val="15"/>
                        <w:szCs w:val="15"/>
                      </w:rPr>
                      <m:t>RS</m:t>
                    </m:r>
                  </m:sub>
                  <m:sup>
                    <m:r>
                      <m:rPr>
                        <m:sty m:val="p"/>
                      </m:rPr>
                      <w:rPr>
                        <w:rFonts w:ascii="Cambria Math" w:eastAsia="Calibri" w:hAnsi="Cambria Math"/>
                        <w:sz w:val="15"/>
                        <w:szCs w:val="15"/>
                      </w:rPr>
                      <m:t>Lognormal</m:t>
                    </m:r>
                  </m:sup>
                </m:sSubSup>
              </m:oMath>
            </m:oMathPara>
          </w:p>
        </w:tc>
        <w:tc>
          <w:tcPr>
            <w:tcW w:w="692" w:type="pct"/>
            <w:vAlign w:val="center"/>
          </w:tcPr>
          <w:p w14:paraId="6879EB03"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129.4613</w:t>
            </w:r>
          </w:p>
          <w:p w14:paraId="2839BE4A"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(161.3350)</w:t>
            </w:r>
          </w:p>
        </w:tc>
        <w:tc>
          <w:tcPr>
            <w:tcW w:w="692" w:type="pct"/>
            <w:vAlign w:val="center"/>
          </w:tcPr>
          <w:p w14:paraId="4A45DB73"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0.0340</w:t>
            </w:r>
          </w:p>
          <w:p w14:paraId="750097F3"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(0.0294)</w:t>
            </w:r>
          </w:p>
        </w:tc>
        <w:tc>
          <w:tcPr>
            <w:tcW w:w="692" w:type="pct"/>
            <w:vAlign w:val="center"/>
          </w:tcPr>
          <w:p w14:paraId="32D248ED"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177.2287</w:t>
            </w:r>
          </w:p>
          <w:p w14:paraId="48448B7B"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(221.4748)</w:t>
            </w:r>
          </w:p>
        </w:tc>
        <w:tc>
          <w:tcPr>
            <w:tcW w:w="692" w:type="pct"/>
            <w:vAlign w:val="center"/>
          </w:tcPr>
          <w:p w14:paraId="08A7D04B"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0.0381</w:t>
            </w:r>
          </w:p>
          <w:p w14:paraId="28EE8239"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(0.0309)</w:t>
            </w:r>
          </w:p>
        </w:tc>
        <w:tc>
          <w:tcPr>
            <w:tcW w:w="692" w:type="pct"/>
            <w:vAlign w:val="center"/>
          </w:tcPr>
          <w:p w14:paraId="6106884A"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168.2413</w:t>
            </w:r>
          </w:p>
          <w:p w14:paraId="52A778F1"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(209.1056)</w:t>
            </w:r>
          </w:p>
        </w:tc>
        <w:tc>
          <w:tcPr>
            <w:tcW w:w="692" w:type="pct"/>
            <w:vAlign w:val="center"/>
          </w:tcPr>
          <w:p w14:paraId="7DD78B44"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0.0313</w:t>
            </w:r>
          </w:p>
          <w:p w14:paraId="5106A81D"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(0.0323)</w:t>
            </w:r>
          </w:p>
        </w:tc>
      </w:tr>
      <w:tr w:rsidR="000115B4" w:rsidRPr="007E7631" w14:paraId="5A7B4793" w14:textId="77777777" w:rsidTr="00510FA1">
        <w:trPr>
          <w:trHeight w:val="227"/>
          <w:jc w:val="center"/>
        </w:trPr>
        <w:tc>
          <w:tcPr>
            <w:tcW w:w="846" w:type="pct"/>
            <w:vAlign w:val="center"/>
          </w:tcPr>
          <w:p w14:paraId="5D72CD45" w14:textId="77777777" w:rsidR="000115B4" w:rsidRPr="007E7631" w:rsidRDefault="000115B4" w:rsidP="006C4BA0">
            <w:pPr>
              <w:spacing w:after="0" w:line="240" w:lineRule="auto"/>
              <w:jc w:val="center"/>
              <w:rPr>
                <w:rFonts w:ascii="Gulliver-Regular" w:eastAsia="Calibri" w:hAnsi="Gulliver-Regular"/>
                <w:sz w:val="15"/>
                <w:szCs w:val="15"/>
              </w:rPr>
            </w:pPr>
            <m:oMathPara>
              <m:oMath>
                <m:r>
                  <w:rPr>
                    <w:rFonts w:ascii="Cambria Math" w:eastAsia="Calibri" w:hAnsi="Cambria Math"/>
                    <w:sz w:val="15"/>
                    <w:szCs w:val="15"/>
                  </w:rPr>
                  <m:t>AI</m:t>
                </m:r>
                <m:sSubSup>
                  <m:sSubSupPr>
                    <m:ctrlPr>
                      <w:rPr>
                        <w:rFonts w:ascii="Cambria Math" w:eastAsia="Calibri" w:hAnsi="Cambria Math"/>
                        <w:i/>
                        <w:sz w:val="15"/>
                        <w:szCs w:val="15"/>
                      </w:rPr>
                    </m:ctrlPr>
                  </m:sSubSupPr>
                  <m:e>
                    <m:r>
                      <w:rPr>
                        <w:rFonts w:ascii="Cambria Math" w:eastAsia="Calibri" w:hAnsi="Cambria Math"/>
                        <w:sz w:val="15"/>
                        <w:szCs w:val="15"/>
                      </w:rPr>
                      <m:t>C</m:t>
                    </m:r>
                  </m:e>
                  <m:sub>
                    <m:r>
                      <m:rPr>
                        <m:sty m:val="p"/>
                      </m:rPr>
                      <w:rPr>
                        <w:rFonts w:ascii="Cambria Math" w:eastAsia="Calibri" w:hAnsi="Cambria Math"/>
                        <w:sz w:val="15"/>
                        <w:szCs w:val="15"/>
                      </w:rPr>
                      <m:t>RS</m:t>
                    </m:r>
                  </m:sub>
                  <m:sup>
                    <m:r>
                      <m:rPr>
                        <m:sty m:val="p"/>
                      </m:rPr>
                      <w:rPr>
                        <w:rFonts w:ascii="Cambria Math" w:eastAsia="Calibri" w:hAnsi="Cambria Math"/>
                        <w:sz w:val="15"/>
                        <w:szCs w:val="15"/>
                      </w:rPr>
                      <m:t>Weibull</m:t>
                    </m:r>
                  </m:sup>
                </m:sSubSup>
              </m:oMath>
            </m:oMathPara>
          </w:p>
        </w:tc>
        <w:tc>
          <w:tcPr>
            <w:tcW w:w="692" w:type="pct"/>
            <w:vAlign w:val="center"/>
          </w:tcPr>
          <w:p w14:paraId="1839BFF0"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126.6316</w:t>
            </w:r>
          </w:p>
          <w:p w14:paraId="7A8514EE"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(157.7985)</w:t>
            </w:r>
          </w:p>
        </w:tc>
        <w:tc>
          <w:tcPr>
            <w:tcW w:w="692" w:type="pct"/>
            <w:vAlign w:val="center"/>
          </w:tcPr>
          <w:p w14:paraId="5E80D7E2"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0.0239</w:t>
            </w:r>
          </w:p>
          <w:p w14:paraId="0FE6E8D3"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(0.0222)</w:t>
            </w:r>
          </w:p>
        </w:tc>
        <w:tc>
          <w:tcPr>
            <w:tcW w:w="692" w:type="pct"/>
            <w:vAlign w:val="center"/>
          </w:tcPr>
          <w:p w14:paraId="287E9376"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176.4868</w:t>
            </w:r>
          </w:p>
          <w:p w14:paraId="1AEBE12C"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(220.6996)</w:t>
            </w:r>
          </w:p>
        </w:tc>
        <w:tc>
          <w:tcPr>
            <w:tcW w:w="692" w:type="pct"/>
            <w:vAlign w:val="center"/>
          </w:tcPr>
          <w:p w14:paraId="662A1D83"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0.0331</w:t>
            </w:r>
          </w:p>
          <w:p w14:paraId="78BB2432"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(0.0262)</w:t>
            </w:r>
          </w:p>
        </w:tc>
        <w:tc>
          <w:tcPr>
            <w:tcW w:w="692" w:type="pct"/>
            <w:vAlign w:val="center"/>
          </w:tcPr>
          <w:p w14:paraId="3E688ACD"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158.4897</w:t>
            </w:r>
          </w:p>
          <w:p w14:paraId="4BA19F08"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(196.9119)</w:t>
            </w:r>
          </w:p>
        </w:tc>
        <w:tc>
          <w:tcPr>
            <w:tcW w:w="692" w:type="pct"/>
            <w:vAlign w:val="center"/>
          </w:tcPr>
          <w:p w14:paraId="125ED777"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0.0458</w:t>
            </w:r>
          </w:p>
          <w:p w14:paraId="5B7CB6BD"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(0.0412)</w:t>
            </w:r>
          </w:p>
        </w:tc>
      </w:tr>
      <w:tr w:rsidR="000115B4" w:rsidRPr="007E7631" w14:paraId="0D2D90C6" w14:textId="77777777" w:rsidTr="00510FA1">
        <w:trPr>
          <w:trHeight w:val="227"/>
          <w:jc w:val="center"/>
        </w:trPr>
        <w:tc>
          <w:tcPr>
            <w:tcW w:w="846" w:type="pct"/>
            <w:tcBorders>
              <w:bottom w:val="single" w:sz="4" w:space="0" w:color="auto"/>
            </w:tcBorders>
            <w:vAlign w:val="center"/>
          </w:tcPr>
          <w:p w14:paraId="4675C737" w14:textId="77777777" w:rsidR="000115B4" w:rsidRPr="007E7631" w:rsidRDefault="000115B4" w:rsidP="006C4BA0">
            <w:pPr>
              <w:spacing w:after="0" w:line="240" w:lineRule="auto"/>
              <w:jc w:val="center"/>
              <w:rPr>
                <w:rFonts w:ascii="Gulliver-Regular" w:eastAsia="Calibri" w:hAnsi="Gulliver-Regular"/>
                <w:sz w:val="15"/>
                <w:szCs w:val="15"/>
              </w:rPr>
            </w:pPr>
            <m:oMathPara>
              <m:oMath>
                <m:r>
                  <w:rPr>
                    <w:rFonts w:ascii="Cambria Math" w:eastAsia="Calibri" w:hAnsi="Cambria Math"/>
                    <w:sz w:val="15"/>
                    <w:szCs w:val="15"/>
                  </w:rPr>
                  <m:t>AI</m:t>
                </m:r>
                <m:sSubSup>
                  <m:sSubSupPr>
                    <m:ctrlPr>
                      <w:rPr>
                        <w:rFonts w:ascii="Cambria Math" w:eastAsia="Calibri" w:hAnsi="Cambria Math"/>
                        <w:i/>
                        <w:sz w:val="15"/>
                        <w:szCs w:val="15"/>
                      </w:rPr>
                    </m:ctrlPr>
                  </m:sSubSupPr>
                  <m:e>
                    <m:r>
                      <w:rPr>
                        <w:rFonts w:ascii="Cambria Math" w:eastAsia="Calibri" w:hAnsi="Cambria Math"/>
                        <w:sz w:val="15"/>
                        <w:szCs w:val="15"/>
                      </w:rPr>
                      <m:t>C</m:t>
                    </m:r>
                  </m:e>
                  <m:sub>
                    <m:r>
                      <m:rPr>
                        <m:sty m:val="p"/>
                      </m:rPr>
                      <w:rPr>
                        <w:rFonts w:ascii="Cambria Math" w:eastAsia="Calibri" w:hAnsi="Cambria Math"/>
                        <w:sz w:val="15"/>
                        <w:szCs w:val="15"/>
                      </w:rPr>
                      <m:t>RS</m:t>
                    </m:r>
                  </m:sub>
                  <m:sup>
                    <m:r>
                      <m:rPr>
                        <m:sty m:val="p"/>
                      </m:rPr>
                      <w:rPr>
                        <w:rFonts w:ascii="Cambria Math" w:eastAsia="Calibri" w:hAnsi="Cambria Math"/>
                        <w:sz w:val="15"/>
                        <w:szCs w:val="15"/>
                      </w:rPr>
                      <m:t>Gamma</m:t>
                    </m:r>
                  </m:sup>
                </m:sSubSup>
              </m:oMath>
            </m:oMathPara>
          </w:p>
        </w:tc>
        <w:tc>
          <w:tcPr>
            <w:tcW w:w="692" w:type="pct"/>
            <w:tcBorders>
              <w:bottom w:val="single" w:sz="4" w:space="0" w:color="auto"/>
            </w:tcBorders>
            <w:vAlign w:val="center"/>
          </w:tcPr>
          <w:p w14:paraId="2F6869A4"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127.9611</w:t>
            </w:r>
          </w:p>
          <w:p w14:paraId="53A97831"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(159.6053)</w:t>
            </w:r>
          </w:p>
        </w:tc>
        <w:tc>
          <w:tcPr>
            <w:tcW w:w="692" w:type="pct"/>
            <w:tcBorders>
              <w:bottom w:val="single" w:sz="4" w:space="0" w:color="auto"/>
            </w:tcBorders>
            <w:vAlign w:val="center"/>
          </w:tcPr>
          <w:p w14:paraId="2774D1CF"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0.0275</w:t>
            </w:r>
          </w:p>
          <w:p w14:paraId="47A1BC27"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(0.0240)</w:t>
            </w:r>
          </w:p>
        </w:tc>
        <w:tc>
          <w:tcPr>
            <w:tcW w:w="692" w:type="pct"/>
            <w:tcBorders>
              <w:bottom w:val="single" w:sz="4" w:space="0" w:color="auto"/>
            </w:tcBorders>
            <w:vAlign w:val="center"/>
          </w:tcPr>
          <w:p w14:paraId="22BC08B9"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176.4478</w:t>
            </w:r>
          </w:p>
          <w:p w14:paraId="22A771E8"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(220.5863)</w:t>
            </w:r>
          </w:p>
        </w:tc>
        <w:tc>
          <w:tcPr>
            <w:tcW w:w="692" w:type="pct"/>
            <w:tcBorders>
              <w:bottom w:val="single" w:sz="4" w:space="0" w:color="auto"/>
            </w:tcBorders>
            <w:vAlign w:val="center"/>
          </w:tcPr>
          <w:p w14:paraId="0CC99CD0"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0.0348</w:t>
            </w:r>
          </w:p>
          <w:p w14:paraId="2D918EA3"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(0.0278)</w:t>
            </w:r>
          </w:p>
        </w:tc>
        <w:tc>
          <w:tcPr>
            <w:tcW w:w="692" w:type="pct"/>
            <w:tcBorders>
              <w:bottom w:val="single" w:sz="4" w:space="0" w:color="auto"/>
            </w:tcBorders>
            <w:vAlign w:val="center"/>
          </w:tcPr>
          <w:p w14:paraId="4419CA19"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163.4663</w:t>
            </w:r>
          </w:p>
          <w:p w14:paraId="2C6AF47B"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(203.5655)</w:t>
            </w:r>
          </w:p>
        </w:tc>
        <w:tc>
          <w:tcPr>
            <w:tcW w:w="692" w:type="pct"/>
            <w:tcBorders>
              <w:bottom w:val="single" w:sz="4" w:space="0" w:color="auto"/>
            </w:tcBorders>
            <w:vAlign w:val="center"/>
          </w:tcPr>
          <w:p w14:paraId="1E31CC88"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0.0294</w:t>
            </w:r>
          </w:p>
          <w:p w14:paraId="77803992" w14:textId="77777777" w:rsidR="000115B4" w:rsidRPr="007E7631" w:rsidRDefault="000115B4" w:rsidP="006C4BA0">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(0.0290)</w:t>
            </w:r>
          </w:p>
        </w:tc>
      </w:tr>
      <w:tr w:rsidR="000115B4" w:rsidRPr="007E7631" w14:paraId="32BED747" w14:textId="77777777" w:rsidTr="00510FA1">
        <w:trPr>
          <w:trHeight w:val="227"/>
          <w:jc w:val="center"/>
        </w:trPr>
        <w:tc>
          <w:tcPr>
            <w:tcW w:w="5000" w:type="pct"/>
            <w:gridSpan w:val="7"/>
            <w:tcBorders>
              <w:bottom w:val="nil"/>
            </w:tcBorders>
            <w:vAlign w:val="center"/>
          </w:tcPr>
          <w:p w14:paraId="2817C3CA" w14:textId="77777777" w:rsidR="000115B4" w:rsidRPr="007E7631" w:rsidRDefault="000115B4" w:rsidP="006C4BA0">
            <w:pPr>
              <w:spacing w:after="0" w:line="240" w:lineRule="auto"/>
              <w:rPr>
                <w:rFonts w:ascii="Gulliver-Regular" w:eastAsia="Calibri" w:hAnsi="Gulliver-Regular"/>
                <w:sz w:val="15"/>
                <w:szCs w:val="15"/>
                <w:lang w:eastAsia="zh-CN"/>
              </w:rPr>
            </w:pPr>
            <w:r w:rsidRPr="007E7631">
              <w:rPr>
                <w:rFonts w:ascii="Gulliver-Regular" w:hAnsi="Gulliver-Regular"/>
                <w:sz w:val="15"/>
                <w:szCs w:val="15"/>
              </w:rPr>
              <w:lastRenderedPageBreak/>
              <w:t>Note: Bootstrap statistics are listed inside parentheses for comparisons</w:t>
            </w:r>
            <w:r w:rsidRPr="007E7631">
              <w:rPr>
                <w:rFonts w:ascii="Gulliver-Regular" w:hAnsi="Gulliver-Regular" w:hint="eastAsia"/>
                <w:sz w:val="15"/>
                <w:szCs w:val="15"/>
                <w:lang w:eastAsia="zh-CN"/>
              </w:rPr>
              <w:t>.</w:t>
            </w:r>
          </w:p>
        </w:tc>
      </w:tr>
    </w:tbl>
    <w:p w14:paraId="5E558FCA" w14:textId="77777777" w:rsidR="000115B4" w:rsidRPr="007E7631" w:rsidRDefault="000115B4" w:rsidP="000115B4">
      <w:pPr>
        <w:spacing w:after="0" w:line="240" w:lineRule="exact"/>
        <w:ind w:firstLineChars="100" w:firstLine="160"/>
        <w:rPr>
          <w:rFonts w:ascii="Gulliver-Regular" w:hAnsi="Gulliver-Regular"/>
          <w:sz w:val="16"/>
          <w:szCs w:val="16"/>
          <w:lang w:val="en-US" w:eastAsia="zh-CN"/>
        </w:rPr>
      </w:pPr>
    </w:p>
    <w:p w14:paraId="0F72AAC4" w14:textId="05C7B7CC" w:rsidR="000115B4" w:rsidRPr="007E7631" w:rsidRDefault="000115B4" w:rsidP="000115B4">
      <w:pPr>
        <w:keepNext/>
        <w:spacing w:line="240" w:lineRule="auto"/>
        <w:rPr>
          <w:rFonts w:ascii="Gulliver-Regular" w:hAnsi="Gulliver-Regular"/>
          <w:bCs/>
          <w:sz w:val="15"/>
          <w:szCs w:val="15"/>
          <w:lang w:eastAsia="zh-CN"/>
        </w:rPr>
      </w:pPr>
      <w:r w:rsidRPr="007E7631">
        <w:rPr>
          <w:rFonts w:ascii="Gulliver-Regular" w:eastAsia="Calibri" w:hAnsi="Gulliver-Regular"/>
          <w:b/>
          <w:sz w:val="15"/>
          <w:szCs w:val="15"/>
        </w:rPr>
        <w:t xml:space="preserve">Table </w:t>
      </w:r>
      <w:r w:rsidR="00166A01" w:rsidRPr="007E7631">
        <w:rPr>
          <w:rFonts w:ascii="Gulliver-Regular" w:eastAsia="Calibri" w:hAnsi="Gulliver-Regular"/>
          <w:b/>
          <w:sz w:val="15"/>
          <w:szCs w:val="15"/>
        </w:rPr>
        <w:t>A</w:t>
      </w:r>
      <w:r w:rsidRPr="007E7631">
        <w:rPr>
          <w:rFonts w:ascii="Gulliver-Regular" w:eastAsia="Calibri" w:hAnsi="Gulliver-Regular"/>
          <w:b/>
          <w:sz w:val="15"/>
          <w:szCs w:val="15"/>
        </w:rPr>
        <w:fldChar w:fldCharType="begin"/>
      </w:r>
      <w:r w:rsidRPr="007E7631">
        <w:rPr>
          <w:rFonts w:ascii="Gulliver-Regular" w:eastAsia="Calibri" w:hAnsi="Gulliver-Regular"/>
          <w:b/>
          <w:sz w:val="15"/>
          <w:szCs w:val="15"/>
        </w:rPr>
        <w:instrText xml:space="preserve"> SEQ Table \* ARABIC </w:instrText>
      </w:r>
      <w:r w:rsidRPr="007E7631">
        <w:rPr>
          <w:rFonts w:ascii="Gulliver-Regular" w:eastAsia="Calibri" w:hAnsi="Gulliver-Regular"/>
          <w:b/>
          <w:sz w:val="15"/>
          <w:szCs w:val="15"/>
        </w:rPr>
        <w:fldChar w:fldCharType="separate"/>
      </w:r>
      <w:r w:rsidR="00386174" w:rsidRPr="007E7631">
        <w:rPr>
          <w:rFonts w:ascii="Gulliver-Regular" w:eastAsia="Calibri" w:hAnsi="Gulliver-Regular"/>
          <w:b/>
          <w:noProof/>
          <w:sz w:val="15"/>
          <w:szCs w:val="15"/>
        </w:rPr>
        <w:t>6</w:t>
      </w:r>
      <w:r w:rsidRPr="007E7631">
        <w:rPr>
          <w:rFonts w:ascii="Gulliver-Regular" w:eastAsia="Calibri" w:hAnsi="Gulliver-Regular"/>
          <w:b/>
          <w:sz w:val="15"/>
          <w:szCs w:val="15"/>
        </w:rPr>
        <w:fldChar w:fldCharType="end"/>
      </w:r>
      <w:r w:rsidRPr="007E7631">
        <w:rPr>
          <w:rFonts w:ascii="Gulliver-Regular" w:eastAsia="Calibri" w:hAnsi="Gulliver-Regular" w:hint="eastAsia"/>
          <w:b/>
          <w:sz w:val="15"/>
          <w:szCs w:val="15"/>
          <w:lang w:eastAsia="zh-CN"/>
        </w:rPr>
        <w:t>.</w:t>
      </w:r>
      <w:r w:rsidRPr="007E7631">
        <w:rPr>
          <w:rFonts w:ascii="Gulliver-Regular" w:eastAsia="Calibri" w:hAnsi="Gulliver-Regular"/>
          <w:sz w:val="15"/>
          <w:szCs w:val="15"/>
        </w:rPr>
        <w:t xml:space="preserve"> </w:t>
      </w:r>
      <w:r w:rsidRPr="007E7631">
        <w:rPr>
          <w:rFonts w:ascii="Gulliver-Regular" w:hAnsi="Gulliver-Regular"/>
          <w:sz w:val="15"/>
          <w:szCs w:val="15"/>
        </w:rPr>
        <w:t>Original sample of rock properties for example 4</w:t>
      </w:r>
      <w:r w:rsidRPr="007E7631">
        <w:rPr>
          <w:rFonts w:ascii="Gulliver-Regular" w:hAnsi="Gulliver-Regular" w:hint="eastAsia"/>
          <w:sz w:val="15"/>
          <w:szCs w:val="15"/>
          <w:lang w:eastAsia="zh-CN"/>
        </w:rPr>
        <w:t>.</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68"/>
        <w:gridCol w:w="1783"/>
        <w:gridCol w:w="2807"/>
        <w:gridCol w:w="2268"/>
        <w:gridCol w:w="1328"/>
      </w:tblGrid>
      <w:tr w:rsidR="000115B4" w:rsidRPr="007E7631" w14:paraId="4CA56FCE" w14:textId="77777777" w:rsidTr="00510FA1">
        <w:trPr>
          <w:trHeight w:val="227"/>
          <w:jc w:val="center"/>
        </w:trPr>
        <w:tc>
          <w:tcPr>
            <w:tcW w:w="846" w:type="pct"/>
            <w:hideMark/>
          </w:tcPr>
          <w:p w14:paraId="3D0DEC22" w14:textId="77777777" w:rsidR="000115B4" w:rsidRPr="007E7631" w:rsidRDefault="000115B4" w:rsidP="00510FA1">
            <w:pPr>
              <w:adjustRightInd w:val="0"/>
              <w:snapToGrid w:val="0"/>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No.</w:t>
            </w:r>
          </w:p>
        </w:tc>
        <w:tc>
          <w:tcPr>
            <w:tcW w:w="904" w:type="pct"/>
          </w:tcPr>
          <w:p w14:paraId="5A28A067" w14:textId="77777777" w:rsidR="000115B4" w:rsidRPr="007E7631" w:rsidRDefault="00D90CB2" w:rsidP="00510FA1">
            <w:pPr>
              <w:adjustRightInd w:val="0"/>
              <w:snapToGrid w:val="0"/>
              <w:spacing w:after="0" w:line="240" w:lineRule="auto"/>
              <w:jc w:val="center"/>
              <w:rPr>
                <w:rFonts w:ascii="Gulliver-Regular" w:eastAsia="Calibri" w:hAnsi="Gulliver-Regular"/>
                <w:bCs/>
                <w:sz w:val="15"/>
                <w:szCs w:val="15"/>
              </w:rPr>
            </w:pPr>
            <m:oMathPara>
              <m:oMath>
                <m:sSub>
                  <m:sSubPr>
                    <m:ctrlPr>
                      <w:rPr>
                        <w:rFonts w:ascii="Cambria Math" w:eastAsia="Calibri" w:hAnsi="Cambria Math"/>
                        <w:bCs/>
                        <w:i/>
                        <w:sz w:val="15"/>
                        <w:szCs w:val="15"/>
                      </w:rPr>
                    </m:ctrlPr>
                  </m:sSubPr>
                  <m:e>
                    <m:r>
                      <w:rPr>
                        <w:rFonts w:ascii="Cambria Math" w:eastAsia="Calibri" w:hAnsi="Cambria Math"/>
                        <w:sz w:val="15"/>
                        <w:szCs w:val="15"/>
                      </w:rPr>
                      <m:t>m</m:t>
                    </m:r>
                  </m:e>
                  <m:sub>
                    <m:r>
                      <m:rPr>
                        <m:sty m:val="p"/>
                      </m:rPr>
                      <w:rPr>
                        <w:rFonts w:ascii="Cambria Math" w:eastAsia="Calibri" w:hAnsi="Cambria Math"/>
                        <w:sz w:val="15"/>
                        <w:szCs w:val="15"/>
                      </w:rPr>
                      <m:t>i</m:t>
                    </m:r>
                  </m:sub>
                </m:sSub>
              </m:oMath>
            </m:oMathPara>
          </w:p>
        </w:tc>
        <w:tc>
          <w:tcPr>
            <w:tcW w:w="1424" w:type="pct"/>
          </w:tcPr>
          <w:p w14:paraId="639E7744" w14:textId="77777777" w:rsidR="000115B4" w:rsidRPr="007E7631" w:rsidRDefault="000115B4" w:rsidP="00510FA1">
            <w:pPr>
              <w:adjustRightInd w:val="0"/>
              <w:snapToGrid w:val="0"/>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UCS (MPa)</w:t>
            </w:r>
          </w:p>
        </w:tc>
        <w:tc>
          <w:tcPr>
            <w:tcW w:w="1151" w:type="pct"/>
          </w:tcPr>
          <w:p w14:paraId="51526277" w14:textId="77777777" w:rsidR="000115B4" w:rsidRPr="007E7631" w:rsidRDefault="00D90CB2" w:rsidP="00510FA1">
            <w:pPr>
              <w:autoSpaceDE w:val="0"/>
              <w:autoSpaceDN w:val="0"/>
              <w:adjustRightInd w:val="0"/>
              <w:snapToGrid w:val="0"/>
              <w:spacing w:after="0" w:line="240" w:lineRule="auto"/>
              <w:jc w:val="center"/>
              <w:rPr>
                <w:rFonts w:ascii="Gulliver-Regular" w:eastAsia="Calibri" w:hAnsi="Gulliver-Regular"/>
                <w:bCs/>
                <w:sz w:val="15"/>
                <w:szCs w:val="15"/>
              </w:rPr>
            </w:pPr>
            <m:oMath>
              <m:sSub>
                <m:sSubPr>
                  <m:ctrlPr>
                    <w:rPr>
                      <w:rFonts w:ascii="Cambria Math" w:eastAsia="Calibri" w:hAnsi="Cambria Math"/>
                      <w:bCs/>
                      <w:i/>
                      <w:sz w:val="15"/>
                      <w:szCs w:val="15"/>
                    </w:rPr>
                  </m:ctrlPr>
                </m:sSubPr>
                <m:e>
                  <m:r>
                    <w:rPr>
                      <w:rFonts w:ascii="Cambria Math" w:eastAsia="Calibri" w:hAnsi="Cambria Math"/>
                      <w:sz w:val="15"/>
                      <w:szCs w:val="15"/>
                    </w:rPr>
                    <m:t>E</m:t>
                  </m:r>
                </m:e>
                <m:sub>
                  <m:r>
                    <m:rPr>
                      <m:sty m:val="p"/>
                    </m:rPr>
                    <w:rPr>
                      <w:rFonts w:ascii="Cambria Math" w:eastAsia="Calibri" w:hAnsi="Cambria Math"/>
                      <w:sz w:val="15"/>
                      <w:szCs w:val="15"/>
                    </w:rPr>
                    <m:t>i</m:t>
                  </m:r>
                </m:sub>
              </m:sSub>
            </m:oMath>
            <w:r w:rsidR="000115B4" w:rsidRPr="007E7631">
              <w:rPr>
                <w:rFonts w:ascii="Gulliver-Regular" w:eastAsia="Calibri" w:hAnsi="Gulliver-Regular"/>
                <w:bCs/>
                <w:sz w:val="15"/>
                <w:szCs w:val="15"/>
              </w:rPr>
              <w:t xml:space="preserve"> (GPa)</w:t>
            </w:r>
          </w:p>
        </w:tc>
        <w:tc>
          <w:tcPr>
            <w:tcW w:w="674" w:type="pct"/>
          </w:tcPr>
          <w:p w14:paraId="6098453F" w14:textId="77777777" w:rsidR="000115B4" w:rsidRPr="007E7631" w:rsidRDefault="000115B4" w:rsidP="00510FA1">
            <w:pPr>
              <w:autoSpaceDE w:val="0"/>
              <w:autoSpaceDN w:val="0"/>
              <w:adjustRightInd w:val="0"/>
              <w:snapToGrid w:val="0"/>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GSI</w:t>
            </w:r>
          </w:p>
        </w:tc>
      </w:tr>
      <w:tr w:rsidR="000115B4" w:rsidRPr="007E7631" w14:paraId="7A4C434F" w14:textId="77777777" w:rsidTr="00510FA1">
        <w:trPr>
          <w:trHeight w:val="227"/>
          <w:jc w:val="center"/>
        </w:trPr>
        <w:tc>
          <w:tcPr>
            <w:tcW w:w="846" w:type="pct"/>
            <w:vAlign w:val="bottom"/>
            <w:hideMark/>
          </w:tcPr>
          <w:p w14:paraId="01BF1D96"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w:t>
            </w:r>
          </w:p>
        </w:tc>
        <w:tc>
          <w:tcPr>
            <w:tcW w:w="904" w:type="pct"/>
            <w:shd w:val="clear" w:color="auto" w:fill="auto"/>
            <w:vAlign w:val="bottom"/>
          </w:tcPr>
          <w:p w14:paraId="1BDEBE9D"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5.67</w:t>
            </w:r>
          </w:p>
        </w:tc>
        <w:tc>
          <w:tcPr>
            <w:tcW w:w="1424" w:type="pct"/>
            <w:shd w:val="clear" w:color="auto" w:fill="auto"/>
            <w:vAlign w:val="bottom"/>
          </w:tcPr>
          <w:p w14:paraId="4B434C94"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87.64</w:t>
            </w:r>
          </w:p>
        </w:tc>
        <w:tc>
          <w:tcPr>
            <w:tcW w:w="1151" w:type="pct"/>
            <w:shd w:val="clear" w:color="auto" w:fill="auto"/>
            <w:vAlign w:val="bottom"/>
          </w:tcPr>
          <w:p w14:paraId="6FDD9571"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26.5</w:t>
            </w:r>
          </w:p>
        </w:tc>
        <w:tc>
          <w:tcPr>
            <w:tcW w:w="674" w:type="pct"/>
            <w:shd w:val="clear" w:color="auto" w:fill="auto"/>
            <w:vAlign w:val="bottom"/>
          </w:tcPr>
          <w:p w14:paraId="22BAFB6D"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94</w:t>
            </w:r>
          </w:p>
        </w:tc>
      </w:tr>
      <w:tr w:rsidR="000115B4" w:rsidRPr="007E7631" w14:paraId="4B685D0D" w14:textId="77777777" w:rsidTr="00510FA1">
        <w:trPr>
          <w:trHeight w:val="227"/>
          <w:jc w:val="center"/>
        </w:trPr>
        <w:tc>
          <w:tcPr>
            <w:tcW w:w="846" w:type="pct"/>
            <w:vAlign w:val="bottom"/>
            <w:hideMark/>
          </w:tcPr>
          <w:p w14:paraId="5ABF2F2D"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w:t>
            </w:r>
          </w:p>
        </w:tc>
        <w:tc>
          <w:tcPr>
            <w:tcW w:w="904" w:type="pct"/>
            <w:shd w:val="clear" w:color="auto" w:fill="auto"/>
            <w:vAlign w:val="bottom"/>
          </w:tcPr>
          <w:p w14:paraId="7381A663"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12.00</w:t>
            </w:r>
          </w:p>
        </w:tc>
        <w:tc>
          <w:tcPr>
            <w:tcW w:w="1424" w:type="pct"/>
            <w:shd w:val="clear" w:color="auto" w:fill="auto"/>
            <w:vAlign w:val="bottom"/>
          </w:tcPr>
          <w:p w14:paraId="4FD92A63"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77.33</w:t>
            </w:r>
          </w:p>
        </w:tc>
        <w:tc>
          <w:tcPr>
            <w:tcW w:w="1151" w:type="pct"/>
            <w:shd w:val="clear" w:color="auto" w:fill="auto"/>
            <w:vAlign w:val="bottom"/>
          </w:tcPr>
          <w:p w14:paraId="593BECB5"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45</w:t>
            </w:r>
          </w:p>
        </w:tc>
        <w:tc>
          <w:tcPr>
            <w:tcW w:w="674" w:type="pct"/>
            <w:shd w:val="clear" w:color="auto" w:fill="auto"/>
            <w:vAlign w:val="bottom"/>
          </w:tcPr>
          <w:p w14:paraId="6AF4C64D"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92</w:t>
            </w:r>
          </w:p>
        </w:tc>
      </w:tr>
      <w:tr w:rsidR="000115B4" w:rsidRPr="007E7631" w14:paraId="731ADFA1" w14:textId="77777777" w:rsidTr="00510FA1">
        <w:trPr>
          <w:trHeight w:val="227"/>
          <w:jc w:val="center"/>
        </w:trPr>
        <w:tc>
          <w:tcPr>
            <w:tcW w:w="846" w:type="pct"/>
            <w:vAlign w:val="bottom"/>
            <w:hideMark/>
          </w:tcPr>
          <w:p w14:paraId="7DC696E8"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3</w:t>
            </w:r>
          </w:p>
        </w:tc>
        <w:tc>
          <w:tcPr>
            <w:tcW w:w="904" w:type="pct"/>
            <w:shd w:val="clear" w:color="auto" w:fill="auto"/>
            <w:vAlign w:val="bottom"/>
          </w:tcPr>
          <w:p w14:paraId="469844A8"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19.12</w:t>
            </w:r>
          </w:p>
        </w:tc>
        <w:tc>
          <w:tcPr>
            <w:tcW w:w="1424" w:type="pct"/>
            <w:shd w:val="clear" w:color="auto" w:fill="auto"/>
            <w:vAlign w:val="bottom"/>
          </w:tcPr>
          <w:p w14:paraId="5A8EBCF8"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171.00</w:t>
            </w:r>
          </w:p>
        </w:tc>
        <w:tc>
          <w:tcPr>
            <w:tcW w:w="1151" w:type="pct"/>
            <w:shd w:val="clear" w:color="auto" w:fill="auto"/>
            <w:vAlign w:val="bottom"/>
          </w:tcPr>
          <w:p w14:paraId="30F44B10"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37</w:t>
            </w:r>
          </w:p>
        </w:tc>
        <w:tc>
          <w:tcPr>
            <w:tcW w:w="674" w:type="pct"/>
            <w:shd w:val="clear" w:color="auto" w:fill="auto"/>
            <w:vAlign w:val="bottom"/>
          </w:tcPr>
          <w:p w14:paraId="26F07DE7"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88</w:t>
            </w:r>
          </w:p>
        </w:tc>
      </w:tr>
      <w:tr w:rsidR="000115B4" w:rsidRPr="007E7631" w14:paraId="6D44303E" w14:textId="77777777" w:rsidTr="00510FA1">
        <w:trPr>
          <w:trHeight w:val="227"/>
          <w:jc w:val="center"/>
        </w:trPr>
        <w:tc>
          <w:tcPr>
            <w:tcW w:w="846" w:type="pct"/>
            <w:vAlign w:val="bottom"/>
            <w:hideMark/>
          </w:tcPr>
          <w:p w14:paraId="69022616"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4</w:t>
            </w:r>
          </w:p>
        </w:tc>
        <w:tc>
          <w:tcPr>
            <w:tcW w:w="904" w:type="pct"/>
            <w:shd w:val="clear" w:color="auto" w:fill="auto"/>
            <w:vAlign w:val="bottom"/>
          </w:tcPr>
          <w:p w14:paraId="127C0AEA"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12.67</w:t>
            </w:r>
          </w:p>
        </w:tc>
        <w:tc>
          <w:tcPr>
            <w:tcW w:w="1424" w:type="pct"/>
            <w:shd w:val="clear" w:color="auto" w:fill="auto"/>
            <w:vAlign w:val="bottom"/>
          </w:tcPr>
          <w:p w14:paraId="3BBB5C38"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76.00</w:t>
            </w:r>
          </w:p>
        </w:tc>
        <w:tc>
          <w:tcPr>
            <w:tcW w:w="1151" w:type="pct"/>
            <w:shd w:val="clear" w:color="auto" w:fill="auto"/>
            <w:vAlign w:val="bottom"/>
          </w:tcPr>
          <w:p w14:paraId="1DCDA670"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53.4</w:t>
            </w:r>
          </w:p>
        </w:tc>
        <w:tc>
          <w:tcPr>
            <w:tcW w:w="674" w:type="pct"/>
            <w:shd w:val="clear" w:color="auto" w:fill="auto"/>
            <w:vAlign w:val="bottom"/>
          </w:tcPr>
          <w:p w14:paraId="7576E536"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90</w:t>
            </w:r>
          </w:p>
        </w:tc>
      </w:tr>
      <w:tr w:rsidR="000115B4" w:rsidRPr="007E7631" w14:paraId="1F7FFCA6" w14:textId="77777777" w:rsidTr="00510FA1">
        <w:trPr>
          <w:trHeight w:val="227"/>
          <w:jc w:val="center"/>
        </w:trPr>
        <w:tc>
          <w:tcPr>
            <w:tcW w:w="846" w:type="pct"/>
            <w:vAlign w:val="bottom"/>
            <w:hideMark/>
          </w:tcPr>
          <w:p w14:paraId="6BFB9C74"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5</w:t>
            </w:r>
          </w:p>
        </w:tc>
        <w:tc>
          <w:tcPr>
            <w:tcW w:w="904" w:type="pct"/>
            <w:shd w:val="clear" w:color="auto" w:fill="auto"/>
            <w:vAlign w:val="bottom"/>
          </w:tcPr>
          <w:p w14:paraId="2EADF791"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8.83</w:t>
            </w:r>
          </w:p>
        </w:tc>
        <w:tc>
          <w:tcPr>
            <w:tcW w:w="1424" w:type="pct"/>
            <w:shd w:val="clear" w:color="auto" w:fill="auto"/>
            <w:vAlign w:val="bottom"/>
          </w:tcPr>
          <w:p w14:paraId="62FF3F07"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147.26</w:t>
            </w:r>
          </w:p>
        </w:tc>
        <w:tc>
          <w:tcPr>
            <w:tcW w:w="1151" w:type="pct"/>
            <w:shd w:val="clear" w:color="auto" w:fill="auto"/>
            <w:vAlign w:val="bottom"/>
          </w:tcPr>
          <w:p w14:paraId="7521E913"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38</w:t>
            </w:r>
          </w:p>
        </w:tc>
        <w:tc>
          <w:tcPr>
            <w:tcW w:w="674" w:type="pct"/>
            <w:shd w:val="clear" w:color="auto" w:fill="auto"/>
            <w:vAlign w:val="bottom"/>
          </w:tcPr>
          <w:p w14:paraId="30F76F92"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87</w:t>
            </w:r>
          </w:p>
        </w:tc>
      </w:tr>
      <w:tr w:rsidR="000115B4" w:rsidRPr="007E7631" w14:paraId="37DB8FB2" w14:textId="77777777" w:rsidTr="00510FA1">
        <w:trPr>
          <w:trHeight w:val="227"/>
          <w:jc w:val="center"/>
        </w:trPr>
        <w:tc>
          <w:tcPr>
            <w:tcW w:w="846" w:type="pct"/>
            <w:vAlign w:val="bottom"/>
            <w:hideMark/>
          </w:tcPr>
          <w:p w14:paraId="0C0C2029"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6</w:t>
            </w:r>
          </w:p>
        </w:tc>
        <w:tc>
          <w:tcPr>
            <w:tcW w:w="904" w:type="pct"/>
            <w:shd w:val="clear" w:color="auto" w:fill="auto"/>
            <w:vAlign w:val="bottom"/>
          </w:tcPr>
          <w:p w14:paraId="483A6CAE"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9.45</w:t>
            </w:r>
          </w:p>
        </w:tc>
        <w:tc>
          <w:tcPr>
            <w:tcW w:w="1424" w:type="pct"/>
            <w:shd w:val="clear" w:color="auto" w:fill="auto"/>
            <w:vAlign w:val="bottom"/>
          </w:tcPr>
          <w:p w14:paraId="04683A5D"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92.00</w:t>
            </w:r>
          </w:p>
        </w:tc>
        <w:tc>
          <w:tcPr>
            <w:tcW w:w="1151" w:type="pct"/>
            <w:shd w:val="clear" w:color="auto" w:fill="auto"/>
            <w:vAlign w:val="bottom"/>
          </w:tcPr>
          <w:p w14:paraId="2D93AB86"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32</w:t>
            </w:r>
          </w:p>
        </w:tc>
        <w:tc>
          <w:tcPr>
            <w:tcW w:w="674" w:type="pct"/>
            <w:shd w:val="clear" w:color="auto" w:fill="auto"/>
            <w:vAlign w:val="bottom"/>
          </w:tcPr>
          <w:p w14:paraId="1527EDD4"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89</w:t>
            </w:r>
          </w:p>
        </w:tc>
      </w:tr>
      <w:tr w:rsidR="000115B4" w:rsidRPr="007E7631" w14:paraId="6C9433CE" w14:textId="77777777" w:rsidTr="00510FA1">
        <w:trPr>
          <w:trHeight w:val="227"/>
          <w:jc w:val="center"/>
        </w:trPr>
        <w:tc>
          <w:tcPr>
            <w:tcW w:w="846" w:type="pct"/>
            <w:vAlign w:val="bottom"/>
            <w:hideMark/>
          </w:tcPr>
          <w:p w14:paraId="7D24638C"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7</w:t>
            </w:r>
          </w:p>
        </w:tc>
        <w:tc>
          <w:tcPr>
            <w:tcW w:w="904" w:type="pct"/>
            <w:shd w:val="clear" w:color="auto" w:fill="auto"/>
            <w:vAlign w:val="bottom"/>
          </w:tcPr>
          <w:p w14:paraId="780BE16D"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8.02</w:t>
            </w:r>
          </w:p>
        </w:tc>
        <w:tc>
          <w:tcPr>
            <w:tcW w:w="1424" w:type="pct"/>
            <w:shd w:val="clear" w:color="auto" w:fill="auto"/>
            <w:vAlign w:val="bottom"/>
          </w:tcPr>
          <w:p w14:paraId="7AD3FE44"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94.50</w:t>
            </w:r>
          </w:p>
        </w:tc>
        <w:tc>
          <w:tcPr>
            <w:tcW w:w="1151" w:type="pct"/>
            <w:shd w:val="clear" w:color="auto" w:fill="auto"/>
            <w:vAlign w:val="bottom"/>
          </w:tcPr>
          <w:p w14:paraId="31CE77A8"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39</w:t>
            </w:r>
          </w:p>
        </w:tc>
        <w:tc>
          <w:tcPr>
            <w:tcW w:w="674" w:type="pct"/>
            <w:shd w:val="clear" w:color="auto" w:fill="auto"/>
            <w:vAlign w:val="bottom"/>
          </w:tcPr>
          <w:p w14:paraId="58D132BC"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90</w:t>
            </w:r>
          </w:p>
        </w:tc>
      </w:tr>
      <w:tr w:rsidR="000115B4" w:rsidRPr="007E7631" w14:paraId="2930CA9A" w14:textId="77777777" w:rsidTr="00510FA1">
        <w:trPr>
          <w:trHeight w:val="227"/>
          <w:jc w:val="center"/>
        </w:trPr>
        <w:tc>
          <w:tcPr>
            <w:tcW w:w="846" w:type="pct"/>
            <w:vAlign w:val="bottom"/>
            <w:hideMark/>
          </w:tcPr>
          <w:p w14:paraId="0C945A0E"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8</w:t>
            </w:r>
          </w:p>
        </w:tc>
        <w:tc>
          <w:tcPr>
            <w:tcW w:w="904" w:type="pct"/>
            <w:shd w:val="clear" w:color="auto" w:fill="auto"/>
            <w:vAlign w:val="bottom"/>
          </w:tcPr>
          <w:p w14:paraId="324F7413"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11.78</w:t>
            </w:r>
          </w:p>
        </w:tc>
        <w:tc>
          <w:tcPr>
            <w:tcW w:w="1424" w:type="pct"/>
            <w:shd w:val="clear" w:color="auto" w:fill="auto"/>
            <w:vAlign w:val="bottom"/>
          </w:tcPr>
          <w:p w14:paraId="2D24BE17"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82.33</w:t>
            </w:r>
          </w:p>
        </w:tc>
        <w:tc>
          <w:tcPr>
            <w:tcW w:w="1151" w:type="pct"/>
            <w:shd w:val="clear" w:color="auto" w:fill="auto"/>
            <w:vAlign w:val="bottom"/>
          </w:tcPr>
          <w:p w14:paraId="759D533E"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42</w:t>
            </w:r>
          </w:p>
        </w:tc>
        <w:tc>
          <w:tcPr>
            <w:tcW w:w="674" w:type="pct"/>
            <w:shd w:val="clear" w:color="auto" w:fill="auto"/>
            <w:vAlign w:val="bottom"/>
          </w:tcPr>
          <w:p w14:paraId="2F8F5807"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87</w:t>
            </w:r>
          </w:p>
        </w:tc>
      </w:tr>
      <w:tr w:rsidR="000115B4" w:rsidRPr="007E7631" w14:paraId="19CC370B" w14:textId="77777777" w:rsidTr="00510FA1">
        <w:trPr>
          <w:trHeight w:val="227"/>
          <w:jc w:val="center"/>
        </w:trPr>
        <w:tc>
          <w:tcPr>
            <w:tcW w:w="846" w:type="pct"/>
            <w:vAlign w:val="bottom"/>
            <w:hideMark/>
          </w:tcPr>
          <w:p w14:paraId="4FD9496A"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9</w:t>
            </w:r>
          </w:p>
        </w:tc>
        <w:tc>
          <w:tcPr>
            <w:tcW w:w="904" w:type="pct"/>
            <w:shd w:val="clear" w:color="auto" w:fill="auto"/>
            <w:vAlign w:val="bottom"/>
          </w:tcPr>
          <w:p w14:paraId="5DE24EAF"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9.45</w:t>
            </w:r>
          </w:p>
        </w:tc>
        <w:tc>
          <w:tcPr>
            <w:tcW w:w="1424" w:type="pct"/>
            <w:shd w:val="clear" w:color="auto" w:fill="auto"/>
            <w:vAlign w:val="bottom"/>
          </w:tcPr>
          <w:p w14:paraId="4DF16DFC"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98.37</w:t>
            </w:r>
          </w:p>
        </w:tc>
        <w:tc>
          <w:tcPr>
            <w:tcW w:w="1151" w:type="pct"/>
            <w:shd w:val="clear" w:color="auto" w:fill="auto"/>
            <w:vAlign w:val="bottom"/>
          </w:tcPr>
          <w:p w14:paraId="4215314A"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33</w:t>
            </w:r>
          </w:p>
        </w:tc>
        <w:tc>
          <w:tcPr>
            <w:tcW w:w="674" w:type="pct"/>
            <w:shd w:val="clear" w:color="auto" w:fill="auto"/>
            <w:vAlign w:val="bottom"/>
          </w:tcPr>
          <w:p w14:paraId="4210CE6E"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94</w:t>
            </w:r>
          </w:p>
        </w:tc>
      </w:tr>
      <w:tr w:rsidR="000115B4" w:rsidRPr="007E7631" w14:paraId="5006564E" w14:textId="77777777" w:rsidTr="00510FA1">
        <w:trPr>
          <w:trHeight w:val="227"/>
          <w:jc w:val="center"/>
        </w:trPr>
        <w:tc>
          <w:tcPr>
            <w:tcW w:w="846" w:type="pct"/>
            <w:vAlign w:val="bottom"/>
            <w:hideMark/>
          </w:tcPr>
          <w:p w14:paraId="4A6855BF"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10</w:t>
            </w:r>
          </w:p>
        </w:tc>
        <w:tc>
          <w:tcPr>
            <w:tcW w:w="904" w:type="pct"/>
            <w:shd w:val="clear" w:color="auto" w:fill="auto"/>
            <w:vAlign w:val="bottom"/>
          </w:tcPr>
          <w:p w14:paraId="1FAE556F"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11.34</w:t>
            </w:r>
          </w:p>
        </w:tc>
        <w:tc>
          <w:tcPr>
            <w:tcW w:w="1424" w:type="pct"/>
            <w:shd w:val="clear" w:color="auto" w:fill="auto"/>
            <w:vAlign w:val="bottom"/>
          </w:tcPr>
          <w:p w14:paraId="7E103D04"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145.91</w:t>
            </w:r>
          </w:p>
        </w:tc>
        <w:tc>
          <w:tcPr>
            <w:tcW w:w="1151" w:type="pct"/>
            <w:shd w:val="clear" w:color="auto" w:fill="auto"/>
            <w:vAlign w:val="bottom"/>
          </w:tcPr>
          <w:p w14:paraId="5001BD69"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30</w:t>
            </w:r>
          </w:p>
        </w:tc>
        <w:tc>
          <w:tcPr>
            <w:tcW w:w="674" w:type="pct"/>
            <w:shd w:val="clear" w:color="auto" w:fill="auto"/>
            <w:vAlign w:val="bottom"/>
          </w:tcPr>
          <w:p w14:paraId="6DCC41D4"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90</w:t>
            </w:r>
          </w:p>
        </w:tc>
      </w:tr>
      <w:tr w:rsidR="000115B4" w:rsidRPr="007E7631" w14:paraId="6174C727" w14:textId="77777777" w:rsidTr="00510FA1">
        <w:trPr>
          <w:trHeight w:val="227"/>
          <w:jc w:val="center"/>
        </w:trPr>
        <w:tc>
          <w:tcPr>
            <w:tcW w:w="846" w:type="pct"/>
            <w:vAlign w:val="bottom"/>
            <w:hideMark/>
          </w:tcPr>
          <w:p w14:paraId="1E29C495"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11</w:t>
            </w:r>
          </w:p>
        </w:tc>
        <w:tc>
          <w:tcPr>
            <w:tcW w:w="904" w:type="pct"/>
            <w:shd w:val="clear" w:color="auto" w:fill="auto"/>
            <w:vAlign w:val="bottom"/>
          </w:tcPr>
          <w:p w14:paraId="43673E3A"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24.01</w:t>
            </w:r>
          </w:p>
        </w:tc>
        <w:tc>
          <w:tcPr>
            <w:tcW w:w="1424" w:type="pct"/>
            <w:shd w:val="clear" w:color="auto" w:fill="auto"/>
            <w:vAlign w:val="bottom"/>
          </w:tcPr>
          <w:p w14:paraId="6ACB1674"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106.88</w:t>
            </w:r>
          </w:p>
        </w:tc>
        <w:tc>
          <w:tcPr>
            <w:tcW w:w="1151" w:type="pct"/>
            <w:shd w:val="clear" w:color="auto" w:fill="auto"/>
            <w:vAlign w:val="bottom"/>
          </w:tcPr>
          <w:p w14:paraId="0C2942C0"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44</w:t>
            </w:r>
          </w:p>
        </w:tc>
        <w:tc>
          <w:tcPr>
            <w:tcW w:w="674" w:type="pct"/>
            <w:shd w:val="clear" w:color="auto" w:fill="auto"/>
            <w:vAlign w:val="bottom"/>
          </w:tcPr>
          <w:p w14:paraId="25F274BA"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94</w:t>
            </w:r>
          </w:p>
        </w:tc>
      </w:tr>
      <w:tr w:rsidR="000115B4" w:rsidRPr="007E7631" w14:paraId="7AE27383" w14:textId="77777777" w:rsidTr="00510FA1">
        <w:trPr>
          <w:trHeight w:val="227"/>
          <w:jc w:val="center"/>
        </w:trPr>
        <w:tc>
          <w:tcPr>
            <w:tcW w:w="846" w:type="pct"/>
            <w:vAlign w:val="bottom"/>
            <w:hideMark/>
          </w:tcPr>
          <w:p w14:paraId="58091D3A"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12</w:t>
            </w:r>
          </w:p>
        </w:tc>
        <w:tc>
          <w:tcPr>
            <w:tcW w:w="904" w:type="pct"/>
            <w:shd w:val="clear" w:color="auto" w:fill="auto"/>
            <w:vAlign w:val="bottom"/>
          </w:tcPr>
          <w:p w14:paraId="70B30FC9"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18.25</w:t>
            </w:r>
          </w:p>
        </w:tc>
        <w:tc>
          <w:tcPr>
            <w:tcW w:w="1424" w:type="pct"/>
            <w:shd w:val="clear" w:color="auto" w:fill="auto"/>
            <w:vAlign w:val="bottom"/>
          </w:tcPr>
          <w:p w14:paraId="20718A6E"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120.42</w:t>
            </w:r>
          </w:p>
        </w:tc>
        <w:tc>
          <w:tcPr>
            <w:tcW w:w="1151" w:type="pct"/>
            <w:shd w:val="clear" w:color="auto" w:fill="auto"/>
            <w:vAlign w:val="bottom"/>
          </w:tcPr>
          <w:p w14:paraId="3ED873E7"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25</w:t>
            </w:r>
          </w:p>
        </w:tc>
        <w:tc>
          <w:tcPr>
            <w:tcW w:w="674" w:type="pct"/>
            <w:shd w:val="clear" w:color="auto" w:fill="auto"/>
            <w:vAlign w:val="bottom"/>
          </w:tcPr>
          <w:p w14:paraId="10E34BDF"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90</w:t>
            </w:r>
          </w:p>
        </w:tc>
      </w:tr>
      <w:tr w:rsidR="000115B4" w:rsidRPr="007E7631" w14:paraId="1FA966DE" w14:textId="77777777" w:rsidTr="00510FA1">
        <w:trPr>
          <w:trHeight w:val="227"/>
          <w:jc w:val="center"/>
        </w:trPr>
        <w:tc>
          <w:tcPr>
            <w:tcW w:w="846" w:type="pct"/>
            <w:vAlign w:val="bottom"/>
            <w:hideMark/>
          </w:tcPr>
          <w:p w14:paraId="5C76700F"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13</w:t>
            </w:r>
          </w:p>
        </w:tc>
        <w:tc>
          <w:tcPr>
            <w:tcW w:w="904" w:type="pct"/>
            <w:shd w:val="clear" w:color="auto" w:fill="auto"/>
            <w:vAlign w:val="bottom"/>
          </w:tcPr>
          <w:p w14:paraId="46B5D8E0"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10.01</w:t>
            </w:r>
          </w:p>
        </w:tc>
        <w:tc>
          <w:tcPr>
            <w:tcW w:w="1424" w:type="pct"/>
            <w:shd w:val="clear" w:color="auto" w:fill="auto"/>
            <w:vAlign w:val="bottom"/>
          </w:tcPr>
          <w:p w14:paraId="494DD2A8"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114.33</w:t>
            </w:r>
          </w:p>
        </w:tc>
        <w:tc>
          <w:tcPr>
            <w:tcW w:w="1151" w:type="pct"/>
            <w:shd w:val="clear" w:color="auto" w:fill="auto"/>
            <w:vAlign w:val="bottom"/>
          </w:tcPr>
          <w:p w14:paraId="4997433C"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52</w:t>
            </w:r>
          </w:p>
        </w:tc>
        <w:tc>
          <w:tcPr>
            <w:tcW w:w="674" w:type="pct"/>
            <w:shd w:val="clear" w:color="auto" w:fill="auto"/>
            <w:vAlign w:val="bottom"/>
          </w:tcPr>
          <w:p w14:paraId="4AFB2438"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92</w:t>
            </w:r>
          </w:p>
        </w:tc>
      </w:tr>
      <w:tr w:rsidR="000115B4" w:rsidRPr="007E7631" w14:paraId="2EEC6978" w14:textId="77777777" w:rsidTr="00510FA1">
        <w:trPr>
          <w:trHeight w:val="227"/>
          <w:jc w:val="center"/>
        </w:trPr>
        <w:tc>
          <w:tcPr>
            <w:tcW w:w="846" w:type="pct"/>
            <w:vAlign w:val="bottom"/>
            <w:hideMark/>
          </w:tcPr>
          <w:p w14:paraId="40DC030D"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14</w:t>
            </w:r>
          </w:p>
        </w:tc>
        <w:tc>
          <w:tcPr>
            <w:tcW w:w="904" w:type="pct"/>
            <w:shd w:val="clear" w:color="auto" w:fill="auto"/>
            <w:vAlign w:val="bottom"/>
          </w:tcPr>
          <w:p w14:paraId="536DF099"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11.00</w:t>
            </w:r>
          </w:p>
        </w:tc>
        <w:tc>
          <w:tcPr>
            <w:tcW w:w="1424" w:type="pct"/>
            <w:shd w:val="clear" w:color="auto" w:fill="auto"/>
            <w:vAlign w:val="bottom"/>
          </w:tcPr>
          <w:p w14:paraId="3BB4067B"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103.65</w:t>
            </w:r>
          </w:p>
        </w:tc>
        <w:tc>
          <w:tcPr>
            <w:tcW w:w="1151" w:type="pct"/>
            <w:shd w:val="clear" w:color="auto" w:fill="auto"/>
            <w:vAlign w:val="bottom"/>
          </w:tcPr>
          <w:p w14:paraId="046981EA"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40</w:t>
            </w:r>
          </w:p>
        </w:tc>
        <w:tc>
          <w:tcPr>
            <w:tcW w:w="674" w:type="pct"/>
            <w:shd w:val="clear" w:color="auto" w:fill="auto"/>
            <w:vAlign w:val="bottom"/>
          </w:tcPr>
          <w:p w14:paraId="5EA9B0B1"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94</w:t>
            </w:r>
          </w:p>
        </w:tc>
      </w:tr>
      <w:tr w:rsidR="000115B4" w:rsidRPr="007E7631" w14:paraId="1620AFD7" w14:textId="77777777" w:rsidTr="00510FA1">
        <w:trPr>
          <w:trHeight w:val="227"/>
          <w:jc w:val="center"/>
        </w:trPr>
        <w:tc>
          <w:tcPr>
            <w:tcW w:w="846" w:type="pct"/>
            <w:vAlign w:val="bottom"/>
            <w:hideMark/>
          </w:tcPr>
          <w:p w14:paraId="3E96DB0A"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15</w:t>
            </w:r>
          </w:p>
        </w:tc>
        <w:tc>
          <w:tcPr>
            <w:tcW w:w="904" w:type="pct"/>
            <w:shd w:val="clear" w:color="auto" w:fill="auto"/>
            <w:vAlign w:val="bottom"/>
          </w:tcPr>
          <w:p w14:paraId="3C5DDC2F"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12.03</w:t>
            </w:r>
          </w:p>
        </w:tc>
        <w:tc>
          <w:tcPr>
            <w:tcW w:w="1424" w:type="pct"/>
            <w:shd w:val="clear" w:color="auto" w:fill="auto"/>
            <w:vAlign w:val="bottom"/>
          </w:tcPr>
          <w:p w14:paraId="77D4D0D6"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119.87</w:t>
            </w:r>
          </w:p>
        </w:tc>
        <w:tc>
          <w:tcPr>
            <w:tcW w:w="1151" w:type="pct"/>
            <w:shd w:val="clear" w:color="auto" w:fill="auto"/>
            <w:vAlign w:val="bottom"/>
          </w:tcPr>
          <w:p w14:paraId="3A5C92CF"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37</w:t>
            </w:r>
          </w:p>
        </w:tc>
        <w:tc>
          <w:tcPr>
            <w:tcW w:w="674" w:type="pct"/>
            <w:shd w:val="clear" w:color="auto" w:fill="auto"/>
            <w:vAlign w:val="bottom"/>
          </w:tcPr>
          <w:p w14:paraId="0C78ECCA"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92</w:t>
            </w:r>
          </w:p>
        </w:tc>
      </w:tr>
      <w:tr w:rsidR="000115B4" w:rsidRPr="007E7631" w14:paraId="7E6DC7C9" w14:textId="77777777" w:rsidTr="00510FA1">
        <w:trPr>
          <w:trHeight w:val="227"/>
          <w:jc w:val="center"/>
        </w:trPr>
        <w:tc>
          <w:tcPr>
            <w:tcW w:w="846" w:type="pct"/>
            <w:vAlign w:val="bottom"/>
            <w:hideMark/>
          </w:tcPr>
          <w:p w14:paraId="7F069641"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16</w:t>
            </w:r>
          </w:p>
        </w:tc>
        <w:tc>
          <w:tcPr>
            <w:tcW w:w="904" w:type="pct"/>
            <w:shd w:val="clear" w:color="auto" w:fill="auto"/>
            <w:vAlign w:val="bottom"/>
          </w:tcPr>
          <w:p w14:paraId="3ABF42EF"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6.91</w:t>
            </w:r>
          </w:p>
        </w:tc>
        <w:tc>
          <w:tcPr>
            <w:tcW w:w="1424" w:type="pct"/>
            <w:shd w:val="clear" w:color="auto" w:fill="auto"/>
            <w:vAlign w:val="bottom"/>
          </w:tcPr>
          <w:p w14:paraId="5677A676"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109.55</w:t>
            </w:r>
          </w:p>
        </w:tc>
        <w:tc>
          <w:tcPr>
            <w:tcW w:w="1151" w:type="pct"/>
            <w:shd w:val="clear" w:color="auto" w:fill="auto"/>
            <w:vAlign w:val="bottom"/>
          </w:tcPr>
          <w:p w14:paraId="4739DC53"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35</w:t>
            </w:r>
          </w:p>
        </w:tc>
        <w:tc>
          <w:tcPr>
            <w:tcW w:w="674" w:type="pct"/>
            <w:shd w:val="clear" w:color="auto" w:fill="auto"/>
            <w:vAlign w:val="bottom"/>
          </w:tcPr>
          <w:p w14:paraId="11C645BB"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91</w:t>
            </w:r>
          </w:p>
        </w:tc>
      </w:tr>
      <w:tr w:rsidR="000115B4" w:rsidRPr="007E7631" w14:paraId="4058AE76" w14:textId="77777777" w:rsidTr="00510FA1">
        <w:trPr>
          <w:trHeight w:val="227"/>
          <w:jc w:val="center"/>
        </w:trPr>
        <w:tc>
          <w:tcPr>
            <w:tcW w:w="846" w:type="pct"/>
            <w:vAlign w:val="bottom"/>
            <w:hideMark/>
          </w:tcPr>
          <w:p w14:paraId="54965458"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17</w:t>
            </w:r>
          </w:p>
        </w:tc>
        <w:tc>
          <w:tcPr>
            <w:tcW w:w="904" w:type="pct"/>
            <w:shd w:val="clear" w:color="auto" w:fill="auto"/>
            <w:vAlign w:val="bottom"/>
          </w:tcPr>
          <w:p w14:paraId="262E8438"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7.60</w:t>
            </w:r>
          </w:p>
        </w:tc>
        <w:tc>
          <w:tcPr>
            <w:tcW w:w="1424" w:type="pct"/>
            <w:shd w:val="clear" w:color="auto" w:fill="auto"/>
            <w:vAlign w:val="bottom"/>
          </w:tcPr>
          <w:p w14:paraId="6193206C"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114.50</w:t>
            </w:r>
          </w:p>
        </w:tc>
        <w:tc>
          <w:tcPr>
            <w:tcW w:w="1151" w:type="pct"/>
            <w:shd w:val="clear" w:color="auto" w:fill="auto"/>
            <w:vAlign w:val="bottom"/>
          </w:tcPr>
          <w:p w14:paraId="644FC565"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40</w:t>
            </w:r>
          </w:p>
        </w:tc>
        <w:tc>
          <w:tcPr>
            <w:tcW w:w="674" w:type="pct"/>
            <w:shd w:val="clear" w:color="auto" w:fill="auto"/>
            <w:vAlign w:val="bottom"/>
          </w:tcPr>
          <w:p w14:paraId="63549EB0"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90</w:t>
            </w:r>
          </w:p>
        </w:tc>
      </w:tr>
      <w:tr w:rsidR="000115B4" w:rsidRPr="007E7631" w14:paraId="489270F4" w14:textId="77777777" w:rsidTr="00510FA1">
        <w:trPr>
          <w:trHeight w:val="227"/>
          <w:jc w:val="center"/>
        </w:trPr>
        <w:tc>
          <w:tcPr>
            <w:tcW w:w="846" w:type="pct"/>
            <w:vAlign w:val="bottom"/>
            <w:hideMark/>
          </w:tcPr>
          <w:p w14:paraId="2529CD9E"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18</w:t>
            </w:r>
          </w:p>
        </w:tc>
        <w:tc>
          <w:tcPr>
            <w:tcW w:w="904" w:type="pct"/>
            <w:shd w:val="clear" w:color="auto" w:fill="auto"/>
            <w:vAlign w:val="bottom"/>
          </w:tcPr>
          <w:p w14:paraId="4FC1FDB0"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11.17</w:t>
            </w:r>
          </w:p>
        </w:tc>
        <w:tc>
          <w:tcPr>
            <w:tcW w:w="1424" w:type="pct"/>
            <w:shd w:val="clear" w:color="auto" w:fill="auto"/>
            <w:vAlign w:val="bottom"/>
          </w:tcPr>
          <w:p w14:paraId="602E3A3A"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89.00</w:t>
            </w:r>
          </w:p>
        </w:tc>
        <w:tc>
          <w:tcPr>
            <w:tcW w:w="1151" w:type="pct"/>
            <w:shd w:val="clear" w:color="auto" w:fill="auto"/>
            <w:vAlign w:val="bottom"/>
          </w:tcPr>
          <w:p w14:paraId="687CB57C"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27</w:t>
            </w:r>
          </w:p>
        </w:tc>
        <w:tc>
          <w:tcPr>
            <w:tcW w:w="674" w:type="pct"/>
            <w:shd w:val="clear" w:color="auto" w:fill="auto"/>
            <w:vAlign w:val="bottom"/>
          </w:tcPr>
          <w:p w14:paraId="134B3DE7"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77</w:t>
            </w:r>
          </w:p>
        </w:tc>
      </w:tr>
      <w:tr w:rsidR="000115B4" w:rsidRPr="007E7631" w14:paraId="20624C6F" w14:textId="77777777" w:rsidTr="00510FA1">
        <w:trPr>
          <w:trHeight w:val="227"/>
          <w:jc w:val="center"/>
        </w:trPr>
        <w:tc>
          <w:tcPr>
            <w:tcW w:w="846" w:type="pct"/>
            <w:vAlign w:val="bottom"/>
          </w:tcPr>
          <w:p w14:paraId="350416A9"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19</w:t>
            </w:r>
          </w:p>
        </w:tc>
        <w:tc>
          <w:tcPr>
            <w:tcW w:w="904" w:type="pct"/>
            <w:shd w:val="clear" w:color="auto" w:fill="auto"/>
            <w:vAlign w:val="bottom"/>
          </w:tcPr>
          <w:p w14:paraId="78E618F3"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11.81</w:t>
            </w:r>
          </w:p>
        </w:tc>
        <w:tc>
          <w:tcPr>
            <w:tcW w:w="1424" w:type="pct"/>
            <w:shd w:val="clear" w:color="auto" w:fill="auto"/>
            <w:vAlign w:val="bottom"/>
          </w:tcPr>
          <w:p w14:paraId="2E580E07"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133.56</w:t>
            </w:r>
          </w:p>
        </w:tc>
        <w:tc>
          <w:tcPr>
            <w:tcW w:w="1151" w:type="pct"/>
            <w:shd w:val="clear" w:color="auto" w:fill="auto"/>
            <w:vAlign w:val="bottom"/>
          </w:tcPr>
          <w:p w14:paraId="031EDDD1"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39</w:t>
            </w:r>
          </w:p>
        </w:tc>
        <w:tc>
          <w:tcPr>
            <w:tcW w:w="674" w:type="pct"/>
            <w:shd w:val="clear" w:color="auto" w:fill="auto"/>
            <w:vAlign w:val="bottom"/>
          </w:tcPr>
          <w:p w14:paraId="5230420A"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90</w:t>
            </w:r>
          </w:p>
        </w:tc>
      </w:tr>
      <w:tr w:rsidR="000115B4" w:rsidRPr="007E7631" w14:paraId="2AB8CD3A" w14:textId="77777777" w:rsidTr="00510FA1">
        <w:trPr>
          <w:trHeight w:val="227"/>
          <w:jc w:val="center"/>
        </w:trPr>
        <w:tc>
          <w:tcPr>
            <w:tcW w:w="846" w:type="pct"/>
            <w:vAlign w:val="bottom"/>
          </w:tcPr>
          <w:p w14:paraId="761AFDC9"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20</w:t>
            </w:r>
          </w:p>
        </w:tc>
        <w:tc>
          <w:tcPr>
            <w:tcW w:w="904" w:type="pct"/>
            <w:shd w:val="clear" w:color="auto" w:fill="auto"/>
            <w:vAlign w:val="bottom"/>
          </w:tcPr>
          <w:p w14:paraId="04870275"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12.14</w:t>
            </w:r>
          </w:p>
        </w:tc>
        <w:tc>
          <w:tcPr>
            <w:tcW w:w="1424" w:type="pct"/>
            <w:shd w:val="clear" w:color="auto" w:fill="auto"/>
            <w:vAlign w:val="bottom"/>
          </w:tcPr>
          <w:p w14:paraId="4A75EE7D"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139.77</w:t>
            </w:r>
          </w:p>
        </w:tc>
        <w:tc>
          <w:tcPr>
            <w:tcW w:w="1151" w:type="pct"/>
            <w:shd w:val="clear" w:color="auto" w:fill="auto"/>
            <w:vAlign w:val="bottom"/>
          </w:tcPr>
          <w:p w14:paraId="294AFCCA"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37</w:t>
            </w:r>
          </w:p>
        </w:tc>
        <w:tc>
          <w:tcPr>
            <w:tcW w:w="674" w:type="pct"/>
            <w:shd w:val="clear" w:color="auto" w:fill="auto"/>
            <w:vAlign w:val="bottom"/>
          </w:tcPr>
          <w:p w14:paraId="3CD0A0E2"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98</w:t>
            </w:r>
          </w:p>
        </w:tc>
      </w:tr>
      <w:tr w:rsidR="000115B4" w:rsidRPr="007E7631" w14:paraId="02F198B3" w14:textId="77777777" w:rsidTr="00510FA1">
        <w:trPr>
          <w:trHeight w:val="227"/>
          <w:jc w:val="center"/>
        </w:trPr>
        <w:tc>
          <w:tcPr>
            <w:tcW w:w="846" w:type="pct"/>
            <w:vAlign w:val="bottom"/>
          </w:tcPr>
          <w:p w14:paraId="0EA5FCB8"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21</w:t>
            </w:r>
          </w:p>
        </w:tc>
        <w:tc>
          <w:tcPr>
            <w:tcW w:w="904" w:type="pct"/>
            <w:shd w:val="clear" w:color="auto" w:fill="auto"/>
            <w:vAlign w:val="bottom"/>
          </w:tcPr>
          <w:p w14:paraId="10DCDFBC"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17.00</w:t>
            </w:r>
          </w:p>
        </w:tc>
        <w:tc>
          <w:tcPr>
            <w:tcW w:w="1424" w:type="pct"/>
            <w:shd w:val="clear" w:color="auto" w:fill="auto"/>
            <w:vAlign w:val="bottom"/>
          </w:tcPr>
          <w:p w14:paraId="047FEE51"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127.22</w:t>
            </w:r>
          </w:p>
        </w:tc>
        <w:tc>
          <w:tcPr>
            <w:tcW w:w="1151" w:type="pct"/>
            <w:shd w:val="clear" w:color="auto" w:fill="auto"/>
            <w:vAlign w:val="bottom"/>
          </w:tcPr>
          <w:p w14:paraId="3AE643B0"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40</w:t>
            </w:r>
          </w:p>
        </w:tc>
        <w:tc>
          <w:tcPr>
            <w:tcW w:w="674" w:type="pct"/>
            <w:shd w:val="clear" w:color="auto" w:fill="auto"/>
            <w:vAlign w:val="bottom"/>
          </w:tcPr>
          <w:p w14:paraId="2EBF7B80"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88</w:t>
            </w:r>
          </w:p>
        </w:tc>
      </w:tr>
      <w:tr w:rsidR="000115B4" w:rsidRPr="007E7631" w14:paraId="4530DD15" w14:textId="77777777" w:rsidTr="00510FA1">
        <w:trPr>
          <w:trHeight w:val="227"/>
          <w:jc w:val="center"/>
        </w:trPr>
        <w:tc>
          <w:tcPr>
            <w:tcW w:w="846" w:type="pct"/>
            <w:vAlign w:val="bottom"/>
          </w:tcPr>
          <w:p w14:paraId="097BAB2D"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22</w:t>
            </w:r>
          </w:p>
        </w:tc>
        <w:tc>
          <w:tcPr>
            <w:tcW w:w="904" w:type="pct"/>
            <w:shd w:val="clear" w:color="auto" w:fill="auto"/>
            <w:vAlign w:val="bottom"/>
          </w:tcPr>
          <w:p w14:paraId="68628DE7"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20.02</w:t>
            </w:r>
          </w:p>
        </w:tc>
        <w:tc>
          <w:tcPr>
            <w:tcW w:w="1424" w:type="pct"/>
            <w:shd w:val="clear" w:color="auto" w:fill="auto"/>
            <w:vAlign w:val="bottom"/>
          </w:tcPr>
          <w:p w14:paraId="27EABC5D"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97.44</w:t>
            </w:r>
          </w:p>
        </w:tc>
        <w:tc>
          <w:tcPr>
            <w:tcW w:w="1151" w:type="pct"/>
            <w:shd w:val="clear" w:color="auto" w:fill="auto"/>
            <w:vAlign w:val="bottom"/>
          </w:tcPr>
          <w:p w14:paraId="73490417" w14:textId="77777777" w:rsidR="000115B4" w:rsidRPr="007E7631" w:rsidRDefault="000115B4" w:rsidP="00510FA1">
            <w:pPr>
              <w:adjustRightInd w:val="0"/>
              <w:snapToGrid w:val="0"/>
              <w:spacing w:after="0" w:line="240" w:lineRule="auto"/>
              <w:jc w:val="center"/>
              <w:rPr>
                <w:rFonts w:ascii="Gulliver-Regular" w:eastAsia="Times New Roman" w:hAnsi="Gulliver-Regular"/>
                <w:color w:val="000000"/>
                <w:sz w:val="15"/>
                <w:szCs w:val="15"/>
                <w:lang w:eastAsia="en-IN"/>
              </w:rPr>
            </w:pPr>
            <w:r w:rsidRPr="007E7631">
              <w:rPr>
                <w:rFonts w:ascii="Gulliver-Regular" w:hAnsi="Gulliver-Regular"/>
                <w:color w:val="000000"/>
                <w:sz w:val="15"/>
                <w:szCs w:val="15"/>
              </w:rPr>
              <w:t>38</w:t>
            </w:r>
          </w:p>
        </w:tc>
        <w:tc>
          <w:tcPr>
            <w:tcW w:w="674" w:type="pct"/>
            <w:shd w:val="clear" w:color="auto" w:fill="auto"/>
            <w:vAlign w:val="bottom"/>
          </w:tcPr>
          <w:p w14:paraId="532ECB0F"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90</w:t>
            </w:r>
          </w:p>
        </w:tc>
      </w:tr>
      <w:tr w:rsidR="000115B4" w:rsidRPr="007E7631" w14:paraId="3C42A190" w14:textId="77777777" w:rsidTr="00510FA1">
        <w:trPr>
          <w:trHeight w:val="227"/>
          <w:jc w:val="center"/>
        </w:trPr>
        <w:tc>
          <w:tcPr>
            <w:tcW w:w="846" w:type="pct"/>
            <w:vAlign w:val="bottom"/>
            <w:hideMark/>
          </w:tcPr>
          <w:p w14:paraId="7E9E5846"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23</w:t>
            </w:r>
          </w:p>
        </w:tc>
        <w:tc>
          <w:tcPr>
            <w:tcW w:w="904" w:type="pct"/>
            <w:shd w:val="clear" w:color="auto" w:fill="auto"/>
            <w:vAlign w:val="bottom"/>
          </w:tcPr>
          <w:p w14:paraId="1BAD79FB"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14.05</w:t>
            </w:r>
          </w:p>
        </w:tc>
        <w:tc>
          <w:tcPr>
            <w:tcW w:w="1424" w:type="pct"/>
            <w:shd w:val="clear" w:color="auto" w:fill="auto"/>
            <w:vAlign w:val="bottom"/>
          </w:tcPr>
          <w:p w14:paraId="692D5218"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131.32</w:t>
            </w:r>
          </w:p>
        </w:tc>
        <w:tc>
          <w:tcPr>
            <w:tcW w:w="1151" w:type="pct"/>
            <w:shd w:val="clear" w:color="auto" w:fill="auto"/>
            <w:vAlign w:val="bottom"/>
          </w:tcPr>
          <w:p w14:paraId="0AB3609A" w14:textId="77777777" w:rsidR="000115B4" w:rsidRPr="007E7631" w:rsidRDefault="000115B4" w:rsidP="00510FA1">
            <w:pPr>
              <w:adjustRightInd w:val="0"/>
              <w:snapToGrid w:val="0"/>
              <w:spacing w:after="0" w:line="240" w:lineRule="auto"/>
              <w:jc w:val="center"/>
              <w:rPr>
                <w:rFonts w:ascii="Gulliver-Regular" w:eastAsia="Calibri" w:hAnsi="Gulliver-Regular"/>
                <w:sz w:val="15"/>
                <w:szCs w:val="15"/>
              </w:rPr>
            </w:pPr>
            <w:r w:rsidRPr="007E7631">
              <w:rPr>
                <w:rFonts w:ascii="Gulliver-Regular" w:hAnsi="Gulliver-Regular"/>
                <w:color w:val="000000"/>
                <w:sz w:val="15"/>
                <w:szCs w:val="15"/>
              </w:rPr>
              <w:t>42</w:t>
            </w:r>
          </w:p>
        </w:tc>
        <w:tc>
          <w:tcPr>
            <w:tcW w:w="674" w:type="pct"/>
            <w:shd w:val="clear" w:color="auto" w:fill="auto"/>
            <w:vAlign w:val="bottom"/>
          </w:tcPr>
          <w:p w14:paraId="1E8DAD6B" w14:textId="77777777" w:rsidR="000115B4" w:rsidRPr="007E7631" w:rsidRDefault="000115B4" w:rsidP="00510FA1">
            <w:pPr>
              <w:adjustRightInd w:val="0"/>
              <w:snapToGrid w:val="0"/>
              <w:spacing w:after="0" w:line="240" w:lineRule="auto"/>
              <w:jc w:val="center"/>
              <w:rPr>
                <w:rFonts w:ascii="Gulliver-Regular" w:hAnsi="Gulliver-Regular"/>
                <w:color w:val="000000"/>
                <w:sz w:val="15"/>
                <w:szCs w:val="15"/>
              </w:rPr>
            </w:pPr>
            <w:r w:rsidRPr="007E7631">
              <w:rPr>
                <w:rFonts w:ascii="Gulliver-Regular" w:hAnsi="Gulliver-Regular"/>
                <w:color w:val="000000"/>
                <w:sz w:val="15"/>
                <w:szCs w:val="15"/>
              </w:rPr>
              <w:t>97</w:t>
            </w:r>
          </w:p>
        </w:tc>
      </w:tr>
    </w:tbl>
    <w:p w14:paraId="633CD3EC" w14:textId="77777777" w:rsidR="000115B4" w:rsidRPr="007E7631" w:rsidRDefault="000115B4" w:rsidP="000115B4">
      <w:pPr>
        <w:spacing w:after="0" w:line="240" w:lineRule="exact"/>
        <w:ind w:firstLineChars="100" w:firstLine="160"/>
        <w:rPr>
          <w:rFonts w:ascii="Gulliver-Regular" w:hAnsi="Gulliver-Regular"/>
          <w:sz w:val="16"/>
          <w:szCs w:val="16"/>
          <w:lang w:val="en-US" w:eastAsia="zh-CN"/>
        </w:rPr>
      </w:pPr>
    </w:p>
    <w:p w14:paraId="1EF9D437" w14:textId="36A26A70" w:rsidR="000115B4" w:rsidRPr="007E7631" w:rsidRDefault="000115B4" w:rsidP="000115B4">
      <w:pPr>
        <w:pStyle w:val="Caption"/>
        <w:spacing w:after="120"/>
        <w:rPr>
          <w:lang w:eastAsia="zh-CN"/>
        </w:rPr>
      </w:pPr>
      <w:r w:rsidRPr="007E7631">
        <w:rPr>
          <w:b/>
        </w:rPr>
        <w:t xml:space="preserve">Table </w:t>
      </w:r>
      <w:r w:rsidR="00CD134F" w:rsidRPr="007E7631">
        <w:rPr>
          <w:b/>
        </w:rPr>
        <w:t>A</w:t>
      </w:r>
      <w:r w:rsidRPr="007E7631">
        <w:rPr>
          <w:b/>
        </w:rPr>
        <w:fldChar w:fldCharType="begin"/>
      </w:r>
      <w:r w:rsidRPr="007E7631">
        <w:rPr>
          <w:b/>
        </w:rPr>
        <w:instrText xml:space="preserve"> SEQ Table \* ARABIC </w:instrText>
      </w:r>
      <w:r w:rsidRPr="007E7631">
        <w:rPr>
          <w:b/>
        </w:rPr>
        <w:fldChar w:fldCharType="separate"/>
      </w:r>
      <w:r w:rsidR="00386174" w:rsidRPr="007E7631">
        <w:rPr>
          <w:b/>
          <w:noProof/>
        </w:rPr>
        <w:t>7</w:t>
      </w:r>
      <w:r w:rsidRPr="007E7631">
        <w:rPr>
          <w:b/>
        </w:rPr>
        <w:fldChar w:fldCharType="end"/>
      </w:r>
      <w:r w:rsidRPr="007E7631">
        <w:rPr>
          <w:rFonts w:hint="eastAsia"/>
          <w:lang w:eastAsia="zh-CN"/>
        </w:rPr>
        <w:t>.</w:t>
      </w:r>
      <w:r w:rsidRPr="007E7631">
        <w:t xml:space="preserve"> </w:t>
      </w:r>
      <w:r w:rsidRPr="007E7631">
        <w:rPr>
          <w:szCs w:val="24"/>
        </w:rPr>
        <w:t>Jackknife statistics of sample mean, SD and AIC values of sensitive properties for example 4</w:t>
      </w:r>
      <w:r w:rsidRPr="007E7631">
        <w:rPr>
          <w:rFonts w:hint="eastAsia"/>
          <w:szCs w:val="24"/>
          <w:lang w:eastAsia="zh-CN"/>
        </w:rPr>
        <w:t>.</w:t>
      </w:r>
    </w:p>
    <w:tbl>
      <w:tblPr>
        <w:tblStyle w:val="TableGrid1"/>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737"/>
        <w:gridCol w:w="2060"/>
        <w:gridCol w:w="2000"/>
        <w:gridCol w:w="2059"/>
        <w:gridCol w:w="1998"/>
      </w:tblGrid>
      <w:tr w:rsidR="000115B4" w:rsidRPr="007E7631" w14:paraId="5231A247" w14:textId="77777777" w:rsidTr="00510FA1">
        <w:trPr>
          <w:trHeight w:val="227"/>
          <w:jc w:val="center"/>
        </w:trPr>
        <w:tc>
          <w:tcPr>
            <w:tcW w:w="881" w:type="pct"/>
            <w:vMerge w:val="restart"/>
            <w:vAlign w:val="center"/>
          </w:tcPr>
          <w:p w14:paraId="714F0E68" w14:textId="77777777" w:rsidR="000115B4" w:rsidRPr="007E7631" w:rsidRDefault="000115B4" w:rsidP="00510FA1">
            <w:pPr>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Statistic</w:t>
            </w:r>
          </w:p>
        </w:tc>
        <w:tc>
          <w:tcPr>
            <w:tcW w:w="2060" w:type="pct"/>
            <w:gridSpan w:val="2"/>
            <w:vAlign w:val="center"/>
          </w:tcPr>
          <w:p w14:paraId="00E8901D" w14:textId="77777777" w:rsidR="000115B4" w:rsidRPr="007E7631" w:rsidRDefault="000115B4" w:rsidP="00510FA1">
            <w:pPr>
              <w:spacing w:after="0" w:line="240" w:lineRule="auto"/>
              <w:jc w:val="center"/>
              <w:rPr>
                <w:rFonts w:ascii="Gulliver-Regular" w:eastAsia="Calibri" w:hAnsi="Gulliver-Regular"/>
                <w:bCs/>
                <w:sz w:val="15"/>
                <w:szCs w:val="15"/>
              </w:rPr>
            </w:pPr>
            <w:r w:rsidRPr="007E7631">
              <w:rPr>
                <w:rFonts w:ascii="Gulliver-Regular" w:eastAsia="Calibri" w:hAnsi="Gulliver-Regular"/>
                <w:bCs/>
                <w:sz w:val="15"/>
                <w:szCs w:val="15"/>
              </w:rPr>
              <w:t>UCS (MPa)</w:t>
            </w:r>
          </w:p>
        </w:tc>
        <w:tc>
          <w:tcPr>
            <w:tcW w:w="2058" w:type="pct"/>
            <w:gridSpan w:val="2"/>
            <w:vAlign w:val="center"/>
          </w:tcPr>
          <w:p w14:paraId="74ED6466" w14:textId="77777777" w:rsidR="000115B4" w:rsidRPr="007E7631" w:rsidRDefault="00D90CB2" w:rsidP="00510FA1">
            <w:pPr>
              <w:spacing w:after="0" w:line="240" w:lineRule="auto"/>
              <w:jc w:val="center"/>
              <w:rPr>
                <w:rFonts w:ascii="Gulliver-Regular" w:eastAsia="Calibri" w:hAnsi="Gulliver-Regular"/>
                <w:bCs/>
                <w:sz w:val="15"/>
                <w:szCs w:val="15"/>
              </w:rPr>
            </w:pPr>
            <m:oMath>
              <m:sSub>
                <m:sSubPr>
                  <m:ctrlPr>
                    <w:rPr>
                      <w:rFonts w:ascii="Cambria Math" w:eastAsia="Calibri" w:hAnsi="Cambria Math"/>
                      <w:bCs/>
                      <w:i/>
                      <w:sz w:val="15"/>
                      <w:szCs w:val="15"/>
                    </w:rPr>
                  </m:ctrlPr>
                </m:sSubPr>
                <m:e>
                  <m:r>
                    <w:rPr>
                      <w:rFonts w:ascii="Cambria Math" w:eastAsia="Calibri" w:hAnsi="Cambria Math"/>
                      <w:sz w:val="15"/>
                      <w:szCs w:val="15"/>
                    </w:rPr>
                    <m:t>E</m:t>
                  </m:r>
                </m:e>
                <m:sub>
                  <m:r>
                    <m:rPr>
                      <m:sty m:val="p"/>
                    </m:rPr>
                    <w:rPr>
                      <w:rFonts w:ascii="Cambria Math" w:eastAsia="Calibri" w:hAnsi="Cambria Math"/>
                      <w:sz w:val="15"/>
                      <w:szCs w:val="15"/>
                    </w:rPr>
                    <m:t>i</m:t>
                  </m:r>
                </m:sub>
              </m:sSub>
            </m:oMath>
            <w:r w:rsidR="000115B4" w:rsidRPr="007E7631">
              <w:rPr>
                <w:rFonts w:ascii="Gulliver-Regular" w:eastAsia="Calibri" w:hAnsi="Gulliver-Regular"/>
                <w:bCs/>
                <w:sz w:val="15"/>
                <w:szCs w:val="15"/>
              </w:rPr>
              <w:t xml:space="preserve"> (GPa)</w:t>
            </w:r>
          </w:p>
        </w:tc>
      </w:tr>
      <w:tr w:rsidR="000115B4" w:rsidRPr="007E7631" w14:paraId="7FF3F785" w14:textId="77777777" w:rsidTr="00510FA1">
        <w:trPr>
          <w:trHeight w:val="227"/>
          <w:jc w:val="center"/>
        </w:trPr>
        <w:tc>
          <w:tcPr>
            <w:tcW w:w="881" w:type="pct"/>
            <w:vMerge/>
            <w:vAlign w:val="center"/>
          </w:tcPr>
          <w:p w14:paraId="552B6186" w14:textId="77777777" w:rsidR="000115B4" w:rsidRPr="007E7631" w:rsidRDefault="000115B4" w:rsidP="00510FA1">
            <w:pPr>
              <w:spacing w:after="0" w:line="240" w:lineRule="auto"/>
              <w:jc w:val="center"/>
              <w:rPr>
                <w:rFonts w:ascii="Gulliver-Regular" w:eastAsia="Calibri" w:hAnsi="Gulliver-Regular"/>
                <w:bCs/>
                <w:sz w:val="15"/>
                <w:szCs w:val="15"/>
              </w:rPr>
            </w:pPr>
          </w:p>
        </w:tc>
        <w:tc>
          <w:tcPr>
            <w:tcW w:w="1045" w:type="pct"/>
            <w:vAlign w:val="center"/>
          </w:tcPr>
          <w:p w14:paraId="7C492273" w14:textId="77777777" w:rsidR="000115B4" w:rsidRPr="007E7631" w:rsidRDefault="000115B4" w:rsidP="00510FA1">
            <w:pPr>
              <w:spacing w:after="0" w:line="240" w:lineRule="auto"/>
              <w:jc w:val="center"/>
              <w:rPr>
                <w:rFonts w:ascii="Gulliver-Regular" w:eastAsia="Calibri" w:hAnsi="Gulliver-Regular"/>
                <w:bCs/>
                <w:sz w:val="15"/>
                <w:szCs w:val="15"/>
              </w:rPr>
            </w:pPr>
            <w:proofErr w:type="spellStart"/>
            <w:r w:rsidRPr="007E7631">
              <w:rPr>
                <w:rFonts w:ascii="Gulliver-Regular" w:eastAsia="Calibri" w:hAnsi="Gulliver-Regular"/>
                <w:bCs/>
                <w:sz w:val="15"/>
                <w:szCs w:val="15"/>
              </w:rPr>
              <w:t>Jackknife</w:t>
            </w:r>
            <w:proofErr w:type="spellEnd"/>
            <w:r w:rsidRPr="007E7631">
              <w:rPr>
                <w:rFonts w:ascii="Gulliver-Regular" w:eastAsia="Calibri" w:hAnsi="Gulliver-Regular"/>
                <w:bCs/>
                <w:sz w:val="15"/>
                <w:szCs w:val="15"/>
              </w:rPr>
              <w:t xml:space="preserve"> Mean</w:t>
            </w:r>
          </w:p>
        </w:tc>
        <w:tc>
          <w:tcPr>
            <w:tcW w:w="1015" w:type="pct"/>
          </w:tcPr>
          <w:p w14:paraId="1CBB8EA4" w14:textId="77777777" w:rsidR="000115B4" w:rsidRPr="007E7631" w:rsidRDefault="000115B4" w:rsidP="00510FA1">
            <w:pPr>
              <w:spacing w:after="0" w:line="240" w:lineRule="auto"/>
              <w:jc w:val="center"/>
              <w:rPr>
                <w:rFonts w:ascii="Gulliver-Regular" w:eastAsia="Calibri" w:hAnsi="Gulliver-Regular"/>
                <w:bCs/>
                <w:sz w:val="15"/>
                <w:szCs w:val="15"/>
              </w:rPr>
            </w:pPr>
            <w:proofErr w:type="spellStart"/>
            <w:r w:rsidRPr="007E7631">
              <w:rPr>
                <w:rFonts w:ascii="Gulliver-Regular" w:eastAsia="Calibri" w:hAnsi="Gulliver-Regular"/>
                <w:bCs/>
                <w:sz w:val="15"/>
                <w:szCs w:val="15"/>
              </w:rPr>
              <w:t>Jackknife</w:t>
            </w:r>
            <w:proofErr w:type="spellEnd"/>
            <w:r w:rsidRPr="007E7631">
              <w:rPr>
                <w:rFonts w:ascii="Gulliver-Regular" w:eastAsia="Calibri" w:hAnsi="Gulliver-Regular"/>
                <w:bCs/>
                <w:sz w:val="15"/>
                <w:szCs w:val="15"/>
              </w:rPr>
              <w:t xml:space="preserve"> COV</w:t>
            </w:r>
          </w:p>
        </w:tc>
        <w:tc>
          <w:tcPr>
            <w:tcW w:w="1045" w:type="pct"/>
            <w:vAlign w:val="center"/>
          </w:tcPr>
          <w:p w14:paraId="625BDC9A" w14:textId="77777777" w:rsidR="000115B4" w:rsidRPr="007E7631" w:rsidRDefault="000115B4" w:rsidP="00510FA1">
            <w:pPr>
              <w:spacing w:after="0" w:line="240" w:lineRule="auto"/>
              <w:jc w:val="center"/>
              <w:rPr>
                <w:rFonts w:ascii="Gulliver-Regular" w:eastAsia="Calibri" w:hAnsi="Gulliver-Regular"/>
                <w:bCs/>
                <w:sz w:val="15"/>
                <w:szCs w:val="15"/>
              </w:rPr>
            </w:pPr>
            <w:proofErr w:type="spellStart"/>
            <w:r w:rsidRPr="007E7631">
              <w:rPr>
                <w:rFonts w:ascii="Gulliver-Regular" w:eastAsia="Calibri" w:hAnsi="Gulliver-Regular"/>
                <w:bCs/>
                <w:sz w:val="15"/>
                <w:szCs w:val="15"/>
              </w:rPr>
              <w:t>Jackknife</w:t>
            </w:r>
            <w:proofErr w:type="spellEnd"/>
            <w:r w:rsidRPr="007E7631">
              <w:rPr>
                <w:rFonts w:ascii="Gulliver-Regular" w:eastAsia="Calibri" w:hAnsi="Gulliver-Regular"/>
                <w:bCs/>
                <w:sz w:val="15"/>
                <w:szCs w:val="15"/>
              </w:rPr>
              <w:t xml:space="preserve"> Mean</w:t>
            </w:r>
          </w:p>
        </w:tc>
        <w:tc>
          <w:tcPr>
            <w:tcW w:w="1014" w:type="pct"/>
          </w:tcPr>
          <w:p w14:paraId="792AF488" w14:textId="77777777" w:rsidR="000115B4" w:rsidRPr="007E7631" w:rsidRDefault="000115B4" w:rsidP="00510FA1">
            <w:pPr>
              <w:spacing w:after="0" w:line="240" w:lineRule="auto"/>
              <w:jc w:val="center"/>
              <w:rPr>
                <w:rFonts w:ascii="Gulliver-Regular" w:eastAsia="Calibri" w:hAnsi="Gulliver-Regular"/>
                <w:bCs/>
                <w:sz w:val="15"/>
                <w:szCs w:val="15"/>
              </w:rPr>
            </w:pPr>
            <w:proofErr w:type="spellStart"/>
            <w:r w:rsidRPr="007E7631">
              <w:rPr>
                <w:rFonts w:ascii="Gulliver-Regular" w:eastAsia="Calibri" w:hAnsi="Gulliver-Regular"/>
                <w:bCs/>
                <w:sz w:val="15"/>
                <w:szCs w:val="15"/>
              </w:rPr>
              <w:t>Jackknife</w:t>
            </w:r>
            <w:proofErr w:type="spellEnd"/>
            <w:r w:rsidRPr="007E7631">
              <w:rPr>
                <w:rFonts w:ascii="Gulliver-Regular" w:eastAsia="Calibri" w:hAnsi="Gulliver-Regular"/>
                <w:bCs/>
                <w:sz w:val="15"/>
                <w:szCs w:val="15"/>
              </w:rPr>
              <w:t xml:space="preserve"> COV</w:t>
            </w:r>
          </w:p>
        </w:tc>
      </w:tr>
      <w:tr w:rsidR="000115B4" w:rsidRPr="007E7631" w14:paraId="47913FF6" w14:textId="77777777" w:rsidTr="00510FA1">
        <w:trPr>
          <w:trHeight w:val="227"/>
          <w:jc w:val="center"/>
        </w:trPr>
        <w:tc>
          <w:tcPr>
            <w:tcW w:w="881" w:type="pct"/>
            <w:vAlign w:val="center"/>
          </w:tcPr>
          <w:p w14:paraId="4D6B9BBB"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 xml:space="preserve">Sample </w:t>
            </w:r>
          </w:p>
          <w:p w14:paraId="34423CDC"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Mean</w:t>
            </w:r>
          </w:p>
        </w:tc>
        <w:tc>
          <w:tcPr>
            <w:tcW w:w="1045" w:type="pct"/>
            <w:vAlign w:val="center"/>
          </w:tcPr>
          <w:p w14:paraId="6C259B49"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112.1674</w:t>
            </w:r>
          </w:p>
          <w:p w14:paraId="79C337C7"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(112.2209)</w:t>
            </w:r>
          </w:p>
        </w:tc>
        <w:tc>
          <w:tcPr>
            <w:tcW w:w="1015" w:type="pct"/>
          </w:tcPr>
          <w:p w14:paraId="513FBBA9"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0.0472</w:t>
            </w:r>
          </w:p>
          <w:p w14:paraId="150F31AA"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(0.0453)</w:t>
            </w:r>
          </w:p>
        </w:tc>
        <w:tc>
          <w:tcPr>
            <w:tcW w:w="1045" w:type="pct"/>
            <w:vAlign w:val="center"/>
          </w:tcPr>
          <w:p w14:paraId="02F1167C"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37.9087</w:t>
            </w:r>
          </w:p>
          <w:p w14:paraId="75F850B6"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(37.9525)</w:t>
            </w:r>
          </w:p>
        </w:tc>
        <w:tc>
          <w:tcPr>
            <w:tcW w:w="1014" w:type="pct"/>
          </w:tcPr>
          <w:p w14:paraId="523D42C4"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0.0402</w:t>
            </w:r>
          </w:p>
          <w:p w14:paraId="1337324C"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(0.0382)</w:t>
            </w:r>
          </w:p>
        </w:tc>
      </w:tr>
      <w:tr w:rsidR="000115B4" w:rsidRPr="007E7631" w14:paraId="1F8CF9C6" w14:textId="77777777" w:rsidTr="00510FA1">
        <w:trPr>
          <w:trHeight w:val="227"/>
          <w:jc w:val="center"/>
        </w:trPr>
        <w:tc>
          <w:tcPr>
            <w:tcW w:w="881" w:type="pct"/>
            <w:vAlign w:val="center"/>
          </w:tcPr>
          <w:p w14:paraId="2A4F9C9B"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 xml:space="preserve">Sample </w:t>
            </w:r>
          </w:p>
          <w:p w14:paraId="4B37B0C9"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SD</w:t>
            </w:r>
          </w:p>
        </w:tc>
        <w:tc>
          <w:tcPr>
            <w:tcW w:w="1045" w:type="pct"/>
            <w:vAlign w:val="center"/>
          </w:tcPr>
          <w:p w14:paraId="3285FDFD"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24.7746</w:t>
            </w:r>
          </w:p>
          <w:p w14:paraId="596DAD1F"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(24.0306)</w:t>
            </w:r>
          </w:p>
        </w:tc>
        <w:tc>
          <w:tcPr>
            <w:tcW w:w="1015" w:type="pct"/>
          </w:tcPr>
          <w:p w14:paraId="5F9772C6"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0.1506</w:t>
            </w:r>
          </w:p>
          <w:p w14:paraId="501B0114"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(0.1385)</w:t>
            </w:r>
          </w:p>
        </w:tc>
        <w:tc>
          <w:tcPr>
            <w:tcW w:w="1045" w:type="pct"/>
            <w:vAlign w:val="center"/>
          </w:tcPr>
          <w:p w14:paraId="37052C5D"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7.1249</w:t>
            </w:r>
          </w:p>
          <w:p w14:paraId="5C83CC4B"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(6.9105)</w:t>
            </w:r>
          </w:p>
        </w:tc>
        <w:tc>
          <w:tcPr>
            <w:tcW w:w="1014" w:type="pct"/>
          </w:tcPr>
          <w:p w14:paraId="47413149"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0.1678</w:t>
            </w:r>
          </w:p>
          <w:p w14:paraId="2B0CA7C5"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(0.1571)</w:t>
            </w:r>
          </w:p>
        </w:tc>
      </w:tr>
      <w:tr w:rsidR="000115B4" w:rsidRPr="007E7631" w14:paraId="00A5C50E" w14:textId="77777777" w:rsidTr="00510FA1">
        <w:trPr>
          <w:trHeight w:val="227"/>
          <w:jc w:val="center"/>
        </w:trPr>
        <w:tc>
          <w:tcPr>
            <w:tcW w:w="881" w:type="pct"/>
            <w:vAlign w:val="center"/>
          </w:tcPr>
          <w:p w14:paraId="7E56E629" w14:textId="77777777" w:rsidR="000115B4" w:rsidRPr="007E7631" w:rsidRDefault="000115B4" w:rsidP="00510FA1">
            <w:pPr>
              <w:spacing w:after="0" w:line="240" w:lineRule="auto"/>
              <w:jc w:val="center"/>
              <w:rPr>
                <w:rFonts w:ascii="Gulliver-Regular" w:eastAsia="Calibri" w:hAnsi="Gulliver-Regular"/>
                <w:sz w:val="15"/>
                <w:szCs w:val="15"/>
              </w:rPr>
            </w:pPr>
            <m:oMath>
              <m:r>
                <w:rPr>
                  <w:rFonts w:ascii="Cambria Math" w:eastAsia="Calibri" w:hAnsi="Cambria Math"/>
                  <w:sz w:val="15"/>
                  <w:szCs w:val="15"/>
                </w:rPr>
                <m:t>AI</m:t>
              </m:r>
              <m:sSubSup>
                <m:sSubSupPr>
                  <m:ctrlPr>
                    <w:rPr>
                      <w:rFonts w:ascii="Cambria Math" w:eastAsia="Calibri" w:hAnsi="Cambria Math"/>
                      <w:i/>
                      <w:sz w:val="15"/>
                      <w:szCs w:val="15"/>
                    </w:rPr>
                  </m:ctrlPr>
                </m:sSubSupPr>
                <m:e>
                  <m:r>
                    <w:rPr>
                      <w:rFonts w:ascii="Cambria Math" w:eastAsia="Calibri" w:hAnsi="Cambria Math"/>
                      <w:sz w:val="15"/>
                      <w:szCs w:val="15"/>
                    </w:rPr>
                    <m:t>C</m:t>
                  </m:r>
                </m:e>
                <m:sub>
                  <m:r>
                    <m:rPr>
                      <m:sty m:val="p"/>
                    </m:rPr>
                    <w:rPr>
                      <w:rFonts w:ascii="Cambria Math" w:eastAsia="Calibri" w:hAnsi="Cambria Math"/>
                      <w:sz w:val="15"/>
                      <w:szCs w:val="15"/>
                    </w:rPr>
                    <m:t>RS</m:t>
                  </m:r>
                </m:sub>
                <m:sup>
                  <m:r>
                    <m:rPr>
                      <m:sty m:val="p"/>
                    </m:rPr>
                    <w:rPr>
                      <w:rFonts w:ascii="Cambria Math" w:eastAsia="Calibri" w:hAnsi="Cambria Math"/>
                      <w:sz w:val="15"/>
                      <w:szCs w:val="15"/>
                    </w:rPr>
                    <m:t>Normal</m:t>
                  </m:r>
                </m:sup>
              </m:sSubSup>
            </m:oMath>
            <w:r w:rsidRPr="007E7631">
              <w:rPr>
                <w:rFonts w:ascii="Gulliver-Regular" w:eastAsia="Calibri" w:hAnsi="Gulliver-Regular"/>
                <w:sz w:val="15"/>
                <w:szCs w:val="15"/>
              </w:rPr>
              <w:t xml:space="preserve"> </w:t>
            </w:r>
          </w:p>
        </w:tc>
        <w:tc>
          <w:tcPr>
            <w:tcW w:w="1045" w:type="pct"/>
            <w:vAlign w:val="center"/>
          </w:tcPr>
          <w:p w14:paraId="66C8ACCD"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172.3768</w:t>
            </w:r>
          </w:p>
          <w:p w14:paraId="3B9A22B1"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(214.1386)</w:t>
            </w:r>
          </w:p>
        </w:tc>
        <w:tc>
          <w:tcPr>
            <w:tcW w:w="1015" w:type="pct"/>
          </w:tcPr>
          <w:p w14:paraId="2331C18F"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0.0401</w:t>
            </w:r>
          </w:p>
          <w:p w14:paraId="46DB5BF2"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(0.0302)</w:t>
            </w:r>
          </w:p>
        </w:tc>
        <w:tc>
          <w:tcPr>
            <w:tcW w:w="1045" w:type="pct"/>
            <w:vAlign w:val="center"/>
          </w:tcPr>
          <w:p w14:paraId="68633A50"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126.7141</w:t>
            </w:r>
          </w:p>
          <w:p w14:paraId="41C10261"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(156.4705)</w:t>
            </w:r>
          </w:p>
        </w:tc>
        <w:tc>
          <w:tcPr>
            <w:tcW w:w="1014" w:type="pct"/>
          </w:tcPr>
          <w:p w14:paraId="24850B9F"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0.0598</w:t>
            </w:r>
          </w:p>
          <w:p w14:paraId="1F1B9813"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(0.0479)</w:t>
            </w:r>
          </w:p>
        </w:tc>
      </w:tr>
      <w:tr w:rsidR="000115B4" w:rsidRPr="007E7631" w14:paraId="797DE833" w14:textId="77777777" w:rsidTr="00510FA1">
        <w:trPr>
          <w:trHeight w:val="227"/>
          <w:jc w:val="center"/>
        </w:trPr>
        <w:tc>
          <w:tcPr>
            <w:tcW w:w="881" w:type="pct"/>
            <w:vAlign w:val="center"/>
          </w:tcPr>
          <w:p w14:paraId="72856DBE" w14:textId="77777777" w:rsidR="000115B4" w:rsidRPr="007E7631" w:rsidRDefault="000115B4" w:rsidP="00510FA1">
            <w:pPr>
              <w:spacing w:after="0" w:line="240" w:lineRule="auto"/>
              <w:jc w:val="center"/>
              <w:rPr>
                <w:rFonts w:ascii="Gulliver-Regular" w:eastAsia="Calibri" w:hAnsi="Gulliver-Regular"/>
                <w:sz w:val="15"/>
                <w:szCs w:val="15"/>
              </w:rPr>
            </w:pPr>
            <m:oMath>
              <m:r>
                <w:rPr>
                  <w:rFonts w:ascii="Cambria Math" w:eastAsia="Calibri" w:hAnsi="Cambria Math"/>
                  <w:sz w:val="15"/>
                  <w:szCs w:val="15"/>
                </w:rPr>
                <m:t>AI</m:t>
              </m:r>
              <m:sSubSup>
                <m:sSubSupPr>
                  <m:ctrlPr>
                    <w:rPr>
                      <w:rFonts w:ascii="Cambria Math" w:eastAsia="Calibri" w:hAnsi="Cambria Math"/>
                      <w:i/>
                      <w:sz w:val="15"/>
                      <w:szCs w:val="15"/>
                    </w:rPr>
                  </m:ctrlPr>
                </m:sSubSupPr>
                <m:e>
                  <m:r>
                    <w:rPr>
                      <w:rFonts w:ascii="Cambria Math" w:eastAsia="Calibri" w:hAnsi="Cambria Math"/>
                      <w:sz w:val="15"/>
                      <w:szCs w:val="15"/>
                    </w:rPr>
                    <m:t>C</m:t>
                  </m:r>
                </m:e>
                <m:sub>
                  <m:r>
                    <m:rPr>
                      <m:sty m:val="p"/>
                    </m:rPr>
                    <w:rPr>
                      <w:rFonts w:ascii="Cambria Math" w:eastAsia="Calibri" w:hAnsi="Cambria Math"/>
                      <w:sz w:val="15"/>
                      <w:szCs w:val="15"/>
                    </w:rPr>
                    <m:t>RS</m:t>
                  </m:r>
                </m:sub>
                <m:sup>
                  <m:r>
                    <m:rPr>
                      <m:sty m:val="p"/>
                    </m:rPr>
                    <w:rPr>
                      <w:rFonts w:ascii="Cambria Math" w:eastAsia="Calibri" w:hAnsi="Cambria Math"/>
                      <w:sz w:val="15"/>
                      <w:szCs w:val="15"/>
                    </w:rPr>
                    <m:t>Lognormal</m:t>
                  </m:r>
                </m:sup>
              </m:sSubSup>
            </m:oMath>
            <w:r w:rsidRPr="007E7631">
              <w:rPr>
                <w:rFonts w:ascii="Gulliver-Regular" w:eastAsia="Calibri" w:hAnsi="Gulliver-Regular"/>
                <w:sz w:val="15"/>
                <w:szCs w:val="15"/>
              </w:rPr>
              <w:t xml:space="preserve"> </w:t>
            </w:r>
          </w:p>
        </w:tc>
        <w:tc>
          <w:tcPr>
            <w:tcW w:w="1045" w:type="pct"/>
            <w:vAlign w:val="center"/>
          </w:tcPr>
          <w:p w14:paraId="03D0130E"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171.1706</w:t>
            </w:r>
          </w:p>
          <w:p w14:paraId="6077B6DB"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(212.7665)</w:t>
            </w:r>
          </w:p>
        </w:tc>
        <w:tc>
          <w:tcPr>
            <w:tcW w:w="1015" w:type="pct"/>
          </w:tcPr>
          <w:p w14:paraId="6BAEE74B"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0.0367</w:t>
            </w:r>
          </w:p>
          <w:p w14:paraId="2FEC0C20"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(0.0293)</w:t>
            </w:r>
          </w:p>
        </w:tc>
        <w:tc>
          <w:tcPr>
            <w:tcW w:w="1045" w:type="pct"/>
            <w:vAlign w:val="center"/>
          </w:tcPr>
          <w:p w14:paraId="0D9A066A"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126.9900</w:t>
            </w:r>
          </w:p>
          <w:p w14:paraId="68F4BB5D"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(156.9989)</w:t>
            </w:r>
          </w:p>
        </w:tc>
        <w:tc>
          <w:tcPr>
            <w:tcW w:w="1014" w:type="pct"/>
          </w:tcPr>
          <w:p w14:paraId="0FC4DB18"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0.0550</w:t>
            </w:r>
          </w:p>
          <w:p w14:paraId="0E15E84F"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(0.0444)</w:t>
            </w:r>
          </w:p>
        </w:tc>
      </w:tr>
      <w:tr w:rsidR="000115B4" w:rsidRPr="007E7631" w14:paraId="6093DB2D" w14:textId="77777777" w:rsidTr="00510FA1">
        <w:trPr>
          <w:trHeight w:val="227"/>
          <w:jc w:val="center"/>
        </w:trPr>
        <w:tc>
          <w:tcPr>
            <w:tcW w:w="881" w:type="pct"/>
            <w:vAlign w:val="center"/>
          </w:tcPr>
          <w:p w14:paraId="6E41F3FF" w14:textId="77777777" w:rsidR="000115B4" w:rsidRPr="007E7631" w:rsidRDefault="000115B4" w:rsidP="00510FA1">
            <w:pPr>
              <w:spacing w:after="0" w:line="240" w:lineRule="auto"/>
              <w:jc w:val="center"/>
              <w:rPr>
                <w:rFonts w:ascii="Gulliver-Regular" w:eastAsia="Calibri" w:hAnsi="Gulliver-Regular"/>
                <w:sz w:val="15"/>
                <w:szCs w:val="15"/>
              </w:rPr>
            </w:pPr>
            <m:oMathPara>
              <m:oMath>
                <m:r>
                  <w:rPr>
                    <w:rFonts w:ascii="Cambria Math" w:eastAsia="Calibri" w:hAnsi="Cambria Math"/>
                    <w:sz w:val="15"/>
                    <w:szCs w:val="15"/>
                  </w:rPr>
                  <m:t>AI</m:t>
                </m:r>
                <m:sSubSup>
                  <m:sSubSupPr>
                    <m:ctrlPr>
                      <w:rPr>
                        <w:rFonts w:ascii="Cambria Math" w:eastAsia="Calibri" w:hAnsi="Cambria Math"/>
                        <w:i/>
                        <w:sz w:val="15"/>
                        <w:szCs w:val="15"/>
                      </w:rPr>
                    </m:ctrlPr>
                  </m:sSubSupPr>
                  <m:e>
                    <m:r>
                      <w:rPr>
                        <w:rFonts w:ascii="Cambria Math" w:eastAsia="Calibri" w:hAnsi="Cambria Math"/>
                        <w:sz w:val="15"/>
                        <w:szCs w:val="15"/>
                      </w:rPr>
                      <m:t>C</m:t>
                    </m:r>
                  </m:e>
                  <m:sub>
                    <m:r>
                      <m:rPr>
                        <m:sty m:val="p"/>
                      </m:rPr>
                      <w:rPr>
                        <w:rFonts w:ascii="Cambria Math" w:eastAsia="Calibri" w:hAnsi="Cambria Math"/>
                        <w:sz w:val="15"/>
                        <w:szCs w:val="15"/>
                      </w:rPr>
                      <m:t>RS</m:t>
                    </m:r>
                  </m:sub>
                  <m:sup>
                    <m:r>
                      <m:rPr>
                        <m:sty m:val="p"/>
                      </m:rPr>
                      <w:rPr>
                        <w:rFonts w:ascii="Cambria Math" w:eastAsia="Calibri" w:hAnsi="Cambria Math"/>
                        <w:sz w:val="15"/>
                        <w:szCs w:val="15"/>
                      </w:rPr>
                      <m:t>Weibull</m:t>
                    </m:r>
                  </m:sup>
                </m:sSubSup>
              </m:oMath>
            </m:oMathPara>
          </w:p>
        </w:tc>
        <w:tc>
          <w:tcPr>
            <w:tcW w:w="1045" w:type="pct"/>
            <w:vAlign w:val="center"/>
          </w:tcPr>
          <w:p w14:paraId="733A670F"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173.3615</w:t>
            </w:r>
          </w:p>
          <w:p w14:paraId="22909A2B"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(215.1851)</w:t>
            </w:r>
          </w:p>
        </w:tc>
        <w:tc>
          <w:tcPr>
            <w:tcW w:w="1015" w:type="pct"/>
          </w:tcPr>
          <w:p w14:paraId="207736DE"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0.0418</w:t>
            </w:r>
          </w:p>
          <w:p w14:paraId="1880B4EC"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(0.0301)</w:t>
            </w:r>
          </w:p>
        </w:tc>
        <w:tc>
          <w:tcPr>
            <w:tcW w:w="1045" w:type="pct"/>
            <w:vAlign w:val="center"/>
          </w:tcPr>
          <w:p w14:paraId="1CA98625"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127.6928</w:t>
            </w:r>
          </w:p>
          <w:p w14:paraId="2E8C0D10"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(157.5137)</w:t>
            </w:r>
          </w:p>
        </w:tc>
        <w:tc>
          <w:tcPr>
            <w:tcW w:w="1014" w:type="pct"/>
          </w:tcPr>
          <w:p w14:paraId="4DDDED90"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0.0590</w:t>
            </w:r>
          </w:p>
          <w:p w14:paraId="55EF837B"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(0.0501)</w:t>
            </w:r>
          </w:p>
        </w:tc>
      </w:tr>
      <w:tr w:rsidR="000115B4" w:rsidRPr="007E7631" w14:paraId="76640070" w14:textId="77777777" w:rsidTr="00510FA1">
        <w:trPr>
          <w:trHeight w:val="227"/>
          <w:jc w:val="center"/>
        </w:trPr>
        <w:tc>
          <w:tcPr>
            <w:tcW w:w="881" w:type="pct"/>
            <w:tcBorders>
              <w:bottom w:val="single" w:sz="4" w:space="0" w:color="auto"/>
            </w:tcBorders>
            <w:vAlign w:val="center"/>
          </w:tcPr>
          <w:p w14:paraId="234C30DB" w14:textId="77777777" w:rsidR="000115B4" w:rsidRPr="007E7631" w:rsidRDefault="000115B4" w:rsidP="00510FA1">
            <w:pPr>
              <w:spacing w:after="0" w:line="240" w:lineRule="auto"/>
              <w:jc w:val="center"/>
              <w:rPr>
                <w:rFonts w:ascii="Gulliver-Regular" w:eastAsia="Calibri" w:hAnsi="Gulliver-Regular"/>
                <w:sz w:val="15"/>
                <w:szCs w:val="15"/>
              </w:rPr>
            </w:pPr>
            <m:oMath>
              <m:r>
                <w:rPr>
                  <w:rFonts w:ascii="Cambria Math" w:eastAsia="Calibri" w:hAnsi="Cambria Math"/>
                  <w:sz w:val="15"/>
                  <w:szCs w:val="15"/>
                </w:rPr>
                <m:t>AI</m:t>
              </m:r>
              <m:sSubSup>
                <m:sSubSupPr>
                  <m:ctrlPr>
                    <w:rPr>
                      <w:rFonts w:ascii="Cambria Math" w:eastAsia="Calibri" w:hAnsi="Cambria Math"/>
                      <w:i/>
                      <w:sz w:val="15"/>
                      <w:szCs w:val="15"/>
                    </w:rPr>
                  </m:ctrlPr>
                </m:sSubSupPr>
                <m:e>
                  <m:r>
                    <w:rPr>
                      <w:rFonts w:ascii="Cambria Math" w:eastAsia="Calibri" w:hAnsi="Cambria Math"/>
                      <w:sz w:val="15"/>
                      <w:szCs w:val="15"/>
                    </w:rPr>
                    <m:t>C</m:t>
                  </m:r>
                </m:e>
                <m:sub>
                  <m:r>
                    <m:rPr>
                      <m:sty m:val="p"/>
                    </m:rPr>
                    <w:rPr>
                      <w:rFonts w:ascii="Cambria Math" w:eastAsia="Calibri" w:hAnsi="Cambria Math"/>
                      <w:sz w:val="15"/>
                      <w:szCs w:val="15"/>
                    </w:rPr>
                    <m:t>RS</m:t>
                  </m:r>
                </m:sub>
                <m:sup>
                  <m:r>
                    <m:rPr>
                      <m:sty m:val="p"/>
                    </m:rPr>
                    <w:rPr>
                      <w:rFonts w:ascii="Cambria Math" w:eastAsia="Calibri" w:hAnsi="Cambria Math"/>
                      <w:sz w:val="15"/>
                      <w:szCs w:val="15"/>
                    </w:rPr>
                    <m:t>Gamma</m:t>
                  </m:r>
                </m:sup>
              </m:sSubSup>
            </m:oMath>
            <w:r w:rsidRPr="007E7631">
              <w:rPr>
                <w:rFonts w:ascii="Gulliver-Regular" w:eastAsia="Calibri" w:hAnsi="Gulliver-Regular"/>
                <w:sz w:val="15"/>
                <w:szCs w:val="15"/>
              </w:rPr>
              <w:t xml:space="preserve"> </w:t>
            </w:r>
          </w:p>
        </w:tc>
        <w:tc>
          <w:tcPr>
            <w:tcW w:w="1045" w:type="pct"/>
            <w:tcBorders>
              <w:bottom w:val="single" w:sz="4" w:space="0" w:color="auto"/>
            </w:tcBorders>
            <w:vAlign w:val="center"/>
          </w:tcPr>
          <w:p w14:paraId="3CFAFD6D"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171.3460</w:t>
            </w:r>
          </w:p>
          <w:p w14:paraId="03D91D76"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(213.0658)</w:t>
            </w:r>
          </w:p>
        </w:tc>
        <w:tc>
          <w:tcPr>
            <w:tcW w:w="1015" w:type="pct"/>
            <w:tcBorders>
              <w:bottom w:val="single" w:sz="4" w:space="0" w:color="auto"/>
            </w:tcBorders>
          </w:tcPr>
          <w:p w14:paraId="3B4BE9B2"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0.0372</w:t>
            </w:r>
          </w:p>
          <w:p w14:paraId="6A51237C"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(0.0289)</w:t>
            </w:r>
          </w:p>
        </w:tc>
        <w:tc>
          <w:tcPr>
            <w:tcW w:w="1045" w:type="pct"/>
            <w:tcBorders>
              <w:bottom w:val="single" w:sz="4" w:space="0" w:color="auto"/>
            </w:tcBorders>
            <w:vAlign w:val="center"/>
          </w:tcPr>
          <w:p w14:paraId="45CB335F"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126.6737</w:t>
            </w:r>
          </w:p>
          <w:p w14:paraId="1F7EAFDC"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(156.6882)</w:t>
            </w:r>
          </w:p>
        </w:tc>
        <w:tc>
          <w:tcPr>
            <w:tcW w:w="1014" w:type="pct"/>
            <w:tcBorders>
              <w:bottom w:val="single" w:sz="4" w:space="0" w:color="auto"/>
            </w:tcBorders>
          </w:tcPr>
          <w:p w14:paraId="5A2D576C"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0.0561</w:t>
            </w:r>
          </w:p>
          <w:p w14:paraId="187FB589" w14:textId="77777777" w:rsidR="000115B4" w:rsidRPr="007E7631" w:rsidRDefault="000115B4" w:rsidP="00510FA1">
            <w:pPr>
              <w:spacing w:after="0" w:line="240" w:lineRule="auto"/>
              <w:jc w:val="center"/>
              <w:rPr>
                <w:rFonts w:ascii="Gulliver-Regular" w:eastAsia="Calibri" w:hAnsi="Gulliver-Regular"/>
                <w:sz w:val="15"/>
                <w:szCs w:val="15"/>
              </w:rPr>
            </w:pPr>
            <w:r w:rsidRPr="007E7631">
              <w:rPr>
                <w:rFonts w:ascii="Gulliver-Regular" w:eastAsia="Calibri" w:hAnsi="Gulliver-Regular"/>
                <w:sz w:val="15"/>
                <w:szCs w:val="15"/>
              </w:rPr>
              <w:t>(0.0457)</w:t>
            </w:r>
          </w:p>
        </w:tc>
      </w:tr>
      <w:tr w:rsidR="000115B4" w:rsidRPr="007E7631" w14:paraId="28F8475E" w14:textId="77777777" w:rsidTr="00510FA1">
        <w:trPr>
          <w:trHeight w:val="227"/>
          <w:jc w:val="center"/>
        </w:trPr>
        <w:tc>
          <w:tcPr>
            <w:tcW w:w="5000" w:type="pct"/>
            <w:gridSpan w:val="5"/>
            <w:tcBorders>
              <w:bottom w:val="nil"/>
            </w:tcBorders>
            <w:vAlign w:val="center"/>
          </w:tcPr>
          <w:p w14:paraId="7571C750" w14:textId="77777777" w:rsidR="000115B4" w:rsidRPr="007E7631" w:rsidRDefault="000115B4" w:rsidP="00510FA1">
            <w:pPr>
              <w:spacing w:after="0" w:line="240" w:lineRule="auto"/>
              <w:rPr>
                <w:rFonts w:ascii="Gulliver-Regular" w:eastAsia="Calibri" w:hAnsi="Gulliver-Regular"/>
                <w:sz w:val="15"/>
                <w:szCs w:val="15"/>
                <w:lang w:eastAsia="zh-CN"/>
              </w:rPr>
            </w:pPr>
            <w:r w:rsidRPr="007E7631">
              <w:rPr>
                <w:rFonts w:ascii="Gulliver-Regular" w:hAnsi="Gulliver-Regular"/>
                <w:sz w:val="15"/>
                <w:szCs w:val="15"/>
              </w:rPr>
              <w:t>Note: Bootstrap statistics are listed inside the parentheses for comparisons</w:t>
            </w:r>
            <w:r w:rsidRPr="007E7631">
              <w:rPr>
                <w:rFonts w:ascii="Gulliver-Regular" w:hAnsi="Gulliver-Regular" w:hint="eastAsia"/>
                <w:sz w:val="15"/>
                <w:szCs w:val="15"/>
                <w:lang w:eastAsia="zh-CN"/>
              </w:rPr>
              <w:t>.</w:t>
            </w:r>
          </w:p>
        </w:tc>
      </w:tr>
    </w:tbl>
    <w:p w14:paraId="6D480727" w14:textId="77777777" w:rsidR="00277683" w:rsidRPr="007E7631" w:rsidRDefault="00277683" w:rsidP="00E54870">
      <w:pPr>
        <w:snapToGrid w:val="0"/>
        <w:spacing w:after="0" w:line="220" w:lineRule="exact"/>
        <w:rPr>
          <w:rFonts w:ascii="Gulliver-Regular" w:hAnsi="Gulliver-Regular"/>
          <w:b/>
          <w:bCs/>
          <w:sz w:val="16"/>
          <w:szCs w:val="16"/>
          <w:lang w:val="en-US" w:eastAsia="zh-CN"/>
        </w:rPr>
      </w:pPr>
    </w:p>
    <w:p w14:paraId="20B4BF88" w14:textId="66FF5AB7" w:rsidR="00FA41C6" w:rsidRPr="007E7631" w:rsidRDefault="00FA41C6" w:rsidP="00E54870">
      <w:pPr>
        <w:snapToGrid w:val="0"/>
        <w:spacing w:after="0" w:line="220" w:lineRule="exact"/>
        <w:rPr>
          <w:rFonts w:ascii="Gulliver-Regular" w:hAnsi="Gulliver-Regular"/>
          <w:b/>
          <w:bCs/>
          <w:sz w:val="16"/>
          <w:szCs w:val="16"/>
          <w:lang w:val="en-US" w:eastAsia="zh-CN"/>
        </w:rPr>
      </w:pPr>
      <w:r w:rsidRPr="007E7631">
        <w:rPr>
          <w:rFonts w:ascii="Gulliver-Regular" w:hAnsi="Gulliver-Regular"/>
          <w:b/>
          <w:bCs/>
          <w:sz w:val="16"/>
          <w:szCs w:val="16"/>
          <w:lang w:val="en-US" w:eastAsia="zh-CN"/>
        </w:rPr>
        <w:t>Reference</w:t>
      </w:r>
    </w:p>
    <w:p w14:paraId="43312D6D" w14:textId="77777777" w:rsidR="00277683" w:rsidRPr="007E7631" w:rsidRDefault="00277683" w:rsidP="00277683">
      <w:pPr>
        <w:snapToGrid w:val="0"/>
        <w:spacing w:after="0" w:line="220" w:lineRule="exact"/>
        <w:ind w:left="320" w:hangingChars="200" w:hanging="320"/>
        <w:rPr>
          <w:rFonts w:ascii="Gulliver-Regular" w:hAnsi="Gulliver-Regular"/>
          <w:sz w:val="16"/>
          <w:szCs w:val="16"/>
          <w:lang w:val="en-US"/>
        </w:rPr>
      </w:pPr>
      <w:r w:rsidRPr="007E7631">
        <w:rPr>
          <w:rFonts w:ascii="Gulliver-Regular" w:hAnsi="Gulliver-Regular"/>
          <w:sz w:val="16"/>
          <w:szCs w:val="16"/>
          <w:lang w:val="en-US"/>
        </w:rPr>
        <w:t>Brown, E.T., 1980. Underground excavations in rock. CRC Press.</w:t>
      </w:r>
    </w:p>
    <w:p w14:paraId="607880B4" w14:textId="77777777" w:rsidR="005E49A9" w:rsidRPr="007E7631" w:rsidRDefault="005E49A9" w:rsidP="005E49A9">
      <w:pPr>
        <w:snapToGrid w:val="0"/>
        <w:spacing w:after="0" w:line="220" w:lineRule="exact"/>
        <w:ind w:left="320" w:hangingChars="200" w:hanging="320"/>
        <w:rPr>
          <w:rFonts w:ascii="Gulliver-Regular" w:hAnsi="Gulliver-Regular"/>
          <w:sz w:val="16"/>
          <w:szCs w:val="16"/>
          <w:lang w:val="en-US"/>
        </w:rPr>
      </w:pPr>
      <w:r w:rsidRPr="007E7631">
        <w:rPr>
          <w:rFonts w:ascii="Gulliver-Regular" w:hAnsi="Gulliver-Regular"/>
          <w:sz w:val="16"/>
          <w:szCs w:val="16"/>
          <w:lang w:val="en-US"/>
        </w:rPr>
        <w:t xml:space="preserve">Hoek, E., Carranza, C., </w:t>
      </w:r>
      <w:proofErr w:type="spellStart"/>
      <w:r w:rsidRPr="007E7631">
        <w:rPr>
          <w:rFonts w:ascii="Gulliver-Regular" w:hAnsi="Gulliver-Regular"/>
          <w:sz w:val="16"/>
          <w:szCs w:val="16"/>
          <w:lang w:val="en-US"/>
        </w:rPr>
        <w:t>Corkum</w:t>
      </w:r>
      <w:proofErr w:type="spellEnd"/>
      <w:r w:rsidRPr="007E7631">
        <w:rPr>
          <w:rFonts w:ascii="Gulliver-Regular" w:hAnsi="Gulliver-Regular"/>
          <w:sz w:val="16"/>
          <w:szCs w:val="16"/>
          <w:lang w:val="en-US"/>
        </w:rPr>
        <w:t>, B., 2002. Hoek-brown failure criterion – 2002 edition. Proceedings of NARMS-Tac 1(1),267-</w:t>
      </w:r>
      <w:r w:rsidRPr="007E7631">
        <w:rPr>
          <w:rFonts w:ascii="Gulliver-Regular" w:hAnsi="Gulliver-Regular" w:hint="eastAsia"/>
          <w:sz w:val="16"/>
          <w:szCs w:val="16"/>
          <w:lang w:val="en-US"/>
        </w:rPr>
        <w:t>2</w:t>
      </w:r>
      <w:r w:rsidRPr="007E7631">
        <w:rPr>
          <w:rFonts w:ascii="Gulliver-Regular" w:hAnsi="Gulliver-Regular"/>
          <w:sz w:val="16"/>
          <w:szCs w:val="16"/>
          <w:lang w:val="en-US"/>
        </w:rPr>
        <w:t>73.</w:t>
      </w:r>
    </w:p>
    <w:p w14:paraId="6F4EF59B" w14:textId="3BDF7920" w:rsidR="00277683" w:rsidRPr="007E7631" w:rsidRDefault="005E49A9" w:rsidP="00474F4F">
      <w:pPr>
        <w:snapToGrid w:val="0"/>
        <w:spacing w:after="0" w:line="220" w:lineRule="exact"/>
        <w:ind w:left="320" w:hangingChars="200" w:hanging="320"/>
        <w:rPr>
          <w:rFonts w:ascii="Gulliver-Regular" w:hAnsi="Gulliver-Regular"/>
          <w:sz w:val="16"/>
          <w:szCs w:val="16"/>
          <w:lang w:val="en-US"/>
        </w:rPr>
      </w:pPr>
      <w:r w:rsidRPr="007E7631">
        <w:rPr>
          <w:rFonts w:ascii="Gulliver-Regular" w:hAnsi="Gulliver-Regular"/>
          <w:sz w:val="16"/>
          <w:szCs w:val="16"/>
          <w:lang w:val="en-US"/>
        </w:rPr>
        <w:t xml:space="preserve">Hoek, E., </w:t>
      </w:r>
      <w:proofErr w:type="spellStart"/>
      <w:r w:rsidRPr="007E7631">
        <w:rPr>
          <w:rFonts w:ascii="Gulliver-Regular" w:hAnsi="Gulliver-Regular"/>
          <w:sz w:val="16"/>
          <w:szCs w:val="16"/>
          <w:lang w:val="en-US"/>
        </w:rPr>
        <w:t>Diederichs</w:t>
      </w:r>
      <w:proofErr w:type="spellEnd"/>
      <w:r w:rsidRPr="007E7631">
        <w:rPr>
          <w:rFonts w:ascii="Gulliver-Regular" w:hAnsi="Gulliver-Regular"/>
          <w:sz w:val="16"/>
          <w:szCs w:val="16"/>
          <w:lang w:val="en-US"/>
        </w:rPr>
        <w:t>, M.S., 2006. Empirical estimation of rock mass modulus. Int. J. Rock Mech. Min. Sci. 43(2), 203–215.</w:t>
      </w:r>
    </w:p>
    <w:p w14:paraId="512495A1" w14:textId="7F4759DA" w:rsidR="00FA41C6" w:rsidRPr="007E7631" w:rsidRDefault="00FA41C6" w:rsidP="00FA41C6">
      <w:pPr>
        <w:snapToGrid w:val="0"/>
        <w:spacing w:after="0" w:line="220" w:lineRule="exact"/>
        <w:ind w:left="320" w:hangingChars="200" w:hanging="320"/>
        <w:rPr>
          <w:rFonts w:ascii="Gulliver-Regular" w:hAnsi="Gulliver-Regular"/>
          <w:sz w:val="16"/>
          <w:szCs w:val="16"/>
          <w:lang w:val="en-US" w:eastAsia="zh-CN"/>
        </w:rPr>
      </w:pPr>
      <w:proofErr w:type="spellStart"/>
      <w:r w:rsidRPr="007E7631">
        <w:rPr>
          <w:rFonts w:ascii="Gulliver-Regular" w:hAnsi="Gulliver-Regular"/>
          <w:sz w:val="16"/>
          <w:szCs w:val="16"/>
          <w:lang w:val="en-US"/>
        </w:rPr>
        <w:t>Hajiabdolmajid</w:t>
      </w:r>
      <w:proofErr w:type="spellEnd"/>
      <w:r w:rsidRPr="007E7631">
        <w:rPr>
          <w:rFonts w:ascii="Gulliver-Regular" w:hAnsi="Gulliver-Regular"/>
          <w:sz w:val="16"/>
          <w:szCs w:val="16"/>
          <w:lang w:val="en-US"/>
        </w:rPr>
        <w:t>, V., Kaiser, P.K., Martin, C.D., 2002. Modelling brittle failure of rock. Int. J. Rock Mech. Min. Sci. 39(6), 731–741.</w:t>
      </w:r>
      <w:r w:rsidRPr="007E7631">
        <w:rPr>
          <w:rFonts w:ascii="Gulliver-Regular" w:hAnsi="Gulliver-Regular"/>
          <w:sz w:val="16"/>
          <w:szCs w:val="16"/>
          <w:lang w:val="en-US" w:eastAsia="zh-CN"/>
        </w:rPr>
        <w:t xml:space="preserve"> </w:t>
      </w:r>
    </w:p>
    <w:p w14:paraId="038D176F" w14:textId="77777777" w:rsidR="00D1705C" w:rsidRPr="007E7631" w:rsidRDefault="00D1705C" w:rsidP="00D1705C">
      <w:pPr>
        <w:snapToGrid w:val="0"/>
        <w:spacing w:after="0" w:line="220" w:lineRule="exact"/>
        <w:ind w:left="320" w:hangingChars="200" w:hanging="320"/>
        <w:rPr>
          <w:rFonts w:ascii="Gulliver-Regular" w:hAnsi="Gulliver-Regular"/>
          <w:sz w:val="16"/>
          <w:szCs w:val="16"/>
          <w:lang w:val="en-US"/>
        </w:rPr>
      </w:pPr>
      <w:r w:rsidRPr="007E7631">
        <w:rPr>
          <w:rFonts w:ascii="Gulliver-Regular" w:hAnsi="Gulliver-Regular"/>
          <w:sz w:val="16"/>
          <w:szCs w:val="16"/>
          <w:lang w:val="en-US"/>
        </w:rPr>
        <w:t xml:space="preserve">Walton, G., 2019. Initial guidelines for the selection of input parameters for cohesion-weakening-friction-strengthening (CWFS) analysis of excavations in brittle rock. </w:t>
      </w:r>
      <w:proofErr w:type="spellStart"/>
      <w:r w:rsidRPr="007E7631">
        <w:rPr>
          <w:rFonts w:ascii="Gulliver-Regular" w:hAnsi="Gulliver-Regular"/>
          <w:sz w:val="16"/>
          <w:szCs w:val="16"/>
          <w:lang w:val="en-US"/>
        </w:rPr>
        <w:t>Tunn</w:t>
      </w:r>
      <w:proofErr w:type="spellEnd"/>
      <w:r w:rsidRPr="007E7631">
        <w:rPr>
          <w:rFonts w:ascii="Gulliver-Regular" w:hAnsi="Gulliver-Regular"/>
          <w:sz w:val="16"/>
          <w:szCs w:val="16"/>
          <w:lang w:val="en-US"/>
        </w:rPr>
        <w:t xml:space="preserve">. </w:t>
      </w:r>
      <w:proofErr w:type="spellStart"/>
      <w:r w:rsidRPr="007E7631">
        <w:rPr>
          <w:rFonts w:ascii="Gulliver-Regular" w:hAnsi="Gulliver-Regular"/>
          <w:sz w:val="16"/>
          <w:szCs w:val="16"/>
          <w:lang w:val="en-US"/>
        </w:rPr>
        <w:t>Undergr</w:t>
      </w:r>
      <w:proofErr w:type="spellEnd"/>
      <w:r w:rsidRPr="007E7631">
        <w:rPr>
          <w:rFonts w:ascii="Gulliver-Regular" w:hAnsi="Gulliver-Regular"/>
          <w:sz w:val="16"/>
          <w:szCs w:val="16"/>
          <w:lang w:val="en-US"/>
        </w:rPr>
        <w:t>. Sp. Technol. 84, 189–200.</w:t>
      </w:r>
    </w:p>
    <w:p w14:paraId="56C8BDE9" w14:textId="77777777" w:rsidR="005D5D50" w:rsidRPr="009107AA" w:rsidRDefault="005D5D50" w:rsidP="005D5D50">
      <w:pPr>
        <w:snapToGrid w:val="0"/>
        <w:spacing w:after="0" w:line="220" w:lineRule="exact"/>
        <w:ind w:left="320" w:hangingChars="200" w:hanging="320"/>
        <w:rPr>
          <w:rFonts w:ascii="Gulliver-Regular" w:hAnsi="Gulliver-Regular"/>
          <w:sz w:val="16"/>
          <w:szCs w:val="16"/>
          <w:lang w:val="en-US"/>
        </w:rPr>
      </w:pPr>
      <w:r w:rsidRPr="007E7631">
        <w:rPr>
          <w:rFonts w:ascii="Gulliver-Regular" w:hAnsi="Gulliver-Regular"/>
          <w:sz w:val="16"/>
          <w:szCs w:val="16"/>
          <w:lang w:val="en-US"/>
        </w:rPr>
        <w:t>Zhao, X., Cai, M., Cai, M., 2010. Considerations of rock dilation on modeling failure and deformation of hard rocks—a case study of the mine-by test tunnel in Canada. J. Rock Mech. Geotech. Eng. 2(4), 338–349.</w:t>
      </w:r>
    </w:p>
    <w:sectPr w:rsidR="005D5D50" w:rsidRPr="009107AA" w:rsidSect="00943C60">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F87B0" w14:textId="77777777" w:rsidR="00D90CB2" w:rsidRDefault="00D90CB2" w:rsidP="009916A3">
      <w:pPr>
        <w:spacing w:after="0" w:line="240" w:lineRule="auto"/>
      </w:pPr>
      <w:r>
        <w:separator/>
      </w:r>
    </w:p>
  </w:endnote>
  <w:endnote w:type="continuationSeparator" w:id="0">
    <w:p w14:paraId="130A19D6" w14:textId="77777777" w:rsidR="00D90CB2" w:rsidRDefault="00D90CB2" w:rsidP="0099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ulliver-Regular">
    <w:altName w:val="Cambria"/>
    <w:panose1 w:val="00000000000000000000"/>
    <w:charset w:val="00"/>
    <w:family w:val="roman"/>
    <w:notTrueType/>
    <w:pitch w:val="variable"/>
    <w:sig w:usb0="800000AF" w:usb1="4000204A" w:usb2="00000000" w:usb3="00000000" w:csb0="00000009"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8AAB6" w14:textId="77777777" w:rsidR="00D90CB2" w:rsidRDefault="00D90CB2" w:rsidP="009916A3">
      <w:pPr>
        <w:spacing w:after="0" w:line="240" w:lineRule="auto"/>
      </w:pPr>
      <w:r>
        <w:separator/>
      </w:r>
    </w:p>
  </w:footnote>
  <w:footnote w:type="continuationSeparator" w:id="0">
    <w:p w14:paraId="7FCAB383" w14:textId="77777777" w:rsidR="00D90CB2" w:rsidRDefault="00D90CB2" w:rsidP="009916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LI0NzM0NzYyNDEzNzVR0lEKTi0uzszPAykwqQUAgu+6DCwAAAA="/>
  </w:docVars>
  <w:rsids>
    <w:rsidRoot w:val="00553813"/>
    <w:rsid w:val="000115B4"/>
    <w:rsid w:val="00016D3F"/>
    <w:rsid w:val="00027FCF"/>
    <w:rsid w:val="00065D9B"/>
    <w:rsid w:val="000B2AA9"/>
    <w:rsid w:val="000F2423"/>
    <w:rsid w:val="00144618"/>
    <w:rsid w:val="00166A01"/>
    <w:rsid w:val="0018189D"/>
    <w:rsid w:val="00195499"/>
    <w:rsid w:val="001A6278"/>
    <w:rsid w:val="001E08A6"/>
    <w:rsid w:val="00277683"/>
    <w:rsid w:val="002C4FBA"/>
    <w:rsid w:val="003141AB"/>
    <w:rsid w:val="00386174"/>
    <w:rsid w:val="00424279"/>
    <w:rsid w:val="00440F05"/>
    <w:rsid w:val="00445CBC"/>
    <w:rsid w:val="00474F4F"/>
    <w:rsid w:val="004F0100"/>
    <w:rsid w:val="0052680C"/>
    <w:rsid w:val="00553813"/>
    <w:rsid w:val="005A3DEC"/>
    <w:rsid w:val="005D09B3"/>
    <w:rsid w:val="005D5D50"/>
    <w:rsid w:val="005E49A9"/>
    <w:rsid w:val="00651A60"/>
    <w:rsid w:val="006B2E71"/>
    <w:rsid w:val="006C4BA0"/>
    <w:rsid w:val="006C643C"/>
    <w:rsid w:val="006C6F2D"/>
    <w:rsid w:val="007E7631"/>
    <w:rsid w:val="00817A85"/>
    <w:rsid w:val="0090118E"/>
    <w:rsid w:val="00943C60"/>
    <w:rsid w:val="009916A3"/>
    <w:rsid w:val="009C1418"/>
    <w:rsid w:val="009D0676"/>
    <w:rsid w:val="00A236A2"/>
    <w:rsid w:val="00AD6981"/>
    <w:rsid w:val="00B55468"/>
    <w:rsid w:val="00BB08EE"/>
    <w:rsid w:val="00BC41EF"/>
    <w:rsid w:val="00C36B02"/>
    <w:rsid w:val="00CA78C1"/>
    <w:rsid w:val="00CD134F"/>
    <w:rsid w:val="00D06131"/>
    <w:rsid w:val="00D1705C"/>
    <w:rsid w:val="00D52C56"/>
    <w:rsid w:val="00D76751"/>
    <w:rsid w:val="00D90CB2"/>
    <w:rsid w:val="00DD362F"/>
    <w:rsid w:val="00DE18E6"/>
    <w:rsid w:val="00E14626"/>
    <w:rsid w:val="00E1582E"/>
    <w:rsid w:val="00E51917"/>
    <w:rsid w:val="00E54870"/>
    <w:rsid w:val="00EA5594"/>
    <w:rsid w:val="00F1041C"/>
    <w:rsid w:val="00F378EB"/>
    <w:rsid w:val="00FA41C6"/>
    <w:rsid w:val="00FA42FD"/>
    <w:rsid w:val="00FB0F02"/>
    <w:rsid w:val="00FE1FA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C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A3"/>
    <w:pPr>
      <w:spacing w:after="120" w:line="360" w:lineRule="auto"/>
      <w:jc w:val="both"/>
    </w:pPr>
    <w:rPr>
      <w:rFonts w:ascii="Times New Roman" w:hAnsi="Times New Roman" w:cs="Times New Roman"/>
      <w:kern w:val="0"/>
      <w:sz w:val="24"/>
      <w:lang w:val="en-IN"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6A3"/>
    <w:pPr>
      <w:widowControl w:val="0"/>
      <w:pBdr>
        <w:bottom w:val="single" w:sz="6" w:space="1" w:color="auto"/>
      </w:pBdr>
      <w:tabs>
        <w:tab w:val="center" w:pos="4153"/>
        <w:tab w:val="right" w:pos="8306"/>
      </w:tabs>
      <w:snapToGrid w:val="0"/>
      <w:spacing w:after="0" w:line="240" w:lineRule="auto"/>
      <w:jc w:val="center"/>
    </w:pPr>
    <w:rPr>
      <w:rFonts w:asciiTheme="minorHAnsi" w:hAnsiTheme="minorHAnsi" w:cstheme="minorBidi"/>
      <w:kern w:val="2"/>
      <w:sz w:val="18"/>
      <w:szCs w:val="18"/>
      <w:lang w:val="en-US" w:eastAsia="zh-CN" w:bidi="ar-SA"/>
    </w:rPr>
  </w:style>
  <w:style w:type="character" w:customStyle="1" w:styleId="HeaderChar">
    <w:name w:val="Header Char"/>
    <w:basedOn w:val="DefaultParagraphFont"/>
    <w:link w:val="Header"/>
    <w:uiPriority w:val="99"/>
    <w:rsid w:val="009916A3"/>
    <w:rPr>
      <w:sz w:val="18"/>
      <w:szCs w:val="18"/>
    </w:rPr>
  </w:style>
  <w:style w:type="paragraph" w:styleId="Footer">
    <w:name w:val="footer"/>
    <w:basedOn w:val="Normal"/>
    <w:link w:val="FooterChar"/>
    <w:uiPriority w:val="99"/>
    <w:unhideWhenUsed/>
    <w:rsid w:val="009916A3"/>
    <w:pPr>
      <w:widowControl w:val="0"/>
      <w:tabs>
        <w:tab w:val="center" w:pos="4153"/>
        <w:tab w:val="right" w:pos="8306"/>
      </w:tabs>
      <w:snapToGrid w:val="0"/>
      <w:spacing w:after="0" w:line="240" w:lineRule="auto"/>
      <w:jc w:val="left"/>
    </w:pPr>
    <w:rPr>
      <w:rFonts w:asciiTheme="minorHAnsi" w:hAnsiTheme="minorHAnsi" w:cstheme="minorBidi"/>
      <w:kern w:val="2"/>
      <w:sz w:val="18"/>
      <w:szCs w:val="18"/>
      <w:lang w:val="en-US" w:eastAsia="zh-CN" w:bidi="ar-SA"/>
    </w:rPr>
  </w:style>
  <w:style w:type="character" w:customStyle="1" w:styleId="FooterChar">
    <w:name w:val="Footer Char"/>
    <w:basedOn w:val="DefaultParagraphFont"/>
    <w:link w:val="Footer"/>
    <w:uiPriority w:val="99"/>
    <w:rsid w:val="009916A3"/>
    <w:rPr>
      <w:sz w:val="18"/>
      <w:szCs w:val="18"/>
    </w:rPr>
  </w:style>
  <w:style w:type="paragraph" w:styleId="BalloonText">
    <w:name w:val="Balloon Text"/>
    <w:basedOn w:val="Normal"/>
    <w:link w:val="BalloonTextChar"/>
    <w:uiPriority w:val="99"/>
    <w:semiHidden/>
    <w:unhideWhenUsed/>
    <w:rsid w:val="009916A3"/>
    <w:pPr>
      <w:spacing w:after="0" w:line="240" w:lineRule="auto"/>
    </w:pPr>
    <w:rPr>
      <w:rFonts w:cs="Mangal"/>
      <w:sz w:val="18"/>
      <w:szCs w:val="16"/>
    </w:rPr>
  </w:style>
  <w:style w:type="character" w:customStyle="1" w:styleId="BalloonTextChar">
    <w:name w:val="Balloon Text Char"/>
    <w:basedOn w:val="DefaultParagraphFont"/>
    <w:link w:val="BalloonText"/>
    <w:uiPriority w:val="99"/>
    <w:semiHidden/>
    <w:rsid w:val="009916A3"/>
    <w:rPr>
      <w:rFonts w:ascii="Times New Roman" w:hAnsi="Times New Roman" w:cs="Mangal"/>
      <w:kern w:val="0"/>
      <w:sz w:val="18"/>
      <w:szCs w:val="16"/>
      <w:lang w:val="en-IN" w:eastAsia="en-US" w:bidi="hi-IN"/>
    </w:rPr>
  </w:style>
  <w:style w:type="paragraph" w:styleId="Caption">
    <w:name w:val="caption"/>
    <w:basedOn w:val="Normal"/>
    <w:next w:val="Normal"/>
    <w:autoRedefine/>
    <w:uiPriority w:val="35"/>
    <w:unhideWhenUsed/>
    <w:qFormat/>
    <w:rsid w:val="000115B4"/>
    <w:pPr>
      <w:keepNext/>
      <w:adjustRightInd w:val="0"/>
      <w:snapToGrid w:val="0"/>
      <w:spacing w:after="0" w:line="240" w:lineRule="auto"/>
    </w:pPr>
    <w:rPr>
      <w:rFonts w:ascii="Gulliver-Regular" w:hAnsi="Gulliver-Regular" w:cstheme="minorBidi"/>
      <w:iCs/>
      <w:sz w:val="15"/>
      <w:szCs w:val="13"/>
      <w:lang w:val="en-US" w:bidi="ar-SA"/>
    </w:rPr>
  </w:style>
  <w:style w:type="table" w:customStyle="1" w:styleId="TableGrid1">
    <w:name w:val="Table Grid1"/>
    <w:basedOn w:val="TableNormal"/>
    <w:next w:val="TableGrid"/>
    <w:uiPriority w:val="59"/>
    <w:rsid w:val="000115B4"/>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11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8C1"/>
    <w:pPr>
      <w:ind w:left="720"/>
      <w:contextualSpacing/>
    </w:pPr>
    <w:rPr>
      <w:rFonts w:cs="Mangal"/>
    </w:rPr>
  </w:style>
  <w:style w:type="character" w:customStyle="1" w:styleId="fontstyle01">
    <w:name w:val="fontstyle01"/>
    <w:basedOn w:val="DefaultParagraphFont"/>
    <w:rsid w:val="003141AB"/>
    <w:rPr>
      <w:rFonts w:ascii="Times-Roman" w:hAnsi="Times-Roman" w:hint="default"/>
      <w:b w:val="0"/>
      <w:bCs w:val="0"/>
      <w:i w:val="0"/>
      <w:iCs w:val="0"/>
      <w:color w:val="000000"/>
      <w:sz w:val="24"/>
      <w:szCs w:val="24"/>
    </w:rPr>
  </w:style>
  <w:style w:type="character" w:styleId="PlaceholderText">
    <w:name w:val="Placeholder Text"/>
    <w:basedOn w:val="DefaultParagraphFont"/>
    <w:uiPriority w:val="99"/>
    <w:semiHidden/>
    <w:rsid w:val="00D767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A3"/>
    <w:pPr>
      <w:spacing w:after="120" w:line="360" w:lineRule="auto"/>
      <w:jc w:val="both"/>
    </w:pPr>
    <w:rPr>
      <w:rFonts w:ascii="Times New Roman" w:hAnsi="Times New Roman" w:cs="Times New Roman"/>
      <w:kern w:val="0"/>
      <w:sz w:val="24"/>
      <w:lang w:val="en-IN"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6A3"/>
    <w:pPr>
      <w:widowControl w:val="0"/>
      <w:pBdr>
        <w:bottom w:val="single" w:sz="6" w:space="1" w:color="auto"/>
      </w:pBdr>
      <w:tabs>
        <w:tab w:val="center" w:pos="4153"/>
        <w:tab w:val="right" w:pos="8306"/>
      </w:tabs>
      <w:snapToGrid w:val="0"/>
      <w:spacing w:after="0" w:line="240" w:lineRule="auto"/>
      <w:jc w:val="center"/>
    </w:pPr>
    <w:rPr>
      <w:rFonts w:asciiTheme="minorHAnsi" w:hAnsiTheme="minorHAnsi" w:cstheme="minorBidi"/>
      <w:kern w:val="2"/>
      <w:sz w:val="18"/>
      <w:szCs w:val="18"/>
      <w:lang w:val="en-US" w:eastAsia="zh-CN" w:bidi="ar-SA"/>
    </w:rPr>
  </w:style>
  <w:style w:type="character" w:customStyle="1" w:styleId="HeaderChar">
    <w:name w:val="Header Char"/>
    <w:basedOn w:val="DefaultParagraphFont"/>
    <w:link w:val="Header"/>
    <w:uiPriority w:val="99"/>
    <w:rsid w:val="009916A3"/>
    <w:rPr>
      <w:sz w:val="18"/>
      <w:szCs w:val="18"/>
    </w:rPr>
  </w:style>
  <w:style w:type="paragraph" w:styleId="Footer">
    <w:name w:val="footer"/>
    <w:basedOn w:val="Normal"/>
    <w:link w:val="FooterChar"/>
    <w:uiPriority w:val="99"/>
    <w:unhideWhenUsed/>
    <w:rsid w:val="009916A3"/>
    <w:pPr>
      <w:widowControl w:val="0"/>
      <w:tabs>
        <w:tab w:val="center" w:pos="4153"/>
        <w:tab w:val="right" w:pos="8306"/>
      </w:tabs>
      <w:snapToGrid w:val="0"/>
      <w:spacing w:after="0" w:line="240" w:lineRule="auto"/>
      <w:jc w:val="left"/>
    </w:pPr>
    <w:rPr>
      <w:rFonts w:asciiTheme="minorHAnsi" w:hAnsiTheme="minorHAnsi" w:cstheme="minorBidi"/>
      <w:kern w:val="2"/>
      <w:sz w:val="18"/>
      <w:szCs w:val="18"/>
      <w:lang w:val="en-US" w:eastAsia="zh-CN" w:bidi="ar-SA"/>
    </w:rPr>
  </w:style>
  <w:style w:type="character" w:customStyle="1" w:styleId="FooterChar">
    <w:name w:val="Footer Char"/>
    <w:basedOn w:val="DefaultParagraphFont"/>
    <w:link w:val="Footer"/>
    <w:uiPriority w:val="99"/>
    <w:rsid w:val="009916A3"/>
    <w:rPr>
      <w:sz w:val="18"/>
      <w:szCs w:val="18"/>
    </w:rPr>
  </w:style>
  <w:style w:type="paragraph" w:styleId="BalloonText">
    <w:name w:val="Balloon Text"/>
    <w:basedOn w:val="Normal"/>
    <w:link w:val="BalloonTextChar"/>
    <w:uiPriority w:val="99"/>
    <w:semiHidden/>
    <w:unhideWhenUsed/>
    <w:rsid w:val="009916A3"/>
    <w:pPr>
      <w:spacing w:after="0" w:line="240" w:lineRule="auto"/>
    </w:pPr>
    <w:rPr>
      <w:rFonts w:cs="Mangal"/>
      <w:sz w:val="18"/>
      <w:szCs w:val="16"/>
    </w:rPr>
  </w:style>
  <w:style w:type="character" w:customStyle="1" w:styleId="BalloonTextChar">
    <w:name w:val="Balloon Text Char"/>
    <w:basedOn w:val="DefaultParagraphFont"/>
    <w:link w:val="BalloonText"/>
    <w:uiPriority w:val="99"/>
    <w:semiHidden/>
    <w:rsid w:val="009916A3"/>
    <w:rPr>
      <w:rFonts w:ascii="Times New Roman" w:hAnsi="Times New Roman" w:cs="Mangal"/>
      <w:kern w:val="0"/>
      <w:sz w:val="18"/>
      <w:szCs w:val="16"/>
      <w:lang w:val="en-IN" w:eastAsia="en-US" w:bidi="hi-IN"/>
    </w:rPr>
  </w:style>
  <w:style w:type="paragraph" w:styleId="Caption">
    <w:name w:val="caption"/>
    <w:basedOn w:val="Normal"/>
    <w:next w:val="Normal"/>
    <w:autoRedefine/>
    <w:uiPriority w:val="35"/>
    <w:unhideWhenUsed/>
    <w:qFormat/>
    <w:rsid w:val="000115B4"/>
    <w:pPr>
      <w:keepNext/>
      <w:adjustRightInd w:val="0"/>
      <w:snapToGrid w:val="0"/>
      <w:spacing w:after="0" w:line="240" w:lineRule="auto"/>
    </w:pPr>
    <w:rPr>
      <w:rFonts w:ascii="Gulliver-Regular" w:hAnsi="Gulliver-Regular" w:cstheme="minorBidi"/>
      <w:iCs/>
      <w:sz w:val="15"/>
      <w:szCs w:val="13"/>
      <w:lang w:val="en-US" w:bidi="ar-SA"/>
    </w:rPr>
  </w:style>
  <w:style w:type="table" w:customStyle="1" w:styleId="TableGrid1">
    <w:name w:val="Table Grid1"/>
    <w:basedOn w:val="TableNormal"/>
    <w:next w:val="TableGrid"/>
    <w:uiPriority w:val="59"/>
    <w:rsid w:val="000115B4"/>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11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8C1"/>
    <w:pPr>
      <w:ind w:left="720"/>
      <w:contextualSpacing/>
    </w:pPr>
    <w:rPr>
      <w:rFonts w:cs="Mangal"/>
    </w:rPr>
  </w:style>
  <w:style w:type="character" w:customStyle="1" w:styleId="fontstyle01">
    <w:name w:val="fontstyle01"/>
    <w:basedOn w:val="DefaultParagraphFont"/>
    <w:rsid w:val="003141AB"/>
    <w:rPr>
      <w:rFonts w:ascii="Times-Roman" w:hAnsi="Times-Roman" w:hint="default"/>
      <w:b w:val="0"/>
      <w:bCs w:val="0"/>
      <w:i w:val="0"/>
      <w:iCs w:val="0"/>
      <w:color w:val="000000"/>
      <w:sz w:val="24"/>
      <w:szCs w:val="24"/>
    </w:rPr>
  </w:style>
  <w:style w:type="character" w:styleId="PlaceholderText">
    <w:name w:val="Placeholder Text"/>
    <w:basedOn w:val="DefaultParagraphFont"/>
    <w:uiPriority w:val="99"/>
    <w:semiHidden/>
    <w:rsid w:val="00D767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SQ</dc:creator>
  <cp:lastModifiedBy>Harishankar  S V</cp:lastModifiedBy>
  <cp:revision>2</cp:revision>
  <dcterms:created xsi:type="dcterms:W3CDTF">2022-01-19T05:45:00Z</dcterms:created>
  <dcterms:modified xsi:type="dcterms:W3CDTF">2022-01-19T05:45:00Z</dcterms:modified>
</cp:coreProperties>
</file>